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410061479" w:displacedByCustomXml="next"/>
    <w:sdt>
      <w:sdtPr>
        <w:id w:val="7124972"/>
        <w:docPartObj>
          <w:docPartGallery w:val="Cover Pages"/>
          <w:docPartUnique/>
        </w:docPartObj>
      </w:sdtPr>
      <w:sdtEndPr>
        <w:rPr>
          <w:rStyle w:val="KitapBal"/>
          <w:rFonts w:ascii="Arial Black" w:hAnsi="Arial Black"/>
          <w:b/>
          <w:bCs/>
          <w:smallCaps/>
          <w:spacing w:val="5"/>
          <w:sz w:val="40"/>
        </w:rPr>
      </w:sdtEndPr>
      <w:sdtContent>
        <w:p w:rsidR="00086D9F" w:rsidRDefault="00936ABA">
          <w:r>
            <w:rPr>
              <w:noProof/>
              <w:lang w:eastAsia="tr-TR"/>
            </w:rPr>
            <w:pict>
              <v:group id="Group 16" o:spid="_x0000_s1026" style="position:absolute;margin-left:0;margin-top:0;width:606.85pt;height:843.45pt;z-index:251660800;mso-position-horizontal:center;mso-position-horizontal-relative:page;mso-position-vertical:center;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" o:allowincell="f">
                <v:group id="Group 17"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Rectangle 18" o:spid="_x0000_s1028" alt="Zig zag" style="position:absolute;left:339;top:406;width:11582;height:150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Hgw78A&#10;AADbAAAADwAAAGRycy9kb3ducmV2LnhtbERPz2vCMBS+D/wfwhN2m6ldUalGEcfAHXUednw2r02x&#10;eSlJ1PrfLwfB48f3e7UZbCdu5EPrWMF0koEgrpxuuVFw+v3+WIAIEVlj55gUPCjAZj16W2Gp3Z0P&#10;dDvGRqQQDiUqMDH2pZShMmQxTFxPnLjaeYsxQd9I7fGewm0n8yybSYstpwaDPe0MVZfj1Sqot+f5&#10;39dQmPqTzidfdHn/M8+Veh8P2yWISEN8iZ/uvVZQpLHpS/o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geDDvwAAANsAAAAPAAAAAAAAAAAAAAAAAJgCAABkcnMvZG93bnJl&#10;di54bWxQSwUGAAAAAAQABAD1AAAAhAMAAAAA&#10;" fillcolor="#8c8c8c [1772]" strokecolor="white [3212]" strokeweight="1pt">
                    <v:fill r:id="rId9" o:title="" color2="#bfbfbf [2412]" type="pattern"/>
                    <v:shadow color="#d8d8d8 [2732]" offset="3pt,3pt"/>
                  </v:rect>
                  <v:rect id="Rectangle 19" o:spid="_x0000_s1029" style="position:absolute;left:3446;top:406;width:8475;height:150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PQ8MA&#10;AADbAAAADwAAAGRycy9kb3ducmV2LnhtbESPX0sDMRDE3wt+h7CCb23OIkXPpkUE0ZdC/yj0cbms&#10;l6OXTUjW9uqnN4WCj8PM/IaZLwffqyOl3AU2cD+pQBE3wXbcGvjcvY0fQWVBttgHJgNnyrBc3Izm&#10;WNtw4g0dt9KqAuFcowEnEmutc+PIY56ESFy875A8SpGp1TbhqcB9r6dVNdMeOy4LDiO9OmoO2x9v&#10;YLVOvD/85vcYd19R9lNno2yMubsdXp5BCQ3yH762P6yBhye4fCk/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uPQ8MAAADbAAAADwAAAAAAAAAAAAAAAACYAgAAZHJzL2Rv&#10;d25yZXYueG1sUEsFBgAAAAAEAAQA9QAAAIgDAAAAAA==&#10;" fillcolor="#2e74b5 [2404]" strokecolor="white [3212]" strokeweight="1pt">
                    <v:shadow color="#d8d8d8 [2732]" offset="3pt,3pt"/>
                    <v:textbox style="mso-next-textbox:#Rectangle 19" inset="18pt,108pt,36pt">
                      <w:txbxContent>
                        <w:sdt>
                          <w:sdtPr>
                            <w:rPr>
                              <w:color w:val="FFFFFF" w:themeColor="background1"/>
                              <w:sz w:val="80"/>
                              <w:szCs w:val="80"/>
                            </w:rPr>
                            <w:alias w:val="Başlık"/>
                            <w:id w:val="15098455"/>
                            <w:dataBinding w:prefixMappings="xmlns:ns0='http://schemas.openxmlformats.org/package/2006/metadata/core-properties' xmlns:ns1='http://purl.org/dc/elements/1.1/'" w:xpath="/ns0:coreProperties[1]/ns1:title[1]" w:storeItemID="{6C3C8BC8-F283-45AE-878A-BAB7291924A1}"/>
                            <w:text/>
                          </w:sdtPr>
                          <w:sdtContent>
                            <w:p w:rsidR="00AD2C70" w:rsidRDefault="00AD2C70" w:rsidP="00611D7F">
                              <w:pPr>
                                <w:pStyle w:val="AralkYok"/>
                                <w:rPr>
                                  <w:color w:val="FFFFFF" w:themeColor="background1"/>
                                  <w:sz w:val="80"/>
                                  <w:szCs w:val="80"/>
                                </w:rPr>
                              </w:pPr>
                              <w:r>
                                <w:rPr>
                                  <w:color w:val="FFFFFF" w:themeColor="background1"/>
                                  <w:sz w:val="80"/>
                                  <w:szCs w:val="80"/>
                                </w:rPr>
                                <w:t>SULTANBEYLİ KAYMAKAMLIĞI                 İLÇE MİLLÎ EĞİTİM MÜDÜRLÜĞÜ</w:t>
                              </w:r>
                            </w:p>
                          </w:sdtContent>
                        </w:sdt>
                        <w:sdt>
                          <w:sdtPr>
                            <w:rPr>
                              <w:color w:val="FFFFFF" w:themeColor="background1"/>
                              <w:sz w:val="40"/>
                              <w:szCs w:val="40"/>
                            </w:rPr>
                            <w:alias w:val="Alt Konu Başlığı"/>
                            <w:id w:val="15098456"/>
                            <w:dataBinding w:prefixMappings="xmlns:ns0='http://schemas.openxmlformats.org/package/2006/metadata/core-properties' xmlns:ns1='http://purl.org/dc/elements/1.1/'" w:xpath="/ns0:coreProperties[1]/ns1:subject[1]" w:storeItemID="{6C3C8BC8-F283-45AE-878A-BAB7291924A1}"/>
                            <w:text/>
                          </w:sdtPr>
                          <w:sdtContent>
                            <w:p w:rsidR="00AD2C70" w:rsidRDefault="00AD2C70">
                              <w:pPr>
                                <w:pStyle w:val="AralkYok"/>
                                <w:rPr>
                                  <w:color w:val="FFFFFF" w:themeColor="background1"/>
                                  <w:sz w:val="40"/>
                                  <w:szCs w:val="40"/>
                                </w:rPr>
                              </w:pPr>
                              <w:r>
                                <w:rPr>
                                  <w:color w:val="FFFFFF" w:themeColor="background1"/>
                                  <w:sz w:val="40"/>
                                  <w:szCs w:val="40"/>
                                </w:rPr>
                                <w:t>2015-2019 STRATEJİK PLANI</w:t>
                              </w:r>
                            </w:p>
                          </w:sdtContent>
                        </w:sdt>
                        <w:p w:rsidR="00AD2C70" w:rsidRDefault="00AD2C70">
                          <w:pPr>
                            <w:pStyle w:val="AralkYok"/>
                            <w:rPr>
                              <w:color w:val="FFFFFF" w:themeColor="background1"/>
                            </w:rPr>
                          </w:pPr>
                        </w:p>
                        <w:p w:rsidR="00AD2C70" w:rsidRDefault="00AD2C70">
                          <w:pPr>
                            <w:pStyle w:val="AralkYok"/>
                            <w:rPr>
                              <w:color w:val="FFFFFF" w:themeColor="background1"/>
                            </w:rPr>
                          </w:pPr>
                          <w:r w:rsidRPr="00C4492D">
                            <w:rPr>
                              <w:noProof/>
                              <w:color w:val="FFFFFF" w:themeColor="background1"/>
                            </w:rPr>
                            <w:drawing>
                              <wp:inline distT="0" distB="0" distL="0" distR="0">
                                <wp:extent cx="5078167" cy="3384467"/>
                                <wp:effectExtent l="19050" t="0" r="8183" b="0"/>
                                <wp:docPr id="1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ensonhaber.com/resimler/diger/sultanbeyli_8175.jpg"/>
                                        <pic:cNvPicPr>
                                          <a:picLocks noChangeAspect="1" noChangeArrowheads="1"/>
                                        </pic:cNvPicPr>
                                      </pic:nvPicPr>
                                      <pic:blipFill>
                                        <a:blip r:embed="rId10"/>
                                        <a:srcRect/>
                                        <a:stretch>
                                          <a:fillRect/>
                                        </a:stretch>
                                      </pic:blipFill>
                                      <pic:spPr bwMode="auto">
                                        <a:xfrm>
                                          <a:off x="0" y="0"/>
                                          <a:ext cx="5076534" cy="3383379"/>
                                        </a:xfrm>
                                        <a:prstGeom prst="rect">
                                          <a:avLst/>
                                        </a:prstGeom>
                                        <a:ln>
                                          <a:noFill/>
                                        </a:ln>
                                        <a:effectLst>
                                          <a:softEdge rad="112500"/>
                                        </a:effectLst>
                                      </pic:spPr>
                                    </pic:pic>
                                  </a:graphicData>
                                </a:graphic>
                              </wp:inline>
                            </w:drawing>
                          </w:r>
                        </w:p>
                      </w:txbxContent>
                    </v:textbox>
                  </v:rect>
                  <v:group id="Group 20"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21" o:spid="_x0000_s1031" style="position:absolute;left:209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OocQA&#10;AADbAAAADwAAAGRycy9kb3ducmV2LnhtbESPW4vCMBSE3xf8D+EI+yKauqJINYp4QYVlwdv7oTm2&#10;xeakNLGt/36zIOzjMDPfMPNlawpRU+VyywqGgwgEcWJ1zqmC62XXn4JwHlljYZkUvMjBctH5mGOs&#10;bcMnqs8+FQHCLkYFmfdlLKVLMjLoBrYkDt7dVgZ9kFUqdYVNgJtCfkXRRBrMOSxkWNI6o+RxfhoF&#10;vdf2uz6s5Wb0PG6ul59mfyvlSKnPbruagfDU+v/wu33QCsZD+PsSf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ETqHEAAAA2wAAAA8AAAAAAAAAAAAAAAAAmAIAAGRycy9k&#10;b3ducmV2LnhtbFBLBQYAAAAABAAEAPUAAACJAwAAAAA=&#10;" fillcolor="#adccea [1620]" strokecolor="white [3212]" strokeweight="1pt">
                      <v:fill opacity="52428f"/>
                      <v:shadow color="#d8d8d8 [2732]" offset="3pt,3pt"/>
                    </v:rect>
                    <v:rect id="Rectangle 22" o:spid="_x0000_s1032" style="position:absolute;left:209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PAcYA&#10;AADbAAAADwAAAGRycy9kb3ducmV2LnhtbESPQWvCQBSE70L/w/IKvelGwWpTV9GC4KWCsT309pp9&#10;TVKz76XZrUZ/vSsUehxm5htmtuhcrY7U+krYwHCQgCLOxVZcGHjbr/tTUD4gW6yFycCZPCzmd70Z&#10;plZOvKNjFgoVIexTNFCG0KRa+7wkh34gDXH0vqR1GKJsC21bPEW4q/UoSR61w4rjQokNvZSUH7Jf&#10;Z0C209XTeyUyeb1s9OfHPtt9/5yNebjvls+gAnXhP/zX3lgD4xHcvsQf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oPAcYAAADbAAAADwAAAAAAAAAAAAAAAACYAgAAZHJz&#10;L2Rvd25yZXYueG1sUEsFBgAAAAAEAAQA9QAAAIsDAAAAAA==&#10;" fillcolor="#adccea [1620]" strokecolor="white [3212]" strokeweight="1pt">
                      <v:fill opacity="32896f"/>
                      <v:shadow color="#d8d8d8 [2732]" offset="3pt,3pt"/>
                    </v:rect>
                    <v:rect id="Rectangle 23" o:spid="_x0000_s1033" style="position:absolute;left:65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1TcUA&#10;AADbAAAADwAAAGRycy9kb3ducmV2LnhtbESP3WrCQBSE7wu+w3KE3hSzaUNFYlYRbakFEfy7P2SP&#10;STB7NmTXJL59t1Do5TAz3zDZcjC16Kh1lWUFr1EMgji3uuJCwfn0OZmBcB5ZY22ZFDzIwXIxesow&#10;1bbnA3VHX4gAYZeigtL7JpXS5SUZdJFtiIN3ta1BH2RbSN1iH+Cmlm9xPJUGKw4LJTa0Lim/He9G&#10;wcvjY9dt13KT3L8359O+/7o0MlHqeTys5iA8Df4//NfeagXvCfx+CT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nVNxQAAANsAAAAPAAAAAAAAAAAAAAAAAJgCAABkcnMv&#10;ZG93bnJldi54bWxQSwUGAAAAAAQABAD1AAAAigMAAAAA&#10;" fillcolor="#adccea [1620]" strokecolor="white [3212]" strokeweight="1pt">
                      <v:fill opacity="52428f"/>
                      <v:shadow color="#d8d8d8 [2732]" offset="3pt,3pt"/>
                    </v:rect>
                    <v:rect id="Rectangle 24" o:spid="_x0000_s1034" style="position:absolute;left:654;top:359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8y7sYA&#10;AADbAAAADwAAAGRycy9kb3ducmV2LnhtbESPQU/CQBSE7yb8h80j4SZbDCIWFqIkJlwkoejB27P7&#10;aIvd90p3heKvZ01MPE5m5pvMfNm5Wp2o9ZWwgdEwAUWci624MPC2e7mdgvIB2WItTAYu5GG56N3M&#10;MbVy5i2dslCoCGGfooEyhCbV2uclOfRDaYijt5fWYYiyLbRt8RzhrtZ3STLRDiuOCyU2tCop/8q+&#10;nQHZTJ8f3yuRh9eftf782GXbw/FizKDfPc1ABerCf/ivvbYG7sfw+yX+AL2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8y7sYAAADbAAAADwAAAAAAAAAAAAAAAACYAgAAZHJz&#10;L2Rvd25yZXYueG1sUEsFBgAAAAAEAAQA9QAAAIsDAAAAAA==&#10;" fillcolor="#adccea [1620]" strokecolor="white [3212]" strokeweight="1pt">
                      <v:fill opacity="32896f"/>
                      <v:shadow color="#d8d8d8 [2732]" offset="3pt,3pt"/>
                    </v:rect>
                    <v:rect id="Rectangle 25" o:spid="_x0000_s1035" style="position:absolute;left:65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XdcYA&#10;AADbAAAADwAAAGRycy9kb3ducmV2LnhtbESPQWvCQBSE70L/w/IKvenGgtWmrqKC4KWCsT309pp9&#10;TVKz76XZrUZ/vSsUehxm5htmOu9crY7U+krYwHCQgCLOxVZcGHjbr/sTUD4gW6yFycCZPMxnd70p&#10;plZOvKNjFgoVIexTNFCG0KRa+7wkh34gDXH0vqR1GKJsC21bPEW4q/VjkjxphxXHhRIbWpWUH7Jf&#10;Z0C2k+XzeyUyfr1s9OfHPtt9/5yNebjvFi+gAnXhP/zX3lgDoxHcvsQf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OXdcYAAADbAAAADwAAAAAAAAAAAAAAAACYAgAAZHJz&#10;L2Rvd25yZXYueG1sUEsFBgAAAAAEAAQA9QAAAIsDAAAAAA==&#10;" fillcolor="#adccea [1620]" strokecolor="white [3212]" strokeweight="1pt">
                      <v:fill opacity="32896f"/>
                      <v:shadow color="#d8d8d8 [2732]" offset="3pt,3pt"/>
                    </v:rect>
                    <v:rect id="Rectangle 26" o:spid="_x0000_s1036" style="position:absolute;left:2094;top:791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EJAsYA&#10;AADbAAAADwAAAGRycy9kb3ducmV2LnhtbESPQWvCQBSE74L/YXlCb7ppoWpTV2kFwUsLxvbQ22v2&#10;mcRm30uzW4399a4geBxm5htmtuhcrQ7U+krYwP0oAUWci624MPCxXQ2noHxAtlgLk4ETeVjM+70Z&#10;plaOvKFDFgoVIexTNFCG0KRa+7wkh34kDXH0dtI6DFG2hbYtHiPc1fohScbaYcVxocSGliXlP9mf&#10;MyDv09enz0pk8va/1t9f22yz/z0ZczfoXp5BBerCLXxtr62BxzFcvsQfoO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EJAsYAAADbAAAADwAAAAAAAAAAAAAAAACYAgAAZHJz&#10;L2Rvd25yZXYueG1sUEsFBgAAAAAEAAQA9QAAAIsDAAAAAA==&#10;" fillcolor="#adccea [1620]" strokecolor="white [3212]" strokeweight="1pt">
                      <v:fill opacity="32896f"/>
                      <v:shadow color="#d8d8d8 [2732]" offset="3pt,3pt"/>
                    </v:rect>
                  </v:group>
                  <v:rect id="Rectangle 27" o:spid="_x0000_s1037" style="position:absolute;left:2690;top:406;width:1563;height:1518;flip:x;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kh8QA&#10;AADbAAAADwAAAGRycy9kb3ducmV2LnhtbESPQWvCQBSE7wX/w/IEb3XTgrVEV2kbFE+FWoseH7vP&#10;JJj3NmS3GvvruwWhx2FmvmHmy54bdaYu1F4MPIwzUCTWu1pKA7vP1f0zqBBRHDZeyMCVAiwXg7s5&#10;5s5f5IPO21iqBJGQo4EqxjbXOtiKGMPYtyTJO/qOMSbZldp1eElwbvRjlj1pxlrSQoUtvVVkT9tv&#10;NhBfcb3viy/+Oe0mxTsfLG8Ka8xo2L/MQEXq43/41t44A5Mp/H1JP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E5IfEAAAA2wAAAA8AAAAAAAAAAAAAAAAAmAIAAGRycy9k&#10;b3ducmV2LnhtbFBLBQYAAAAABAAEAPUAAACJAwAAAAA=&#10;" fillcolor="#ed7d31 [3205]" strokecolor="white [3212]" strokeweight="1pt">
                    <v:shadow color="#d8d8d8 [2732]" offset="3pt,3pt"/>
                    <v:textbox style="mso-next-textbox:#Rectangle 27">
                      <w:txbxContent>
                        <w:sdt>
                          <w:sdtPr>
                            <w:rPr>
                              <w:color w:val="FFFFFF" w:themeColor="background1"/>
                              <w:sz w:val="52"/>
                              <w:szCs w:val="52"/>
                            </w:rPr>
                            <w:alias w:val="Yıl"/>
                            <w:id w:val="15098457"/>
                            <w:dataBinding w:prefixMappings="xmlns:ns0='http://schemas.microsoft.com/office/2006/coverPageProps'" w:xpath="/ns0:CoverPageProperties[1]/ns0:PublishDate[1]" w:storeItemID="{55AF091B-3C7A-41E3-B477-F2FDAA23CFDA}"/>
                            <w:date w:fullDate="2015-01-01T00:00:00Z">
                              <w:dateFormat w:val="yyyy"/>
                              <w:lid w:val="tr-TR"/>
                              <w:storeMappedDataAs w:val="dateTime"/>
                              <w:calendar w:val="gregorian"/>
                            </w:date>
                          </w:sdtPr>
                          <w:sdtContent>
                            <w:p w:rsidR="00AD2C70" w:rsidRDefault="00AD2C70">
                              <w:pPr>
                                <w:jc w:val="center"/>
                                <w:rPr>
                                  <w:color w:val="FFFFFF" w:themeColor="background1"/>
                                  <w:sz w:val="48"/>
                                  <w:szCs w:val="52"/>
                                </w:rPr>
                              </w:pPr>
                              <w:r>
                                <w:rPr>
                                  <w:color w:val="FFFFFF" w:themeColor="background1"/>
                                  <w:sz w:val="52"/>
                                  <w:szCs w:val="52"/>
                                </w:rPr>
                                <w:t>2015</w:t>
                              </w:r>
                            </w:p>
                          </w:sdtContent>
                        </w:sdt>
                      </w:txbxContent>
                    </v:textbox>
                  </v:rect>
                </v:group>
                <v:group id="Group 28"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29"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fjKtnFAAAA2wAA&#10;AA8AAAAAAAAAAAAAAAAAqgIAAGRycy9kb3ducmV2LnhtbFBLBQYAAAAABAAEAPoAAACcAwAAAAA=&#10;">
                    <v:rect id="Rectangle 30" o:spid="_x0000_s1040"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62ErsA&#10;AADbAAAADwAAAGRycy9kb3ducmV2LnhtbERPuwrCMBTdBf8hXMHNpjr4qKZFBMHFwQfOl+baFJub&#10;0kStf28GwfFw3puit414UedrxwqmSQqCuHS65krB9bKfLEH4gKyxcUwKPuShyIeDDWbavflEr3Oo&#10;RAxhn6ECE0KbSelLQxZ94lriyN1dZzFE2FVSd/iO4baRszSdS4s1xwaDLe0MlY/z0yoIzbE2S/d5&#10;Lg5bNu42Wy2mfFRqPOq3axCB+vAX/9wHrWAe18cv8QfI/A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N+thK7AAAA2wAAAA8AAAAAAAAAAAAAAAAAmAIAAGRycy9kb3ducmV2Lnht&#10;bFBLBQYAAAAABAAEAPUAAACAAwAAAAA=&#10;" fillcolor="#bfbfbf [2412]" strokecolor="white [3212]" strokeweight="1pt">
                      <v:fill opacity="32896f"/>
                      <v:shadow color="#d8d8d8 [2732]" offset="3pt,3pt"/>
                    </v:rect>
                    <v:rect id="Rectangle 31" o:spid="_x0000_s1041"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jPsMA&#10;AADbAAAADwAAAGRycy9kb3ducmV2LnhtbESPT4vCMBTE7wv7HcJb8LKsqYIiXaOIIKyI4L+Lt0fz&#10;bIvNS0iytX57Iwgeh5n5DTOdd6YRLflQW1Yw6GcgiAuray4VnI6rnwmIEJE1NpZJwZ0CzGefH1PM&#10;tb3xntpDLEWCcMhRQRWjy6UMRUUGQ9864uRdrDcYk/Sl1B5vCW4aOcyysTRYc1qo0NGyouJ6+DcK&#10;NvJ43m1Hfh2/94tzkbVuO7JOqd5Xt/gFEamL7/Cr/acVjAfw/J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MjPsMAAADbAAAADwAAAAAAAAAAAAAAAACYAgAAZHJzL2Rv&#10;d25yZXYueG1sUEsFBgAAAAAEAAQA9QAAAIgDAAAAAA==&#10;" fillcolor="#ed7d31 [3205]" strokecolor="white [3212]" strokeweight="1pt">
                      <v:shadow color="#d8d8d8 [2732]" offset="3pt,3pt"/>
                    </v:rect>
                    <v:rect id="Rectangle 32" o:spid="_x0000_s1042"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N/r4A&#10;AADbAAAADwAAAGRycy9kb3ducmV2LnhtbESPSwvCMBCE74L/Iazgzab24KMaRQTBiwcfeF6atSk2&#10;m9JErf/eCILHYWa+YZbrztbiSa2vHCsYJykI4sLpiksFl/NuNAPhA7LG2jEpeJOH9arfW2Ku3YuP&#10;9DyFUkQI+xwVmBCaXEpfGLLoE9cQR+/mWoshyraUusVXhNtaZmk6kRYrjgsGG9oaKu6nh1UQ6kNl&#10;Zu79mO43bNw1m0/HfFBqOOg2CxCBuvAP/9p7rWCSwfd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zgjf6+AAAA2wAAAA8AAAAAAAAAAAAAAAAAmAIAAGRycy9kb3ducmV2&#10;LnhtbFBLBQYAAAAABAAEAPUAAACDAwAAAAA=&#10;" fillcolor="#bfbfbf [2412]" strokecolor="white [3212]" strokeweight="1pt">
                      <v:fill opacity="32896f"/>
                      <v:shadow color="#d8d8d8 [2732]" offset="3pt,3pt"/>
                    </v:rect>
                  </v:group>
                  <v:rect id="Rectangle 33" o:spid="_x0000_s1043" style="position:absolute;left:3446;top:13758;width:7105;height:138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OsQA&#10;AADbAAAADwAAAGRycy9kb3ducmV2LnhtbESPQWvCQBSE7wX/w/IEb3XTWIKkrlIEoaW9VCO5vmaf&#10;2WD2bciuJvn33UKhx2FmvmE2u9G24k69bxwreFomIIgrpxuuFRSnw+MahA/IGlvHpGAiD7vt7GGD&#10;uXYDf9H9GGoRIexzVGBC6HIpfWXIol+6jjh6F9dbDFH2tdQ9DhFuW5kmSSYtNhwXDHa0N1Rdjzer&#10;4IPKz8Jdp/T8Xl4o/b49jyZzSi3m4+sLiEBj+A//td+0gmwF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kZTrEAAAA2wAAAA8AAAAAAAAAAAAAAAAAmAIAAGRycy9k&#10;b3ducmV2LnhtbFBLBQYAAAAABAAEAPUAAACJAwAAAAA=&#10;" filled="f" fillcolor="white [3212]" stroked="f" strokecolor="white [3212]" strokeweight="1pt">
                    <v:fill opacity="52428f"/>
                    <v:textbox style="mso-next-textbox:#Rectangle 33" inset=",0,,0">
                      <w:txbxContent>
                        <w:sdt>
                          <w:sdtPr>
                            <w:rPr>
                              <w:color w:val="FFFFFF" w:themeColor="background1"/>
                            </w:rPr>
                            <w:alias w:val="Yazar"/>
                            <w:id w:val="15098458"/>
                            <w:dataBinding w:prefixMappings="xmlns:ns0='http://schemas.openxmlformats.org/package/2006/metadata/core-properties' xmlns:ns1='http://purl.org/dc/elements/1.1/'" w:xpath="/ns0:coreProperties[1]/ns1:creator[1]" w:storeItemID="{6C3C8BC8-F283-45AE-878A-BAB7291924A1}"/>
                            <w:text/>
                          </w:sdtPr>
                          <w:sdtContent>
                            <w:p w:rsidR="00AD2C70" w:rsidRDefault="00AD2C70">
                              <w:pPr>
                                <w:pStyle w:val="AralkYok"/>
                                <w:jc w:val="right"/>
                                <w:rPr>
                                  <w:color w:val="FFFFFF" w:themeColor="background1"/>
                                </w:rPr>
                              </w:pPr>
                              <w:r>
                                <w:rPr>
                                  <w:color w:val="FFFFFF" w:themeColor="background1"/>
                                </w:rPr>
                                <w:t>Strateji Geliştirme Bölümü</w:t>
                              </w:r>
                            </w:p>
                          </w:sdtContent>
                        </w:sdt>
                        <w:sdt>
                          <w:sdtPr>
                            <w:rPr>
                              <w:color w:val="FFFFFF" w:themeColor="background1"/>
                            </w:rPr>
                            <w:alias w:val="Şirket"/>
                            <w:id w:val="15098459"/>
                            <w:dataBinding w:prefixMappings="xmlns:ns0='http://schemas.openxmlformats.org/officeDocument/2006/extended-properties'" w:xpath="/ns0:Properties[1]/ns0:Company[1]" w:storeItemID="{6668398D-A668-4E3E-A5EB-62B293D839F1}"/>
                            <w:text/>
                          </w:sdtPr>
                          <w:sdtContent>
                            <w:p w:rsidR="00AD2C70" w:rsidRDefault="00AD2C70">
                              <w:pPr>
                                <w:pStyle w:val="AralkYok"/>
                                <w:jc w:val="right"/>
                                <w:rPr>
                                  <w:color w:val="FFFFFF" w:themeColor="background1"/>
                                </w:rPr>
                              </w:pPr>
                              <w:r>
                                <w:rPr>
                                  <w:color w:val="FFFFFF" w:themeColor="background1"/>
                                </w:rPr>
                                <w:t>SULTANBEYLİ İLÇE  MİLLÎ EĞİTİM MÜDÜRLÜĞÜ</w:t>
                              </w:r>
                            </w:p>
                          </w:sdtContent>
                        </w:sdt>
                        <w:sdt>
                          <w:sdtPr>
                            <w:rPr>
                              <w:color w:val="FFFFFF" w:themeColor="background1"/>
                            </w:rPr>
                            <w:alias w:val="Tarih"/>
                            <w:id w:val="15098460"/>
                            <w:dataBinding w:prefixMappings="xmlns:ns0='http://schemas.microsoft.com/office/2006/coverPageProps'" w:xpath="/ns0:CoverPageProperties[1]/ns0:PublishDate[1]" w:storeItemID="{55AF091B-3C7A-41E3-B477-F2FDAA23CFDA}"/>
                            <w:date w:fullDate="2015-01-01T00:00:00Z">
                              <w:dateFormat w:val="dd.MM.yyyy"/>
                              <w:lid w:val="tr-TR"/>
                              <w:storeMappedDataAs w:val="dateTime"/>
                              <w:calendar w:val="gregorian"/>
                            </w:date>
                          </w:sdtPr>
                          <w:sdtContent>
                            <w:p w:rsidR="00AD2C70" w:rsidRDefault="00AD2C70">
                              <w:pPr>
                                <w:pStyle w:val="AralkYok"/>
                                <w:jc w:val="right"/>
                                <w:rPr>
                                  <w:color w:val="FFFFFF" w:themeColor="background1"/>
                                </w:rPr>
                              </w:pPr>
                              <w:r>
                                <w:rPr>
                                  <w:color w:val="FFFFFF" w:themeColor="background1"/>
                                </w:rPr>
                                <w:t>01.01.2015</w:t>
                              </w:r>
                            </w:p>
                          </w:sdtContent>
                        </w:sdt>
                      </w:txbxContent>
                    </v:textbox>
                  </v:rect>
                </v:group>
                <w10:wrap anchorx="page" anchory="page"/>
              </v:group>
            </w:pict>
          </w:r>
        </w:p>
        <w:p w:rsidR="00086D9F" w:rsidRDefault="00086D9F"/>
        <w:p w:rsidR="00086D9F" w:rsidRDefault="00086D9F">
          <w:pPr>
            <w:spacing w:after="160" w:line="259" w:lineRule="auto"/>
            <w:rPr>
              <w:rStyle w:val="KitapBal"/>
              <w:sz w:val="40"/>
            </w:rPr>
          </w:pPr>
          <w:r>
            <w:rPr>
              <w:rStyle w:val="KitapBal"/>
              <w:b w:val="0"/>
              <w:bCs w:val="0"/>
              <w:sz w:val="40"/>
            </w:rPr>
            <w:br w:type="page"/>
          </w:r>
        </w:p>
      </w:sdtContent>
    </w:sdt>
    <w:p w:rsidR="00E325ED" w:rsidRPr="00461A2D" w:rsidRDefault="00E325ED" w:rsidP="007D3A08">
      <w:pPr>
        <w:pStyle w:val="Balk1"/>
        <w:spacing w:after="0"/>
        <w:rPr>
          <w:rFonts w:cs="Times New Roman"/>
          <w:color w:val="auto"/>
          <w:sz w:val="24"/>
          <w:szCs w:val="24"/>
        </w:rPr>
        <w:sectPr w:rsidR="00E325ED" w:rsidRPr="00461A2D" w:rsidSect="004101AF">
          <w:headerReference w:type="default" r:id="rId11"/>
          <w:footerReference w:type="default" r:id="rId12"/>
          <w:headerReference w:type="first" r:id="rId13"/>
          <w:footerReference w:type="first" r:id="rId14"/>
          <w:pgSz w:w="11906" w:h="16838"/>
          <w:pgMar w:top="1417" w:right="1417" w:bottom="1417" w:left="1417" w:header="709" w:footer="709" w:gutter="0"/>
          <w:pgNumType w:fmt="lowerRoman" w:start="0"/>
          <w:cols w:space="708"/>
          <w:titlePg/>
          <w:docGrid w:linePitch="360"/>
        </w:sectPr>
      </w:pPr>
    </w:p>
    <w:p w:rsidR="0050164D" w:rsidRDefault="0050164D" w:rsidP="00651AD3">
      <w:pPr>
        <w:jc w:val="center"/>
        <w:rPr>
          <w:rStyle w:val="KitapBal"/>
          <w:sz w:val="52"/>
        </w:rPr>
      </w:pPr>
      <w:bookmarkStart w:id="1" w:name="_Toc409281014"/>
      <w:bookmarkStart w:id="2" w:name="_Toc409082698"/>
      <w:bookmarkStart w:id="3" w:name="_Toc409084280"/>
      <w:bookmarkStart w:id="4" w:name="_Toc409279661"/>
      <w:r>
        <w:rPr>
          <w:rFonts w:ascii="Arial Black" w:hAnsi="Arial Black"/>
          <w:b/>
          <w:bCs/>
          <w:smallCaps/>
          <w:noProof/>
          <w:spacing w:val="5"/>
          <w:sz w:val="52"/>
          <w:lang w:eastAsia="tr-TR"/>
        </w:rPr>
        <w:lastRenderedPageBreak/>
        <w:drawing>
          <wp:anchor distT="0" distB="0" distL="114300" distR="114300" simplePos="0" relativeHeight="251674112" behindDoc="1" locked="0" layoutInCell="1" allowOverlap="1">
            <wp:simplePos x="0" y="0"/>
            <wp:positionH relativeFrom="column">
              <wp:posOffset>-786765</wp:posOffset>
            </wp:positionH>
            <wp:positionV relativeFrom="paragraph">
              <wp:posOffset>-824230</wp:posOffset>
            </wp:positionV>
            <wp:extent cx="7402195" cy="10439400"/>
            <wp:effectExtent l="19050" t="0" r="8255" b="0"/>
            <wp:wrapTight wrapText="bothSides">
              <wp:wrapPolygon edited="0">
                <wp:start x="-56" y="0"/>
                <wp:lineTo x="-56" y="21561"/>
                <wp:lineTo x="21624" y="21561"/>
                <wp:lineTo x="21624" y="0"/>
                <wp:lineTo x="-56" y="0"/>
              </wp:wrapPolygon>
            </wp:wrapTight>
            <wp:docPr id="11" name="Resim 1" descr="http://www.resimbul.com/sonuc/ataturk/bayrak-ataturk/bayrak-ataturk-283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simbul.com/sonuc/ataturk/bayrak-ataturk/bayrak-ataturk-283ff4.jpg"/>
                    <pic:cNvPicPr>
                      <a:picLocks noChangeAspect="1" noChangeArrowheads="1"/>
                    </pic:cNvPicPr>
                  </pic:nvPicPr>
                  <pic:blipFill>
                    <a:blip r:embed="rId15" cstate="print"/>
                    <a:srcRect/>
                    <a:stretch>
                      <a:fillRect/>
                    </a:stretch>
                  </pic:blipFill>
                  <pic:spPr bwMode="auto">
                    <a:xfrm>
                      <a:off x="0" y="0"/>
                      <a:ext cx="7402195" cy="10439400"/>
                    </a:xfrm>
                    <a:prstGeom prst="rect">
                      <a:avLst/>
                    </a:prstGeom>
                    <a:noFill/>
                    <a:ln w="9525">
                      <a:noFill/>
                      <a:miter lim="800000"/>
                      <a:headEnd/>
                      <a:tailEnd/>
                    </a:ln>
                  </pic:spPr>
                </pic:pic>
              </a:graphicData>
            </a:graphic>
          </wp:anchor>
        </w:drawing>
      </w:r>
    </w:p>
    <w:p w:rsidR="0050164D" w:rsidRDefault="0050164D" w:rsidP="00651AD3">
      <w:pPr>
        <w:jc w:val="center"/>
        <w:rPr>
          <w:rStyle w:val="KitapBal"/>
          <w:sz w:val="52"/>
        </w:rPr>
      </w:pPr>
      <w:r>
        <w:rPr>
          <w:rFonts w:ascii="Arial Black" w:hAnsi="Arial Black"/>
          <w:b/>
          <w:bCs/>
          <w:smallCaps/>
          <w:noProof/>
          <w:spacing w:val="5"/>
          <w:sz w:val="52"/>
          <w:lang w:eastAsia="tr-TR"/>
        </w:rPr>
        <w:lastRenderedPageBreak/>
        <w:drawing>
          <wp:anchor distT="0" distB="0" distL="114300" distR="114300" simplePos="0" relativeHeight="251662848" behindDoc="1" locked="0" layoutInCell="1" allowOverlap="1">
            <wp:simplePos x="0" y="0"/>
            <wp:positionH relativeFrom="column">
              <wp:posOffset>-785495</wp:posOffset>
            </wp:positionH>
            <wp:positionV relativeFrom="paragraph">
              <wp:posOffset>-828675</wp:posOffset>
            </wp:positionV>
            <wp:extent cx="7334250" cy="10443210"/>
            <wp:effectExtent l="19050" t="0" r="0" b="0"/>
            <wp:wrapTight wrapText="bothSides">
              <wp:wrapPolygon edited="0">
                <wp:start x="-56" y="0"/>
                <wp:lineTo x="-56" y="21553"/>
                <wp:lineTo x="21600" y="21553"/>
                <wp:lineTo x="21600" y="0"/>
                <wp:lineTo x="-56" y="0"/>
              </wp:wrapPolygon>
            </wp:wrapTight>
            <wp:docPr id="1" name="Resim 1" descr="http://trdocs.org/pars_docs/refs/104/103282/103282_html_m5b4ee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docs.org/pars_docs/refs/104/103282/103282_html_m5b4ee158.jpg"/>
                    <pic:cNvPicPr>
                      <a:picLocks noChangeAspect="1" noChangeArrowheads="1"/>
                    </pic:cNvPicPr>
                  </pic:nvPicPr>
                  <pic:blipFill>
                    <a:blip r:embed="rId16" cstate="print"/>
                    <a:srcRect/>
                    <a:stretch>
                      <a:fillRect/>
                    </a:stretch>
                  </pic:blipFill>
                  <pic:spPr bwMode="auto">
                    <a:xfrm>
                      <a:off x="0" y="0"/>
                      <a:ext cx="7334250" cy="10443210"/>
                    </a:xfrm>
                    <a:prstGeom prst="rect">
                      <a:avLst/>
                    </a:prstGeom>
                    <a:noFill/>
                    <a:ln w="9525">
                      <a:noFill/>
                      <a:miter lim="800000"/>
                      <a:headEnd/>
                      <a:tailEnd/>
                    </a:ln>
                  </pic:spPr>
                </pic:pic>
              </a:graphicData>
            </a:graphic>
          </wp:anchor>
        </w:drawing>
      </w:r>
    </w:p>
    <w:bookmarkEnd w:id="1"/>
    <w:bookmarkEnd w:id="2"/>
    <w:bookmarkEnd w:id="3"/>
    <w:bookmarkEnd w:id="4"/>
    <w:p w:rsidR="00651AD3" w:rsidRDefault="00DC7D8A" w:rsidP="006E1EB8">
      <w:r>
        <w:rPr>
          <w:noProof/>
          <w:lang w:eastAsia="tr-TR"/>
        </w:rPr>
        <w:lastRenderedPageBreak/>
        <w:drawing>
          <wp:inline distT="0" distB="0" distL="0" distR="0">
            <wp:extent cx="5289929" cy="3722834"/>
            <wp:effectExtent l="19050" t="0" r="5971" b="0"/>
            <wp:docPr id="6" name="Resim 1" descr="C:\Users\user\Desktop\Kaymakam İbrahim ÖZ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aymakam İbrahim ÖZEFE.jpg"/>
                    <pic:cNvPicPr>
                      <a:picLocks noChangeAspect="1" noChangeArrowheads="1"/>
                    </pic:cNvPicPr>
                  </pic:nvPicPr>
                  <pic:blipFill>
                    <a:blip r:embed="rId17" cstate="print"/>
                    <a:srcRect/>
                    <a:stretch>
                      <a:fillRect/>
                    </a:stretch>
                  </pic:blipFill>
                  <pic:spPr bwMode="auto">
                    <a:xfrm>
                      <a:off x="0" y="0"/>
                      <a:ext cx="5290822" cy="3723462"/>
                    </a:xfrm>
                    <a:prstGeom prst="rect">
                      <a:avLst/>
                    </a:prstGeom>
                    <a:noFill/>
                    <a:ln w="9525">
                      <a:noFill/>
                      <a:miter lim="800000"/>
                      <a:headEnd/>
                      <a:tailEnd/>
                    </a:ln>
                  </pic:spPr>
                </pic:pic>
              </a:graphicData>
            </a:graphic>
          </wp:inline>
        </w:drawing>
      </w:r>
    </w:p>
    <w:p w:rsidR="008632D7" w:rsidRDefault="008632D7" w:rsidP="008632D7">
      <w:pPr>
        <w:autoSpaceDE w:val="0"/>
        <w:autoSpaceDN w:val="0"/>
        <w:adjustRightInd w:val="0"/>
        <w:spacing w:after="0" w:line="240" w:lineRule="auto"/>
        <w:jc w:val="center"/>
        <w:rPr>
          <w:rFonts w:ascii="Book Antiqua" w:hAnsi="Book Antiqua" w:cs="Palatino-Bold"/>
          <w:b/>
          <w:bCs/>
          <w:sz w:val="24"/>
          <w:szCs w:val="24"/>
        </w:rPr>
      </w:pPr>
      <w:r w:rsidRPr="008632D7">
        <w:rPr>
          <w:rFonts w:ascii="Book Antiqua" w:hAnsi="Book Antiqua" w:cs="Palatino-Bold"/>
          <w:b/>
          <w:bCs/>
          <w:sz w:val="24"/>
          <w:szCs w:val="24"/>
        </w:rPr>
        <w:t>TAKD</w:t>
      </w:r>
      <w:r w:rsidRPr="008632D7">
        <w:rPr>
          <w:rFonts w:ascii="Book Antiqua" w:hAnsi="Book Antiqua" w:cs="TT13o00"/>
          <w:b/>
          <w:sz w:val="24"/>
          <w:szCs w:val="24"/>
        </w:rPr>
        <w:t>İ</w:t>
      </w:r>
      <w:r w:rsidRPr="008632D7">
        <w:rPr>
          <w:rFonts w:ascii="Book Antiqua" w:hAnsi="Book Antiqua" w:cs="Palatino-Bold"/>
          <w:b/>
          <w:bCs/>
          <w:sz w:val="24"/>
          <w:szCs w:val="24"/>
        </w:rPr>
        <w:t>M</w:t>
      </w:r>
    </w:p>
    <w:p w:rsidR="008632D7" w:rsidRPr="008632D7" w:rsidRDefault="008632D7" w:rsidP="008632D7">
      <w:pPr>
        <w:autoSpaceDE w:val="0"/>
        <w:autoSpaceDN w:val="0"/>
        <w:adjustRightInd w:val="0"/>
        <w:spacing w:after="0" w:line="240" w:lineRule="auto"/>
        <w:jc w:val="center"/>
        <w:rPr>
          <w:rFonts w:ascii="Book Antiqua" w:hAnsi="Book Antiqua" w:cs="Palatino-Bold"/>
          <w:b/>
          <w:bCs/>
          <w:sz w:val="24"/>
          <w:szCs w:val="24"/>
        </w:rPr>
      </w:pPr>
    </w:p>
    <w:p w:rsidR="008632D7" w:rsidRPr="008632D7" w:rsidRDefault="008632D7" w:rsidP="008632D7">
      <w:pPr>
        <w:autoSpaceDE w:val="0"/>
        <w:autoSpaceDN w:val="0"/>
        <w:adjustRightInd w:val="0"/>
        <w:spacing w:after="0" w:line="240" w:lineRule="auto"/>
        <w:ind w:firstLine="708"/>
        <w:rPr>
          <w:rFonts w:ascii="Book Antiqua" w:hAnsi="Book Antiqua" w:cs="Palatino-Roman"/>
          <w:color w:val="000000"/>
          <w:sz w:val="24"/>
          <w:szCs w:val="24"/>
        </w:rPr>
      </w:pPr>
      <w:r w:rsidRPr="008632D7">
        <w:rPr>
          <w:rFonts w:ascii="Book Antiqua" w:hAnsi="Book Antiqua" w:cs="Palatino-Roman"/>
          <w:color w:val="000000"/>
          <w:sz w:val="24"/>
          <w:szCs w:val="24"/>
        </w:rPr>
        <w:t>Küreselle</w:t>
      </w:r>
      <w:r w:rsidRPr="008632D7">
        <w:rPr>
          <w:rFonts w:ascii="Book Antiqua" w:hAnsi="Book Antiqua" w:cs="TT14o00"/>
          <w:color w:val="000000"/>
          <w:sz w:val="24"/>
          <w:szCs w:val="24"/>
        </w:rPr>
        <w:t>ş</w:t>
      </w:r>
      <w:r w:rsidRPr="008632D7">
        <w:rPr>
          <w:rFonts w:ascii="Book Antiqua" w:hAnsi="Book Antiqua" w:cs="Palatino-Roman"/>
          <w:color w:val="000000"/>
          <w:sz w:val="24"/>
          <w:szCs w:val="24"/>
        </w:rPr>
        <w:t>en dünyamızda artan rekabet olgusu kar</w:t>
      </w:r>
      <w:r w:rsidRPr="008632D7">
        <w:rPr>
          <w:rFonts w:ascii="Book Antiqua" w:hAnsi="Book Antiqua" w:cs="TT14o00"/>
          <w:color w:val="000000"/>
          <w:sz w:val="24"/>
          <w:szCs w:val="24"/>
        </w:rPr>
        <w:t>ş</w:t>
      </w:r>
      <w:r w:rsidRPr="008632D7">
        <w:rPr>
          <w:rFonts w:ascii="Book Antiqua" w:hAnsi="Book Antiqua" w:cs="Palatino-Roman"/>
          <w:color w:val="000000"/>
          <w:sz w:val="24"/>
          <w:szCs w:val="24"/>
        </w:rPr>
        <w:t>ısında kamu hizmetleri</w:t>
      </w:r>
    </w:p>
    <w:p w:rsidR="008632D7" w:rsidRPr="008632D7" w:rsidRDefault="008632D7" w:rsidP="008632D7">
      <w:pPr>
        <w:autoSpaceDE w:val="0"/>
        <w:autoSpaceDN w:val="0"/>
        <w:adjustRightInd w:val="0"/>
        <w:spacing w:after="0" w:line="240" w:lineRule="auto"/>
        <w:rPr>
          <w:rFonts w:ascii="Book Antiqua" w:hAnsi="Book Antiqua" w:cs="Palatino-Roman"/>
          <w:color w:val="000000"/>
          <w:sz w:val="24"/>
          <w:szCs w:val="24"/>
        </w:rPr>
      </w:pPr>
      <w:r w:rsidRPr="008632D7">
        <w:rPr>
          <w:rFonts w:ascii="Book Antiqua" w:hAnsi="Book Antiqua" w:cs="Palatino-Roman"/>
          <w:color w:val="000000"/>
          <w:sz w:val="24"/>
          <w:szCs w:val="24"/>
        </w:rPr>
        <w:t>açısından da Stratejik yönetim anlayı</w:t>
      </w:r>
      <w:r w:rsidRPr="008632D7">
        <w:rPr>
          <w:rFonts w:ascii="Book Antiqua" w:hAnsi="Book Antiqua" w:cs="TT14o00"/>
          <w:color w:val="000000"/>
          <w:sz w:val="24"/>
          <w:szCs w:val="24"/>
        </w:rPr>
        <w:t>ş</w:t>
      </w:r>
      <w:r w:rsidRPr="008632D7">
        <w:rPr>
          <w:rFonts w:ascii="Book Antiqua" w:hAnsi="Book Antiqua" w:cs="Palatino-Roman"/>
          <w:color w:val="000000"/>
          <w:sz w:val="24"/>
          <w:szCs w:val="24"/>
        </w:rPr>
        <w:t>ı önem kazanmı</w:t>
      </w:r>
      <w:r w:rsidRPr="008632D7">
        <w:rPr>
          <w:rFonts w:ascii="Book Antiqua" w:hAnsi="Book Antiqua" w:cs="TT14o00"/>
          <w:color w:val="000000"/>
          <w:sz w:val="24"/>
          <w:szCs w:val="24"/>
        </w:rPr>
        <w:t>ş</w:t>
      </w:r>
      <w:r w:rsidRPr="008632D7">
        <w:rPr>
          <w:rFonts w:ascii="Book Antiqua" w:hAnsi="Book Antiqua" w:cs="Palatino-Roman"/>
          <w:color w:val="000000"/>
          <w:sz w:val="24"/>
          <w:szCs w:val="24"/>
        </w:rPr>
        <w:t>tır. Geli</w:t>
      </w:r>
      <w:r w:rsidRPr="008632D7">
        <w:rPr>
          <w:rFonts w:ascii="Book Antiqua" w:hAnsi="Book Antiqua" w:cs="TT14o00"/>
          <w:color w:val="000000"/>
          <w:sz w:val="24"/>
          <w:szCs w:val="24"/>
        </w:rPr>
        <w:t>ş</w:t>
      </w:r>
      <w:r w:rsidRPr="008632D7">
        <w:rPr>
          <w:rFonts w:ascii="Book Antiqua" w:hAnsi="Book Antiqua" w:cs="Palatino-Roman"/>
          <w:color w:val="000000"/>
          <w:sz w:val="24"/>
          <w:szCs w:val="24"/>
        </w:rPr>
        <w:t>mi</w:t>
      </w:r>
      <w:r w:rsidRPr="008632D7">
        <w:rPr>
          <w:rFonts w:ascii="Book Antiqua" w:hAnsi="Book Antiqua" w:cs="TT14o00"/>
          <w:color w:val="000000"/>
          <w:sz w:val="24"/>
          <w:szCs w:val="24"/>
        </w:rPr>
        <w:t xml:space="preserve">ş </w:t>
      </w:r>
      <w:r w:rsidRPr="008632D7">
        <w:rPr>
          <w:rFonts w:ascii="Book Antiqua" w:hAnsi="Book Antiqua" w:cs="Palatino-Roman"/>
          <w:color w:val="000000"/>
          <w:sz w:val="24"/>
          <w:szCs w:val="24"/>
        </w:rPr>
        <w:t>ülkelerin en</w:t>
      </w:r>
    </w:p>
    <w:p w:rsidR="008632D7" w:rsidRPr="008632D7" w:rsidRDefault="008632D7" w:rsidP="008632D7">
      <w:pPr>
        <w:autoSpaceDE w:val="0"/>
        <w:autoSpaceDN w:val="0"/>
        <w:adjustRightInd w:val="0"/>
        <w:spacing w:after="0" w:line="240" w:lineRule="auto"/>
        <w:rPr>
          <w:rFonts w:ascii="Book Antiqua" w:hAnsi="Book Antiqua" w:cs="Palatino-Roman"/>
          <w:color w:val="000000"/>
          <w:sz w:val="24"/>
          <w:szCs w:val="24"/>
        </w:rPr>
      </w:pPr>
      <w:r w:rsidRPr="008632D7">
        <w:rPr>
          <w:rFonts w:ascii="Book Antiqua" w:hAnsi="Book Antiqua" w:cs="Palatino-Roman"/>
          <w:color w:val="000000"/>
          <w:sz w:val="24"/>
          <w:szCs w:val="24"/>
        </w:rPr>
        <w:t>belirgin özelliklerinden biri de uzun vadeli planlar yapma yetenekleridir.</w:t>
      </w:r>
    </w:p>
    <w:p w:rsidR="008632D7" w:rsidRDefault="008632D7" w:rsidP="008632D7">
      <w:pPr>
        <w:autoSpaceDE w:val="0"/>
        <w:autoSpaceDN w:val="0"/>
        <w:adjustRightInd w:val="0"/>
        <w:spacing w:after="0" w:line="240" w:lineRule="auto"/>
        <w:rPr>
          <w:rFonts w:ascii="Book Antiqua" w:hAnsi="Book Antiqua" w:cs="Palatino-Roman"/>
          <w:color w:val="000000"/>
          <w:sz w:val="24"/>
          <w:szCs w:val="24"/>
        </w:rPr>
      </w:pPr>
    </w:p>
    <w:p w:rsidR="008632D7" w:rsidRPr="008632D7" w:rsidRDefault="008632D7" w:rsidP="008632D7">
      <w:pPr>
        <w:autoSpaceDE w:val="0"/>
        <w:autoSpaceDN w:val="0"/>
        <w:adjustRightInd w:val="0"/>
        <w:spacing w:after="0" w:line="240" w:lineRule="auto"/>
        <w:ind w:firstLine="708"/>
        <w:rPr>
          <w:rFonts w:ascii="Book Antiqua" w:hAnsi="Book Antiqua" w:cs="Palatino-Roman"/>
          <w:color w:val="000000"/>
          <w:sz w:val="24"/>
          <w:szCs w:val="24"/>
        </w:rPr>
      </w:pPr>
      <w:r w:rsidRPr="008632D7">
        <w:rPr>
          <w:rFonts w:ascii="Book Antiqua" w:hAnsi="Book Antiqua" w:cs="Palatino-Roman"/>
          <w:color w:val="000000"/>
          <w:sz w:val="24"/>
          <w:szCs w:val="24"/>
        </w:rPr>
        <w:t>Ülkemizin 2023 E</w:t>
      </w:r>
      <w:r w:rsidRPr="008632D7">
        <w:rPr>
          <w:rFonts w:ascii="Book Antiqua" w:hAnsi="Book Antiqua" w:cs="TT14o00"/>
          <w:color w:val="000000"/>
          <w:sz w:val="24"/>
          <w:szCs w:val="24"/>
        </w:rPr>
        <w:t>ğ</w:t>
      </w:r>
      <w:r w:rsidRPr="008632D7">
        <w:rPr>
          <w:rFonts w:ascii="Book Antiqua" w:hAnsi="Book Antiqua" w:cs="Palatino-Roman"/>
          <w:color w:val="000000"/>
          <w:sz w:val="24"/>
          <w:szCs w:val="24"/>
        </w:rPr>
        <w:t>itim Vizyon hedefleri do</w:t>
      </w:r>
      <w:r w:rsidRPr="008632D7">
        <w:rPr>
          <w:rFonts w:ascii="Book Antiqua" w:hAnsi="Book Antiqua" w:cs="TT14o00"/>
          <w:color w:val="000000"/>
          <w:sz w:val="24"/>
          <w:szCs w:val="24"/>
        </w:rPr>
        <w:t>ğ</w:t>
      </w:r>
      <w:r w:rsidRPr="008632D7">
        <w:rPr>
          <w:rFonts w:ascii="Book Antiqua" w:hAnsi="Book Antiqua" w:cs="Palatino-Roman"/>
          <w:color w:val="000000"/>
          <w:sz w:val="24"/>
          <w:szCs w:val="24"/>
        </w:rPr>
        <w:t>rultusunda; hızlı de</w:t>
      </w:r>
      <w:r w:rsidRPr="008632D7">
        <w:rPr>
          <w:rFonts w:ascii="Book Antiqua" w:hAnsi="Book Antiqua" w:cs="TT14o00"/>
          <w:color w:val="000000"/>
          <w:sz w:val="24"/>
          <w:szCs w:val="24"/>
        </w:rPr>
        <w:t>ğ</w:t>
      </w:r>
      <w:r w:rsidRPr="008632D7">
        <w:rPr>
          <w:rFonts w:ascii="Book Antiqua" w:hAnsi="Book Antiqua" w:cs="Palatino-Roman"/>
          <w:color w:val="000000"/>
          <w:sz w:val="24"/>
          <w:szCs w:val="24"/>
        </w:rPr>
        <w:t>i</w:t>
      </w:r>
      <w:r w:rsidRPr="008632D7">
        <w:rPr>
          <w:rFonts w:ascii="Book Antiqua" w:hAnsi="Book Antiqua" w:cs="TT14o00"/>
          <w:color w:val="000000"/>
          <w:sz w:val="24"/>
          <w:szCs w:val="24"/>
        </w:rPr>
        <w:t>ş</w:t>
      </w:r>
      <w:r w:rsidRPr="008632D7">
        <w:rPr>
          <w:rFonts w:ascii="Book Antiqua" w:hAnsi="Book Antiqua" w:cs="Palatino-Roman"/>
          <w:color w:val="000000"/>
          <w:sz w:val="24"/>
          <w:szCs w:val="24"/>
        </w:rPr>
        <w:t>imler</w:t>
      </w:r>
    </w:p>
    <w:p w:rsidR="008632D7" w:rsidRPr="008632D7" w:rsidRDefault="008632D7" w:rsidP="008632D7">
      <w:pPr>
        <w:autoSpaceDE w:val="0"/>
        <w:autoSpaceDN w:val="0"/>
        <w:adjustRightInd w:val="0"/>
        <w:spacing w:after="0" w:line="240" w:lineRule="auto"/>
        <w:rPr>
          <w:rFonts w:ascii="Book Antiqua" w:hAnsi="Book Antiqua" w:cs="Palatino-Roman"/>
          <w:color w:val="000000"/>
          <w:sz w:val="24"/>
          <w:szCs w:val="24"/>
        </w:rPr>
      </w:pPr>
      <w:r w:rsidRPr="008632D7">
        <w:rPr>
          <w:rFonts w:ascii="Book Antiqua" w:hAnsi="Book Antiqua" w:cs="Palatino-Roman"/>
          <w:color w:val="000000"/>
          <w:sz w:val="24"/>
          <w:szCs w:val="24"/>
        </w:rPr>
        <w:t>Kar</w:t>
      </w:r>
      <w:r>
        <w:rPr>
          <w:rFonts w:ascii="Book Antiqua" w:hAnsi="Book Antiqua" w:cs="Palatino-Roman"/>
          <w:color w:val="000000"/>
          <w:sz w:val="24"/>
          <w:szCs w:val="24"/>
        </w:rPr>
        <w:t>ş</w:t>
      </w:r>
      <w:r w:rsidRPr="008632D7">
        <w:rPr>
          <w:rFonts w:ascii="Book Antiqua" w:hAnsi="Book Antiqua" w:cs="Palatino-Roman"/>
          <w:color w:val="000000"/>
          <w:sz w:val="24"/>
          <w:szCs w:val="24"/>
        </w:rPr>
        <w:t>ısında stratejik yakla</w:t>
      </w:r>
      <w:r w:rsidRPr="008632D7">
        <w:rPr>
          <w:rFonts w:ascii="Book Antiqua" w:hAnsi="Book Antiqua" w:cs="TT14o00"/>
          <w:color w:val="000000"/>
          <w:sz w:val="24"/>
          <w:szCs w:val="24"/>
        </w:rPr>
        <w:t>ş</w:t>
      </w:r>
      <w:r w:rsidRPr="008632D7">
        <w:rPr>
          <w:rFonts w:ascii="Book Antiqua" w:hAnsi="Book Antiqua" w:cs="Palatino-Roman"/>
          <w:color w:val="000000"/>
          <w:sz w:val="24"/>
          <w:szCs w:val="24"/>
        </w:rPr>
        <w:t>ımlarla sorunlara etkili ve kalıcı çözüm önerileri</w:t>
      </w:r>
    </w:p>
    <w:p w:rsidR="008632D7" w:rsidRPr="008632D7" w:rsidRDefault="008632D7" w:rsidP="008632D7">
      <w:pPr>
        <w:autoSpaceDE w:val="0"/>
        <w:autoSpaceDN w:val="0"/>
        <w:adjustRightInd w:val="0"/>
        <w:spacing w:after="0" w:line="240" w:lineRule="auto"/>
        <w:rPr>
          <w:rFonts w:ascii="Book Antiqua" w:hAnsi="Book Antiqua" w:cs="Palatino-Roman"/>
          <w:color w:val="000000"/>
          <w:sz w:val="24"/>
          <w:szCs w:val="24"/>
        </w:rPr>
      </w:pPr>
      <w:r w:rsidRPr="008632D7">
        <w:rPr>
          <w:rFonts w:ascii="Book Antiqua" w:hAnsi="Book Antiqua" w:cs="Palatino-Roman"/>
          <w:color w:val="000000"/>
          <w:sz w:val="24"/>
          <w:szCs w:val="24"/>
        </w:rPr>
        <w:t>geli</w:t>
      </w:r>
      <w:r w:rsidRPr="008632D7">
        <w:rPr>
          <w:rFonts w:ascii="Book Antiqua" w:hAnsi="Book Antiqua" w:cs="TT14o00"/>
          <w:color w:val="000000"/>
          <w:sz w:val="24"/>
          <w:szCs w:val="24"/>
        </w:rPr>
        <w:t>ş</w:t>
      </w:r>
      <w:r w:rsidRPr="008632D7">
        <w:rPr>
          <w:rFonts w:ascii="Book Antiqua" w:hAnsi="Book Antiqua" w:cs="Palatino-Roman"/>
          <w:color w:val="000000"/>
          <w:sz w:val="24"/>
          <w:szCs w:val="24"/>
        </w:rPr>
        <w:t>tirebilen, bilimsel ve teknolojik ilerlemelerle kurumsal kapasitesini artırmayı</w:t>
      </w:r>
    </w:p>
    <w:p w:rsidR="008632D7" w:rsidRPr="008632D7" w:rsidRDefault="008632D7" w:rsidP="008632D7">
      <w:pPr>
        <w:autoSpaceDE w:val="0"/>
        <w:autoSpaceDN w:val="0"/>
        <w:adjustRightInd w:val="0"/>
        <w:spacing w:after="0" w:line="240" w:lineRule="auto"/>
        <w:rPr>
          <w:rFonts w:ascii="Book Antiqua" w:hAnsi="Book Antiqua" w:cs="Palatino-Roman"/>
          <w:color w:val="000000"/>
          <w:sz w:val="24"/>
          <w:szCs w:val="24"/>
        </w:rPr>
      </w:pPr>
      <w:r w:rsidRPr="008632D7">
        <w:rPr>
          <w:rFonts w:ascii="Book Antiqua" w:hAnsi="Book Antiqua" w:cs="Palatino-Roman"/>
          <w:color w:val="000000"/>
          <w:sz w:val="24"/>
          <w:szCs w:val="24"/>
        </w:rPr>
        <w:t>hedefleyen kurumlar, de</w:t>
      </w:r>
      <w:r w:rsidRPr="008632D7">
        <w:rPr>
          <w:rFonts w:ascii="Book Antiqua" w:hAnsi="Book Antiqua" w:cs="TT14o00"/>
          <w:color w:val="000000"/>
          <w:sz w:val="24"/>
          <w:szCs w:val="24"/>
        </w:rPr>
        <w:t>ğ</w:t>
      </w:r>
      <w:r w:rsidRPr="008632D7">
        <w:rPr>
          <w:rFonts w:ascii="Book Antiqua" w:hAnsi="Book Antiqua" w:cs="Palatino-Roman"/>
          <w:color w:val="000000"/>
          <w:sz w:val="24"/>
          <w:szCs w:val="24"/>
        </w:rPr>
        <w:t>i</w:t>
      </w:r>
      <w:r w:rsidRPr="008632D7">
        <w:rPr>
          <w:rFonts w:ascii="Book Antiqua" w:hAnsi="Book Antiqua" w:cs="TT14o00"/>
          <w:color w:val="000000"/>
          <w:sz w:val="24"/>
          <w:szCs w:val="24"/>
        </w:rPr>
        <w:t>ş</w:t>
      </w:r>
      <w:r w:rsidRPr="008632D7">
        <w:rPr>
          <w:rFonts w:ascii="Book Antiqua" w:hAnsi="Book Antiqua" w:cs="Palatino-Roman"/>
          <w:color w:val="000000"/>
          <w:sz w:val="24"/>
          <w:szCs w:val="24"/>
        </w:rPr>
        <w:t>en anlayı</w:t>
      </w:r>
      <w:r w:rsidRPr="008632D7">
        <w:rPr>
          <w:rFonts w:ascii="Book Antiqua" w:hAnsi="Book Antiqua" w:cs="TT14o00"/>
          <w:color w:val="000000"/>
          <w:sz w:val="24"/>
          <w:szCs w:val="24"/>
        </w:rPr>
        <w:t>ş</w:t>
      </w:r>
      <w:r w:rsidRPr="008632D7">
        <w:rPr>
          <w:rFonts w:ascii="Book Antiqua" w:hAnsi="Book Antiqua" w:cs="Palatino-Roman"/>
          <w:color w:val="000000"/>
          <w:sz w:val="24"/>
          <w:szCs w:val="24"/>
        </w:rPr>
        <w:t xml:space="preserve">lara uygun </w:t>
      </w:r>
      <w:r w:rsidRPr="008632D7">
        <w:rPr>
          <w:rFonts w:ascii="Book Antiqua" w:hAnsi="Book Antiqua" w:cs="TT14o00"/>
          <w:color w:val="000000"/>
          <w:sz w:val="24"/>
          <w:szCs w:val="24"/>
        </w:rPr>
        <w:t>ş</w:t>
      </w:r>
      <w:r w:rsidRPr="008632D7">
        <w:rPr>
          <w:rFonts w:ascii="Book Antiqua" w:hAnsi="Book Antiqua" w:cs="Palatino-Roman"/>
          <w:color w:val="000000"/>
          <w:sz w:val="24"/>
          <w:szCs w:val="24"/>
        </w:rPr>
        <w:t>ekilde kendisinden beklenen</w:t>
      </w:r>
    </w:p>
    <w:p w:rsidR="008632D7" w:rsidRPr="008632D7" w:rsidRDefault="008632D7" w:rsidP="008632D7">
      <w:pPr>
        <w:autoSpaceDE w:val="0"/>
        <w:autoSpaceDN w:val="0"/>
        <w:adjustRightInd w:val="0"/>
        <w:spacing w:after="0" w:line="240" w:lineRule="auto"/>
        <w:rPr>
          <w:rFonts w:ascii="Book Antiqua" w:hAnsi="Book Antiqua" w:cs="Palatino-Roman"/>
          <w:color w:val="000000"/>
          <w:sz w:val="24"/>
          <w:szCs w:val="24"/>
        </w:rPr>
      </w:pPr>
      <w:r w:rsidRPr="008632D7">
        <w:rPr>
          <w:rFonts w:ascii="Book Antiqua" w:hAnsi="Book Antiqua" w:cs="Palatino-Roman"/>
          <w:color w:val="000000"/>
          <w:sz w:val="24"/>
          <w:szCs w:val="24"/>
        </w:rPr>
        <w:t>faydayı azami düzeyde sa</w:t>
      </w:r>
      <w:r w:rsidRPr="008632D7">
        <w:rPr>
          <w:rFonts w:ascii="Book Antiqua" w:hAnsi="Book Antiqua" w:cs="TT14o00"/>
          <w:color w:val="000000"/>
          <w:sz w:val="24"/>
          <w:szCs w:val="24"/>
        </w:rPr>
        <w:t>ğ</w:t>
      </w:r>
      <w:r w:rsidRPr="008632D7">
        <w:rPr>
          <w:rFonts w:ascii="Book Antiqua" w:hAnsi="Book Antiqua" w:cs="Palatino-Roman"/>
          <w:color w:val="000000"/>
          <w:sz w:val="24"/>
          <w:szCs w:val="24"/>
        </w:rPr>
        <w:t>layabileceklerdir.</w:t>
      </w:r>
    </w:p>
    <w:p w:rsidR="008632D7" w:rsidRDefault="008632D7" w:rsidP="008632D7">
      <w:pPr>
        <w:autoSpaceDE w:val="0"/>
        <w:autoSpaceDN w:val="0"/>
        <w:adjustRightInd w:val="0"/>
        <w:spacing w:after="0" w:line="240" w:lineRule="auto"/>
        <w:rPr>
          <w:rFonts w:ascii="Book Antiqua" w:hAnsi="Book Antiqua" w:cs="Palatino-Roman"/>
          <w:color w:val="000000"/>
          <w:sz w:val="24"/>
          <w:szCs w:val="24"/>
        </w:rPr>
      </w:pPr>
    </w:p>
    <w:p w:rsidR="008632D7" w:rsidRPr="008632D7" w:rsidRDefault="008632D7" w:rsidP="008632D7">
      <w:pPr>
        <w:autoSpaceDE w:val="0"/>
        <w:autoSpaceDN w:val="0"/>
        <w:adjustRightInd w:val="0"/>
        <w:spacing w:after="0" w:line="240" w:lineRule="auto"/>
        <w:ind w:firstLine="708"/>
        <w:rPr>
          <w:rFonts w:ascii="Book Antiqua" w:hAnsi="Book Antiqua" w:cs="Palatino-Roman"/>
          <w:color w:val="000000"/>
          <w:sz w:val="24"/>
          <w:szCs w:val="24"/>
        </w:rPr>
      </w:pPr>
      <w:r w:rsidRPr="008632D7">
        <w:rPr>
          <w:rFonts w:ascii="Book Antiqua" w:hAnsi="Book Antiqua" w:cs="Palatino-Roman"/>
          <w:color w:val="000000"/>
          <w:sz w:val="24"/>
          <w:szCs w:val="24"/>
        </w:rPr>
        <w:t>5018 sayılı Kamu Mali Yönetimi ve Kontrol Kanunu ile mali kaynakların etkin</w:t>
      </w:r>
    </w:p>
    <w:p w:rsidR="008632D7" w:rsidRPr="008632D7" w:rsidRDefault="008632D7" w:rsidP="008632D7">
      <w:pPr>
        <w:autoSpaceDE w:val="0"/>
        <w:autoSpaceDN w:val="0"/>
        <w:adjustRightInd w:val="0"/>
        <w:spacing w:after="0" w:line="240" w:lineRule="auto"/>
        <w:rPr>
          <w:rFonts w:ascii="Book Antiqua" w:hAnsi="Book Antiqua" w:cs="Palatino-Roman"/>
          <w:color w:val="000000"/>
          <w:sz w:val="24"/>
          <w:szCs w:val="24"/>
        </w:rPr>
      </w:pPr>
      <w:r w:rsidRPr="008632D7">
        <w:rPr>
          <w:rFonts w:ascii="Book Antiqua" w:hAnsi="Book Antiqua" w:cs="Palatino-Roman"/>
          <w:color w:val="000000"/>
          <w:sz w:val="24"/>
          <w:szCs w:val="24"/>
        </w:rPr>
        <w:t>ve verimli kullanılması amaçlanmaktadır. Bu kanun çerçevesinde geli</w:t>
      </w:r>
      <w:r w:rsidRPr="008632D7">
        <w:rPr>
          <w:rFonts w:ascii="Book Antiqua" w:hAnsi="Book Antiqua" w:cs="TT14o00"/>
          <w:color w:val="000000"/>
          <w:sz w:val="24"/>
          <w:szCs w:val="24"/>
        </w:rPr>
        <w:t>ş</w:t>
      </w:r>
      <w:r w:rsidRPr="008632D7">
        <w:rPr>
          <w:rFonts w:ascii="Book Antiqua" w:hAnsi="Book Antiqua" w:cs="Palatino-Roman"/>
          <w:color w:val="000000"/>
          <w:sz w:val="24"/>
          <w:szCs w:val="24"/>
        </w:rPr>
        <w:t>en ve</w:t>
      </w:r>
    </w:p>
    <w:p w:rsidR="008632D7" w:rsidRPr="008632D7" w:rsidRDefault="008632D7" w:rsidP="008632D7">
      <w:pPr>
        <w:autoSpaceDE w:val="0"/>
        <w:autoSpaceDN w:val="0"/>
        <w:adjustRightInd w:val="0"/>
        <w:spacing w:after="0" w:line="240" w:lineRule="auto"/>
        <w:rPr>
          <w:rFonts w:ascii="Book Antiqua" w:hAnsi="Book Antiqua" w:cs="Palatino-Roman"/>
          <w:color w:val="000000"/>
          <w:sz w:val="24"/>
          <w:szCs w:val="24"/>
        </w:rPr>
      </w:pPr>
      <w:r w:rsidRPr="008632D7">
        <w:rPr>
          <w:rFonts w:ascii="Book Antiqua" w:hAnsi="Book Antiqua" w:cs="Palatino-Roman"/>
          <w:color w:val="000000"/>
          <w:sz w:val="24"/>
          <w:szCs w:val="24"/>
        </w:rPr>
        <w:t>süreklili</w:t>
      </w:r>
      <w:r w:rsidRPr="008632D7">
        <w:rPr>
          <w:rFonts w:ascii="Book Antiqua" w:hAnsi="Book Antiqua" w:cs="TT14o00"/>
          <w:color w:val="000000"/>
          <w:sz w:val="24"/>
          <w:szCs w:val="24"/>
        </w:rPr>
        <w:t>ğ</w:t>
      </w:r>
      <w:r w:rsidRPr="008632D7">
        <w:rPr>
          <w:rFonts w:ascii="Book Antiqua" w:hAnsi="Book Antiqua" w:cs="Palatino-Roman"/>
          <w:color w:val="000000"/>
          <w:sz w:val="24"/>
          <w:szCs w:val="24"/>
        </w:rPr>
        <w:t>i izlenebilen, bilgi ve planlama temellerine dayanan güçlü bir ya</w:t>
      </w:r>
      <w:r w:rsidRPr="008632D7">
        <w:rPr>
          <w:rFonts w:ascii="Book Antiqua" w:hAnsi="Book Antiqua" w:cs="TT14o00"/>
          <w:color w:val="000000"/>
          <w:sz w:val="24"/>
          <w:szCs w:val="24"/>
        </w:rPr>
        <w:t>ş</w:t>
      </w:r>
      <w:r w:rsidRPr="008632D7">
        <w:rPr>
          <w:rFonts w:ascii="Book Antiqua" w:hAnsi="Book Antiqua" w:cs="Palatino-Roman"/>
          <w:color w:val="000000"/>
          <w:sz w:val="24"/>
          <w:szCs w:val="24"/>
        </w:rPr>
        <w:t>am</w:t>
      </w:r>
    </w:p>
    <w:p w:rsidR="008632D7" w:rsidRPr="008632D7" w:rsidRDefault="008632D7" w:rsidP="008632D7">
      <w:pPr>
        <w:autoSpaceDE w:val="0"/>
        <w:autoSpaceDN w:val="0"/>
        <w:adjustRightInd w:val="0"/>
        <w:spacing w:after="0" w:line="240" w:lineRule="auto"/>
        <w:rPr>
          <w:rFonts w:ascii="Book Antiqua" w:hAnsi="Book Antiqua" w:cs="Palatino-Roman"/>
          <w:color w:val="000000"/>
          <w:sz w:val="24"/>
          <w:szCs w:val="24"/>
        </w:rPr>
      </w:pPr>
      <w:r w:rsidRPr="008632D7">
        <w:rPr>
          <w:rFonts w:ascii="Book Antiqua" w:hAnsi="Book Antiqua" w:cs="Palatino-Roman"/>
          <w:color w:val="000000"/>
          <w:sz w:val="24"/>
          <w:szCs w:val="24"/>
        </w:rPr>
        <w:t>standardı ve e</w:t>
      </w:r>
      <w:r w:rsidRPr="008632D7">
        <w:rPr>
          <w:rFonts w:ascii="Book Antiqua" w:hAnsi="Book Antiqua" w:cs="TT14o00"/>
          <w:color w:val="000000"/>
          <w:sz w:val="24"/>
          <w:szCs w:val="24"/>
        </w:rPr>
        <w:t>ğ</w:t>
      </w:r>
      <w:r w:rsidRPr="008632D7">
        <w:rPr>
          <w:rFonts w:ascii="Book Antiqua" w:hAnsi="Book Antiqua" w:cs="Palatino-Roman"/>
          <w:color w:val="000000"/>
          <w:sz w:val="24"/>
          <w:szCs w:val="24"/>
        </w:rPr>
        <w:t>itim düzeyi; artık bizleri içinde bulundu</w:t>
      </w:r>
      <w:r w:rsidRPr="008632D7">
        <w:rPr>
          <w:rFonts w:ascii="Book Antiqua" w:hAnsi="Book Antiqua" w:cs="TT14o00"/>
          <w:color w:val="000000"/>
          <w:sz w:val="24"/>
          <w:szCs w:val="24"/>
        </w:rPr>
        <w:t>ğ</w:t>
      </w:r>
      <w:r w:rsidRPr="008632D7">
        <w:rPr>
          <w:rFonts w:ascii="Book Antiqua" w:hAnsi="Book Antiqua" w:cs="Palatino-Roman"/>
          <w:color w:val="000000"/>
          <w:sz w:val="24"/>
          <w:szCs w:val="24"/>
        </w:rPr>
        <w:t>umuz durumu</w:t>
      </w:r>
    </w:p>
    <w:p w:rsidR="008632D7" w:rsidRPr="008632D7" w:rsidRDefault="008632D7" w:rsidP="008632D7">
      <w:pPr>
        <w:autoSpaceDE w:val="0"/>
        <w:autoSpaceDN w:val="0"/>
        <w:adjustRightInd w:val="0"/>
        <w:spacing w:after="0" w:line="240" w:lineRule="auto"/>
        <w:rPr>
          <w:rFonts w:ascii="Book Antiqua" w:hAnsi="Book Antiqua" w:cs="Palatino-Roman"/>
          <w:color w:val="000000"/>
          <w:sz w:val="24"/>
          <w:szCs w:val="24"/>
        </w:rPr>
      </w:pPr>
      <w:r w:rsidRPr="008632D7">
        <w:rPr>
          <w:rFonts w:ascii="Book Antiqua" w:hAnsi="Book Antiqua" w:cs="Palatino-Roman"/>
          <w:color w:val="000000"/>
          <w:sz w:val="24"/>
          <w:szCs w:val="24"/>
        </w:rPr>
        <w:t>de</w:t>
      </w:r>
      <w:r w:rsidRPr="008632D7">
        <w:rPr>
          <w:rFonts w:ascii="Book Antiqua" w:hAnsi="Book Antiqua" w:cs="TT14o00"/>
          <w:color w:val="000000"/>
          <w:sz w:val="24"/>
          <w:szCs w:val="24"/>
        </w:rPr>
        <w:t>ğ</w:t>
      </w:r>
      <w:r w:rsidRPr="008632D7">
        <w:rPr>
          <w:rFonts w:ascii="Book Antiqua" w:hAnsi="Book Antiqua" w:cs="Palatino-Roman"/>
          <w:color w:val="000000"/>
          <w:sz w:val="24"/>
          <w:szCs w:val="24"/>
        </w:rPr>
        <w:t>erlendirerek stratejik planlar yapmaya, hedeflerin önceden belirlenmesine ve</w:t>
      </w:r>
    </w:p>
    <w:p w:rsidR="008632D7" w:rsidRPr="008632D7" w:rsidRDefault="008632D7" w:rsidP="008632D7">
      <w:pPr>
        <w:autoSpaceDE w:val="0"/>
        <w:autoSpaceDN w:val="0"/>
        <w:adjustRightInd w:val="0"/>
        <w:spacing w:after="0" w:line="240" w:lineRule="auto"/>
        <w:rPr>
          <w:rFonts w:ascii="Book Antiqua" w:hAnsi="Book Antiqua" w:cs="Palatino-Roman"/>
          <w:color w:val="000000"/>
          <w:sz w:val="24"/>
          <w:szCs w:val="24"/>
        </w:rPr>
      </w:pPr>
      <w:r w:rsidRPr="008632D7">
        <w:rPr>
          <w:rFonts w:ascii="Book Antiqua" w:hAnsi="Book Antiqua" w:cs="Palatino-Roman"/>
          <w:color w:val="000000"/>
          <w:sz w:val="24"/>
          <w:szCs w:val="24"/>
        </w:rPr>
        <w:t>planlayarak hareket etmeye yöneltmi</w:t>
      </w:r>
      <w:r w:rsidRPr="008632D7">
        <w:rPr>
          <w:rFonts w:ascii="Book Antiqua" w:hAnsi="Book Antiqua" w:cs="TT14o00"/>
          <w:color w:val="000000"/>
          <w:sz w:val="24"/>
          <w:szCs w:val="24"/>
        </w:rPr>
        <w:t>ş</w:t>
      </w:r>
      <w:r w:rsidRPr="008632D7">
        <w:rPr>
          <w:rFonts w:ascii="Book Antiqua" w:hAnsi="Book Antiqua" w:cs="Palatino-Roman"/>
          <w:color w:val="000000"/>
          <w:sz w:val="24"/>
          <w:szCs w:val="24"/>
        </w:rPr>
        <w:t>tir.</w:t>
      </w:r>
    </w:p>
    <w:p w:rsidR="008632D7" w:rsidRDefault="008632D7" w:rsidP="008632D7">
      <w:pPr>
        <w:autoSpaceDE w:val="0"/>
        <w:autoSpaceDN w:val="0"/>
        <w:adjustRightInd w:val="0"/>
        <w:spacing w:after="0" w:line="240" w:lineRule="auto"/>
        <w:rPr>
          <w:rFonts w:ascii="Book Antiqua" w:hAnsi="Book Antiqua" w:cs="TT14o00"/>
          <w:color w:val="000000"/>
          <w:sz w:val="24"/>
          <w:szCs w:val="24"/>
        </w:rPr>
      </w:pPr>
    </w:p>
    <w:p w:rsidR="008632D7" w:rsidRPr="008632D7" w:rsidRDefault="008632D7" w:rsidP="008632D7">
      <w:pPr>
        <w:autoSpaceDE w:val="0"/>
        <w:autoSpaceDN w:val="0"/>
        <w:adjustRightInd w:val="0"/>
        <w:spacing w:after="0" w:line="240" w:lineRule="auto"/>
        <w:ind w:firstLine="708"/>
        <w:rPr>
          <w:rFonts w:ascii="Book Antiqua" w:hAnsi="Book Antiqua" w:cs="Palatino-Roman"/>
          <w:color w:val="000000"/>
          <w:sz w:val="24"/>
          <w:szCs w:val="24"/>
        </w:rPr>
      </w:pPr>
      <w:r w:rsidRPr="008632D7">
        <w:rPr>
          <w:rFonts w:ascii="Book Antiqua" w:hAnsi="Book Antiqua" w:cs="TT14o00"/>
          <w:color w:val="000000"/>
          <w:sz w:val="24"/>
          <w:szCs w:val="24"/>
        </w:rPr>
        <w:t>İ</w:t>
      </w:r>
      <w:r>
        <w:rPr>
          <w:rFonts w:ascii="Book Antiqua" w:hAnsi="Book Antiqua" w:cs="Palatino-Roman"/>
          <w:color w:val="000000"/>
          <w:sz w:val="24"/>
          <w:szCs w:val="24"/>
        </w:rPr>
        <w:t>lçemiz</w:t>
      </w:r>
      <w:r w:rsidRPr="008632D7">
        <w:rPr>
          <w:rFonts w:ascii="Book Antiqua" w:hAnsi="Book Antiqua" w:cs="Palatino-Roman"/>
          <w:color w:val="000000"/>
          <w:sz w:val="24"/>
          <w:szCs w:val="24"/>
        </w:rPr>
        <w:t xml:space="preserve"> stratejik planını hazırlayan </w:t>
      </w:r>
      <w:r w:rsidRPr="008632D7">
        <w:rPr>
          <w:rFonts w:ascii="Book Antiqua" w:hAnsi="Book Antiqua" w:cs="TT14o00"/>
          <w:color w:val="000000"/>
          <w:sz w:val="24"/>
          <w:szCs w:val="24"/>
        </w:rPr>
        <w:t>İ</w:t>
      </w:r>
      <w:r w:rsidRPr="008632D7">
        <w:rPr>
          <w:rFonts w:ascii="Book Antiqua" w:hAnsi="Book Antiqua" w:cs="Palatino-Roman"/>
          <w:color w:val="000000"/>
          <w:sz w:val="24"/>
          <w:szCs w:val="24"/>
        </w:rPr>
        <w:t>lçe Millî E</w:t>
      </w:r>
      <w:r w:rsidRPr="008632D7">
        <w:rPr>
          <w:rFonts w:ascii="Book Antiqua" w:hAnsi="Book Antiqua" w:cs="TT14o00"/>
          <w:color w:val="000000"/>
          <w:sz w:val="24"/>
          <w:szCs w:val="24"/>
        </w:rPr>
        <w:t>ğ</w:t>
      </w:r>
      <w:r w:rsidRPr="008632D7">
        <w:rPr>
          <w:rFonts w:ascii="Book Antiqua" w:hAnsi="Book Antiqua" w:cs="Palatino-Roman"/>
          <w:color w:val="000000"/>
          <w:sz w:val="24"/>
          <w:szCs w:val="24"/>
        </w:rPr>
        <w:t>itim Müdürlü</w:t>
      </w:r>
      <w:r w:rsidRPr="008632D7">
        <w:rPr>
          <w:rFonts w:ascii="Book Antiqua" w:hAnsi="Book Antiqua" w:cs="TT14o00"/>
          <w:color w:val="000000"/>
          <w:sz w:val="24"/>
          <w:szCs w:val="24"/>
        </w:rPr>
        <w:t>ğ</w:t>
      </w:r>
      <w:r w:rsidRPr="008632D7">
        <w:rPr>
          <w:rFonts w:ascii="Book Antiqua" w:hAnsi="Book Antiqua" w:cs="Palatino-Roman"/>
          <w:color w:val="000000"/>
          <w:sz w:val="24"/>
          <w:szCs w:val="24"/>
        </w:rPr>
        <w:t>ü</w:t>
      </w:r>
    </w:p>
    <w:p w:rsidR="008632D7" w:rsidRPr="008632D7" w:rsidRDefault="008632D7" w:rsidP="008632D7">
      <w:pPr>
        <w:autoSpaceDE w:val="0"/>
        <w:autoSpaceDN w:val="0"/>
        <w:adjustRightInd w:val="0"/>
        <w:spacing w:after="0" w:line="240" w:lineRule="auto"/>
        <w:rPr>
          <w:rFonts w:ascii="Book Antiqua" w:hAnsi="Book Antiqua" w:cs="Palatino-Roman"/>
          <w:color w:val="000000"/>
          <w:sz w:val="24"/>
          <w:szCs w:val="24"/>
        </w:rPr>
      </w:pPr>
      <w:r w:rsidRPr="008632D7">
        <w:rPr>
          <w:rFonts w:ascii="Book Antiqua" w:hAnsi="Book Antiqua" w:cs="Palatino-Roman"/>
          <w:color w:val="000000"/>
          <w:sz w:val="24"/>
          <w:szCs w:val="24"/>
        </w:rPr>
        <w:t>yöneticilerini, çalı</w:t>
      </w:r>
      <w:r w:rsidRPr="008632D7">
        <w:rPr>
          <w:rFonts w:ascii="Book Antiqua" w:hAnsi="Book Antiqua" w:cs="TT14o00"/>
          <w:color w:val="000000"/>
          <w:sz w:val="24"/>
          <w:szCs w:val="24"/>
        </w:rPr>
        <w:t>ş</w:t>
      </w:r>
      <w:r w:rsidRPr="008632D7">
        <w:rPr>
          <w:rFonts w:ascii="Book Antiqua" w:hAnsi="Book Antiqua" w:cs="Palatino-Roman"/>
          <w:color w:val="000000"/>
          <w:sz w:val="24"/>
          <w:szCs w:val="24"/>
        </w:rPr>
        <w:t>ma ekiplerini ve çalı</w:t>
      </w:r>
      <w:r w:rsidRPr="008632D7">
        <w:rPr>
          <w:rFonts w:ascii="Book Antiqua" w:hAnsi="Book Antiqua" w:cs="TT14o00"/>
          <w:color w:val="000000"/>
          <w:sz w:val="24"/>
          <w:szCs w:val="24"/>
        </w:rPr>
        <w:t>ş</w:t>
      </w:r>
      <w:r w:rsidRPr="008632D7">
        <w:rPr>
          <w:rFonts w:ascii="Book Antiqua" w:hAnsi="Book Antiqua" w:cs="Palatino-Roman"/>
          <w:color w:val="000000"/>
          <w:sz w:val="24"/>
          <w:szCs w:val="24"/>
        </w:rPr>
        <w:t>mada görev alan di</w:t>
      </w:r>
      <w:r w:rsidRPr="008632D7">
        <w:rPr>
          <w:rFonts w:ascii="Book Antiqua" w:hAnsi="Book Antiqua" w:cs="TT14o00"/>
          <w:color w:val="000000"/>
          <w:sz w:val="24"/>
          <w:szCs w:val="24"/>
        </w:rPr>
        <w:t>ğ</w:t>
      </w:r>
      <w:r w:rsidRPr="008632D7">
        <w:rPr>
          <w:rFonts w:ascii="Book Antiqua" w:hAnsi="Book Antiqua" w:cs="Palatino-Roman"/>
          <w:color w:val="000000"/>
          <w:sz w:val="24"/>
          <w:szCs w:val="24"/>
        </w:rPr>
        <w:t>er personeli kutluyor, bu</w:t>
      </w:r>
    </w:p>
    <w:p w:rsidR="008632D7" w:rsidRPr="008632D7" w:rsidRDefault="008632D7" w:rsidP="008632D7">
      <w:pPr>
        <w:autoSpaceDE w:val="0"/>
        <w:autoSpaceDN w:val="0"/>
        <w:adjustRightInd w:val="0"/>
        <w:spacing w:after="0" w:line="240" w:lineRule="auto"/>
        <w:rPr>
          <w:rFonts w:ascii="Book Antiqua" w:hAnsi="Book Antiqua" w:cs="Palatino-Roman"/>
          <w:color w:val="000000"/>
          <w:sz w:val="24"/>
          <w:szCs w:val="24"/>
        </w:rPr>
      </w:pPr>
      <w:r w:rsidRPr="008632D7">
        <w:rPr>
          <w:rFonts w:ascii="Book Antiqua" w:hAnsi="Book Antiqua" w:cs="Palatino-Roman"/>
          <w:color w:val="000000"/>
          <w:sz w:val="24"/>
          <w:szCs w:val="24"/>
        </w:rPr>
        <w:t>Stratejik Plan’ın ba</w:t>
      </w:r>
      <w:r w:rsidRPr="008632D7">
        <w:rPr>
          <w:rFonts w:ascii="Book Antiqua" w:hAnsi="Book Antiqua" w:cs="TT14o00"/>
          <w:color w:val="000000"/>
          <w:sz w:val="24"/>
          <w:szCs w:val="24"/>
        </w:rPr>
        <w:t>ş</w:t>
      </w:r>
      <w:r w:rsidRPr="008632D7">
        <w:rPr>
          <w:rFonts w:ascii="Book Antiqua" w:hAnsi="Book Antiqua" w:cs="Palatino-Roman"/>
          <w:color w:val="000000"/>
          <w:sz w:val="24"/>
          <w:szCs w:val="24"/>
        </w:rPr>
        <w:t>arıya ula</w:t>
      </w:r>
      <w:r w:rsidRPr="008632D7">
        <w:rPr>
          <w:rFonts w:ascii="Book Antiqua" w:hAnsi="Book Antiqua" w:cs="TT14o00"/>
          <w:color w:val="000000"/>
          <w:sz w:val="24"/>
          <w:szCs w:val="24"/>
        </w:rPr>
        <w:t>ş</w:t>
      </w:r>
      <w:r w:rsidRPr="008632D7">
        <w:rPr>
          <w:rFonts w:ascii="Book Antiqua" w:hAnsi="Book Antiqua" w:cs="Palatino-Roman"/>
          <w:color w:val="000000"/>
          <w:sz w:val="24"/>
          <w:szCs w:val="24"/>
        </w:rPr>
        <w:t>masını diliyorum.</w:t>
      </w:r>
    </w:p>
    <w:p w:rsidR="008632D7" w:rsidRPr="008632D7" w:rsidRDefault="008632D7" w:rsidP="008632D7">
      <w:pPr>
        <w:autoSpaceDE w:val="0"/>
        <w:autoSpaceDN w:val="0"/>
        <w:adjustRightInd w:val="0"/>
        <w:spacing w:after="0" w:line="240" w:lineRule="auto"/>
        <w:rPr>
          <w:rFonts w:ascii="Book Antiqua" w:hAnsi="Book Antiqua" w:cs="TT15o00"/>
          <w:b/>
          <w:color w:val="000000"/>
          <w:sz w:val="24"/>
          <w:szCs w:val="24"/>
        </w:rPr>
      </w:pPr>
    </w:p>
    <w:p w:rsidR="008632D7" w:rsidRPr="008632D7" w:rsidRDefault="008632D7" w:rsidP="008632D7">
      <w:pPr>
        <w:autoSpaceDE w:val="0"/>
        <w:autoSpaceDN w:val="0"/>
        <w:adjustRightInd w:val="0"/>
        <w:spacing w:after="0" w:line="240" w:lineRule="auto"/>
        <w:ind w:left="6372"/>
        <w:rPr>
          <w:rFonts w:ascii="Book Antiqua" w:hAnsi="Book Antiqua" w:cs="TT15o00"/>
          <w:b/>
          <w:color w:val="000000"/>
          <w:sz w:val="24"/>
          <w:szCs w:val="24"/>
        </w:rPr>
      </w:pPr>
      <w:r w:rsidRPr="008632D7">
        <w:rPr>
          <w:rFonts w:ascii="Book Antiqua" w:hAnsi="Book Antiqua" w:cs="TT15o00"/>
          <w:b/>
          <w:color w:val="000000"/>
          <w:sz w:val="24"/>
          <w:szCs w:val="24"/>
        </w:rPr>
        <w:t xml:space="preserve">      İbrahim ÖZEFE</w:t>
      </w:r>
    </w:p>
    <w:p w:rsidR="008632D7" w:rsidRPr="008632D7" w:rsidRDefault="008632D7" w:rsidP="008632D7">
      <w:pPr>
        <w:autoSpaceDE w:val="0"/>
        <w:autoSpaceDN w:val="0"/>
        <w:adjustRightInd w:val="0"/>
        <w:spacing w:after="0" w:line="240" w:lineRule="auto"/>
        <w:ind w:left="5664" w:firstLine="708"/>
        <w:rPr>
          <w:rFonts w:ascii="Book Antiqua" w:hAnsi="Book Antiqua" w:cs="Palatino-Bold"/>
          <w:b/>
          <w:color w:val="000000"/>
          <w:sz w:val="24"/>
          <w:szCs w:val="24"/>
        </w:rPr>
      </w:pPr>
      <w:r w:rsidRPr="008632D7">
        <w:rPr>
          <w:rFonts w:ascii="Book Antiqua" w:hAnsi="Book Antiqua" w:cs="TT15o00"/>
          <w:b/>
          <w:color w:val="000000"/>
          <w:sz w:val="24"/>
          <w:szCs w:val="24"/>
        </w:rPr>
        <w:t>Sultanbeyli Kaymakamı</w:t>
      </w:r>
    </w:p>
    <w:p w:rsidR="00651AD3" w:rsidRDefault="00651AD3" w:rsidP="00DC7D8A">
      <w:pPr>
        <w:jc w:val="center"/>
      </w:pPr>
    </w:p>
    <w:p w:rsidR="008632D7" w:rsidRDefault="00953609" w:rsidP="004D315E">
      <w:pPr>
        <w:tabs>
          <w:tab w:val="left" w:pos="426"/>
        </w:tabs>
        <w:spacing w:after="0"/>
        <w:rPr>
          <w:rFonts w:ascii="Times New Roman" w:eastAsia="Times New Roman" w:hAnsi="Times New Roman" w:cs="Times New Roman"/>
          <w:b/>
          <w:sz w:val="24"/>
          <w:szCs w:val="24"/>
          <w:lang w:eastAsia="tr-TR"/>
        </w:rPr>
      </w:pPr>
      <w:r w:rsidRPr="00953609">
        <w:rPr>
          <w:rFonts w:ascii="Times New Roman" w:eastAsia="Times New Roman" w:hAnsi="Times New Roman" w:cs="Times New Roman"/>
          <w:b/>
          <w:noProof/>
          <w:sz w:val="24"/>
          <w:szCs w:val="24"/>
          <w:lang w:eastAsia="tr-TR"/>
        </w:rPr>
        <w:lastRenderedPageBreak/>
        <w:drawing>
          <wp:anchor distT="0" distB="0" distL="114300" distR="114300" simplePos="0" relativeHeight="251680256" behindDoc="1" locked="0" layoutInCell="1" allowOverlap="1">
            <wp:simplePos x="0" y="0"/>
            <wp:positionH relativeFrom="column">
              <wp:posOffset>1462405</wp:posOffset>
            </wp:positionH>
            <wp:positionV relativeFrom="paragraph">
              <wp:posOffset>-70485</wp:posOffset>
            </wp:positionV>
            <wp:extent cx="3144520" cy="1968500"/>
            <wp:effectExtent l="19050" t="0" r="0" b="0"/>
            <wp:wrapTight wrapText="bothSides">
              <wp:wrapPolygon edited="0">
                <wp:start x="-131" y="0"/>
                <wp:lineTo x="-131" y="21321"/>
                <wp:lineTo x="21591" y="21321"/>
                <wp:lineTo x="21591" y="0"/>
                <wp:lineTo x="-131" y="0"/>
              </wp:wrapPolygon>
            </wp:wrapTight>
            <wp:docPr id="4" name="Resim 2" descr="C:\Users\user\Desktop\k_22224637_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k_22224637_img_0016.jpg"/>
                    <pic:cNvPicPr>
                      <a:picLocks noChangeAspect="1" noChangeArrowheads="1"/>
                    </pic:cNvPicPr>
                  </pic:nvPicPr>
                  <pic:blipFill>
                    <a:blip r:embed="rId18" cstate="print"/>
                    <a:srcRect/>
                    <a:stretch>
                      <a:fillRect/>
                    </a:stretch>
                  </pic:blipFill>
                  <pic:spPr bwMode="auto">
                    <a:xfrm>
                      <a:off x="0" y="0"/>
                      <a:ext cx="3144520" cy="1968500"/>
                    </a:xfrm>
                    <a:prstGeom prst="rect">
                      <a:avLst/>
                    </a:prstGeom>
                    <a:noFill/>
                    <a:ln w="9525">
                      <a:noFill/>
                      <a:miter lim="800000"/>
                      <a:headEnd/>
                      <a:tailEnd/>
                    </a:ln>
                  </pic:spPr>
                </pic:pic>
              </a:graphicData>
            </a:graphic>
          </wp:anchor>
        </w:drawing>
      </w:r>
    </w:p>
    <w:p w:rsidR="008632D7" w:rsidRDefault="008632D7" w:rsidP="008632D7">
      <w:pPr>
        <w:pStyle w:val="AralkYok"/>
        <w:jc w:val="center"/>
        <w:rPr>
          <w:rFonts w:ascii="Book Antiqua" w:eastAsia="Calibri" w:hAnsi="Book Antiqua"/>
          <w:b/>
          <w:sz w:val="24"/>
          <w:szCs w:val="24"/>
        </w:rPr>
      </w:pPr>
      <w:bookmarkStart w:id="5" w:name="_Toc414908120"/>
    </w:p>
    <w:p w:rsidR="008632D7" w:rsidRDefault="008632D7" w:rsidP="008632D7">
      <w:pPr>
        <w:pStyle w:val="AralkYok"/>
        <w:jc w:val="center"/>
        <w:rPr>
          <w:rFonts w:ascii="Book Antiqua" w:eastAsia="Calibri" w:hAnsi="Book Antiqua"/>
          <w:b/>
          <w:sz w:val="24"/>
          <w:szCs w:val="24"/>
        </w:rPr>
      </w:pPr>
    </w:p>
    <w:p w:rsidR="008632D7" w:rsidRDefault="008632D7" w:rsidP="008632D7">
      <w:pPr>
        <w:pStyle w:val="AralkYok"/>
        <w:jc w:val="center"/>
        <w:rPr>
          <w:rFonts w:ascii="Book Antiqua" w:eastAsia="Calibri" w:hAnsi="Book Antiqua"/>
          <w:b/>
          <w:sz w:val="24"/>
          <w:szCs w:val="24"/>
        </w:rPr>
      </w:pPr>
    </w:p>
    <w:p w:rsidR="008632D7" w:rsidRDefault="008632D7" w:rsidP="008632D7">
      <w:pPr>
        <w:pStyle w:val="AralkYok"/>
        <w:jc w:val="center"/>
        <w:rPr>
          <w:rFonts w:ascii="Book Antiqua" w:eastAsia="Calibri" w:hAnsi="Book Antiqua"/>
          <w:b/>
          <w:sz w:val="24"/>
          <w:szCs w:val="24"/>
        </w:rPr>
      </w:pPr>
    </w:p>
    <w:p w:rsidR="008632D7" w:rsidRDefault="008632D7" w:rsidP="008632D7">
      <w:pPr>
        <w:pStyle w:val="AralkYok"/>
        <w:jc w:val="center"/>
        <w:rPr>
          <w:rFonts w:ascii="Book Antiqua" w:eastAsia="Calibri" w:hAnsi="Book Antiqua"/>
          <w:b/>
          <w:sz w:val="24"/>
          <w:szCs w:val="24"/>
        </w:rPr>
      </w:pPr>
    </w:p>
    <w:p w:rsidR="008632D7" w:rsidRDefault="008632D7" w:rsidP="008632D7">
      <w:pPr>
        <w:pStyle w:val="AralkYok"/>
        <w:jc w:val="center"/>
        <w:rPr>
          <w:rFonts w:ascii="Book Antiqua" w:eastAsia="Calibri" w:hAnsi="Book Antiqua"/>
          <w:b/>
          <w:sz w:val="24"/>
          <w:szCs w:val="24"/>
        </w:rPr>
      </w:pPr>
    </w:p>
    <w:p w:rsidR="008632D7" w:rsidRDefault="008632D7" w:rsidP="008632D7">
      <w:pPr>
        <w:pStyle w:val="AralkYok"/>
        <w:jc w:val="center"/>
        <w:rPr>
          <w:rFonts w:ascii="Book Antiqua" w:eastAsia="Calibri" w:hAnsi="Book Antiqua"/>
          <w:b/>
          <w:sz w:val="24"/>
          <w:szCs w:val="24"/>
        </w:rPr>
      </w:pPr>
    </w:p>
    <w:p w:rsidR="008632D7" w:rsidRDefault="008632D7" w:rsidP="008632D7">
      <w:pPr>
        <w:pStyle w:val="AralkYok"/>
        <w:jc w:val="center"/>
        <w:rPr>
          <w:rFonts w:ascii="Book Antiqua" w:eastAsia="Calibri" w:hAnsi="Book Antiqua"/>
          <w:b/>
          <w:sz w:val="24"/>
          <w:szCs w:val="24"/>
        </w:rPr>
      </w:pPr>
    </w:p>
    <w:p w:rsidR="008632D7" w:rsidRDefault="008632D7" w:rsidP="008632D7">
      <w:pPr>
        <w:pStyle w:val="AralkYok"/>
        <w:jc w:val="center"/>
        <w:rPr>
          <w:rFonts w:ascii="Book Antiqua" w:eastAsia="Calibri" w:hAnsi="Book Antiqua"/>
          <w:b/>
          <w:sz w:val="24"/>
          <w:szCs w:val="24"/>
        </w:rPr>
      </w:pPr>
    </w:p>
    <w:p w:rsidR="00953609" w:rsidRDefault="00953609" w:rsidP="008632D7">
      <w:pPr>
        <w:pStyle w:val="AralkYok"/>
        <w:jc w:val="center"/>
        <w:rPr>
          <w:rFonts w:ascii="Book Antiqua" w:eastAsia="Calibri" w:hAnsi="Book Antiqua"/>
          <w:b/>
          <w:sz w:val="24"/>
          <w:szCs w:val="24"/>
        </w:rPr>
      </w:pPr>
    </w:p>
    <w:p w:rsidR="008632D7" w:rsidRPr="0076627B" w:rsidRDefault="008632D7" w:rsidP="008632D7">
      <w:pPr>
        <w:pStyle w:val="AralkYok"/>
        <w:jc w:val="center"/>
        <w:rPr>
          <w:rFonts w:ascii="Book Antiqua" w:eastAsia="Calibri" w:hAnsi="Book Antiqua"/>
          <w:b/>
          <w:sz w:val="24"/>
          <w:szCs w:val="24"/>
        </w:rPr>
      </w:pPr>
      <w:r w:rsidRPr="0076627B">
        <w:rPr>
          <w:rFonts w:ascii="Book Antiqua" w:eastAsia="Calibri" w:hAnsi="Book Antiqua"/>
          <w:b/>
          <w:sz w:val="24"/>
          <w:szCs w:val="24"/>
        </w:rPr>
        <w:t>SUNUŞ</w:t>
      </w:r>
      <w:bookmarkEnd w:id="5"/>
    </w:p>
    <w:p w:rsidR="008632D7" w:rsidRDefault="008632D7" w:rsidP="008632D7">
      <w:pPr>
        <w:jc w:val="both"/>
        <w:rPr>
          <w:rFonts w:ascii="Book Antiqua" w:hAnsi="Book Antiqua" w:cs="Times New Roman"/>
          <w:sz w:val="24"/>
          <w:szCs w:val="24"/>
        </w:rPr>
      </w:pPr>
    </w:p>
    <w:p w:rsidR="008632D7" w:rsidRPr="0076627B" w:rsidRDefault="008632D7" w:rsidP="008632D7">
      <w:pPr>
        <w:jc w:val="both"/>
        <w:rPr>
          <w:rFonts w:ascii="Book Antiqua" w:hAnsi="Book Antiqua" w:cs="Times New Roman"/>
          <w:sz w:val="24"/>
          <w:szCs w:val="24"/>
        </w:rPr>
      </w:pPr>
      <w:r w:rsidRPr="0076627B">
        <w:rPr>
          <w:rFonts w:ascii="Book Antiqua" w:hAnsi="Book Antiqua" w:cs="Times New Roman"/>
          <w:sz w:val="24"/>
          <w:szCs w:val="24"/>
        </w:rPr>
        <w:t xml:space="preserve">Sultanbeyli İlçe Milli eğitim Müdürlüğü olarak bizler, bizler, eğitim, öğretim, topluma hizmet sorumluluğumuzu eksiksiz bir şekilde yerine getirmek istiyoruz. </w:t>
      </w:r>
    </w:p>
    <w:p w:rsidR="008632D7" w:rsidRPr="0076627B" w:rsidRDefault="008632D7" w:rsidP="008632D7">
      <w:pPr>
        <w:jc w:val="both"/>
        <w:rPr>
          <w:rFonts w:ascii="Book Antiqua" w:hAnsi="Book Antiqua" w:cs="Times New Roman"/>
          <w:sz w:val="24"/>
          <w:szCs w:val="24"/>
        </w:rPr>
      </w:pPr>
      <w:r w:rsidRPr="0076627B">
        <w:rPr>
          <w:rFonts w:ascii="Book Antiqua" w:hAnsi="Book Antiqua" w:cs="Times New Roman"/>
          <w:sz w:val="24"/>
          <w:szCs w:val="24"/>
        </w:rPr>
        <w:t xml:space="preserve">          Değerlerimiz doğrultusunda dürüst, tarafsız, adil, sevgi dolu, iletişime açık, çözüm üreten, yenilikçi, önce insan anlayışına sahip bireyler yetiştirmek bizim temel hedefimizdir.</w:t>
      </w:r>
    </w:p>
    <w:p w:rsidR="008632D7" w:rsidRPr="0076627B" w:rsidRDefault="008632D7" w:rsidP="008632D7">
      <w:pPr>
        <w:jc w:val="both"/>
        <w:rPr>
          <w:rFonts w:ascii="Book Antiqua" w:hAnsi="Book Antiqua" w:cs="Times New Roman"/>
          <w:sz w:val="24"/>
          <w:szCs w:val="24"/>
        </w:rPr>
      </w:pPr>
      <w:r w:rsidRPr="0076627B">
        <w:rPr>
          <w:rFonts w:ascii="Book Antiqua" w:hAnsi="Book Antiqua" w:cs="Times New Roman"/>
          <w:sz w:val="24"/>
          <w:szCs w:val="24"/>
        </w:rPr>
        <w:t xml:space="preserve">          Geleceğin inşasında söz sahibi olmak için, bilgi üreten bireyler yetiştirmek gerekmektedir. Bilgiyi üretmek ise hedefleri belirleyerek uzun süreli stratejik planlamayla mümkündür.</w:t>
      </w:r>
    </w:p>
    <w:p w:rsidR="008632D7" w:rsidRPr="0076627B" w:rsidRDefault="008632D7" w:rsidP="008632D7">
      <w:pPr>
        <w:jc w:val="both"/>
        <w:rPr>
          <w:rFonts w:ascii="Book Antiqua" w:hAnsi="Book Antiqua" w:cs="Times New Roman"/>
          <w:sz w:val="24"/>
          <w:szCs w:val="24"/>
        </w:rPr>
      </w:pPr>
      <w:r w:rsidRPr="0076627B">
        <w:rPr>
          <w:rFonts w:ascii="Book Antiqua" w:hAnsi="Book Antiqua" w:cs="Times New Roman"/>
          <w:sz w:val="24"/>
          <w:szCs w:val="24"/>
        </w:rPr>
        <w:t xml:space="preserve">          Stratejik planımız, kurumumuzun sahip olduğu, mali, fiziki ve insan kaynaklarını tespit etmede, bu kaynakların erimli kullanılmasını sağlamada müdürlüğümüz yönetimine ve çalışanlarına bir kılavuz olacaktır. Ayrıca, kaynakların etkin kullanımın yanı sıra, müdürlüğümüzdeki tüm birimler arasında işbirliğini ve koordinasyonu artırarak kurumumuzun nitelikli gelişiminde de önemli rol oynayacaktır.</w:t>
      </w:r>
    </w:p>
    <w:p w:rsidR="008632D7" w:rsidRPr="0076627B" w:rsidRDefault="008632D7" w:rsidP="008632D7">
      <w:pPr>
        <w:jc w:val="both"/>
        <w:rPr>
          <w:rFonts w:ascii="Book Antiqua" w:hAnsi="Book Antiqua" w:cs="Times New Roman"/>
          <w:sz w:val="24"/>
          <w:szCs w:val="24"/>
        </w:rPr>
      </w:pPr>
      <w:r w:rsidRPr="0076627B">
        <w:rPr>
          <w:rFonts w:ascii="Book Antiqua" w:hAnsi="Book Antiqua" w:cs="Times New Roman"/>
          <w:sz w:val="24"/>
          <w:szCs w:val="24"/>
        </w:rPr>
        <w:t xml:space="preserve">           Sultanbeyli İlçe Milli Eğitim Müdürlüğünün stratejik amaç ve hedeflerini, bunlara ulaşmak için yapılması gereken faaliyet ve eylemleri, performans ölçütlerini içeren geniş kapsamlı bir çalışma yapılmıştır. Bu çalışmamızda toplumun tüm kesimlerinin katılımının sağlanması, uygulanabilirlik ve bilimsellik ön planda tutulmuştur.</w:t>
      </w:r>
    </w:p>
    <w:p w:rsidR="008632D7" w:rsidRPr="0076627B" w:rsidRDefault="008632D7" w:rsidP="008632D7">
      <w:pPr>
        <w:jc w:val="both"/>
        <w:rPr>
          <w:rFonts w:ascii="Book Antiqua" w:hAnsi="Book Antiqua" w:cs="Times New Roman"/>
          <w:sz w:val="24"/>
          <w:szCs w:val="24"/>
        </w:rPr>
      </w:pPr>
      <w:r w:rsidRPr="0076627B">
        <w:rPr>
          <w:rFonts w:ascii="Book Antiqua" w:hAnsi="Book Antiqua" w:cs="Times New Roman"/>
          <w:sz w:val="24"/>
          <w:szCs w:val="24"/>
        </w:rPr>
        <w:t xml:space="preserve">           Stratejik planlama ekibi başta olmak üzere emeği geçen tüm çalışanlara özverili çalışmalarında dolayı teşekkür eder, stratejik palanımızda belirlediğimiz hedefler doğrultusunda yürütülecek çalışmalarda başarılar dilerim.</w:t>
      </w:r>
    </w:p>
    <w:p w:rsidR="00953609" w:rsidRDefault="00953609" w:rsidP="00953609">
      <w:pPr>
        <w:rPr>
          <w:rFonts w:ascii="Book Antiqua" w:hAnsi="Book Antiqua"/>
          <w:sz w:val="24"/>
          <w:szCs w:val="24"/>
        </w:rPr>
      </w:pPr>
    </w:p>
    <w:p w:rsidR="008632D7" w:rsidRPr="00953609" w:rsidRDefault="00A20366" w:rsidP="00A20366">
      <w:pPr>
        <w:ind w:firstLine="708"/>
        <w:jc w:val="center"/>
        <w:rPr>
          <w:rFonts w:ascii="Book Antiqua" w:hAnsi="Book Antiqua" w:cs="Times New Roman"/>
          <w:b/>
          <w:sz w:val="24"/>
          <w:szCs w:val="24"/>
        </w:rPr>
      </w:pPr>
      <w:r>
        <w:rPr>
          <w:rFonts w:ascii="Book Antiqua" w:hAnsi="Book Antiqua" w:cs="Times New Roman"/>
          <w:b/>
          <w:sz w:val="24"/>
          <w:szCs w:val="24"/>
        </w:rPr>
        <w:t xml:space="preserve">                                                                                </w:t>
      </w:r>
      <w:r w:rsidR="008632D7" w:rsidRPr="00953609">
        <w:rPr>
          <w:rFonts w:ascii="Book Antiqua" w:hAnsi="Book Antiqua" w:cs="Times New Roman"/>
          <w:b/>
          <w:sz w:val="24"/>
          <w:szCs w:val="24"/>
        </w:rPr>
        <w:t>Yaşar ÇAĞLAR</w:t>
      </w:r>
      <w:r w:rsidR="008632D7" w:rsidRPr="00953609">
        <w:rPr>
          <w:b/>
        </w:rPr>
        <w:br/>
      </w:r>
      <w:r w:rsidR="008632D7" w:rsidRPr="00953609">
        <w:rPr>
          <w:rFonts w:ascii="Book Antiqua" w:hAnsi="Book Antiqua" w:cs="Times New Roman"/>
          <w:b/>
          <w:sz w:val="24"/>
          <w:szCs w:val="24"/>
        </w:rPr>
        <w:t xml:space="preserve">                                                                                                     İlçe Milli Eğitim Müdürü</w:t>
      </w:r>
    </w:p>
    <w:p w:rsidR="006E1EB8" w:rsidRDefault="00DF1460" w:rsidP="004D315E">
      <w:pPr>
        <w:tabs>
          <w:tab w:val="left" w:pos="426"/>
        </w:tabs>
        <w:spacing w:after="0"/>
        <w:rPr>
          <w:rFonts w:ascii="Times New Roman" w:eastAsia="Times New Roman" w:hAnsi="Times New Roman" w:cs="Times New Roman"/>
          <w:b/>
          <w:sz w:val="24"/>
          <w:szCs w:val="24"/>
          <w:lang w:eastAsia="tr-TR"/>
        </w:rPr>
      </w:pPr>
      <w:r w:rsidRPr="00DF1460">
        <w:rPr>
          <w:rFonts w:ascii="Times New Roman" w:eastAsia="Times New Roman" w:hAnsi="Times New Roman" w:cs="Times New Roman"/>
          <w:b/>
          <w:sz w:val="24"/>
          <w:szCs w:val="24"/>
          <w:lang w:eastAsia="tr-TR"/>
        </w:rPr>
        <w:lastRenderedPageBreak/>
        <w:t>İÇİNDEKİLER</w:t>
      </w:r>
    </w:p>
    <w:p w:rsidR="009B42E1" w:rsidRPr="009B42E1" w:rsidRDefault="00936ABA" w:rsidP="009B42E1">
      <w:pPr>
        <w:pStyle w:val="T1"/>
        <w:rPr>
          <w:rStyle w:val="Kpr"/>
          <w:rFonts w:ascii="Calibri" w:eastAsia="Calibri" w:hAnsi="Calibri"/>
          <w:noProof/>
          <w:color w:val="auto"/>
          <w:u w:val="none"/>
        </w:rPr>
      </w:pPr>
      <w:hyperlink w:anchor="_Toc422306699" w:history="1">
        <w:r w:rsidR="009B42E1" w:rsidRPr="009B42E1">
          <w:rPr>
            <w:rStyle w:val="Kpr"/>
            <w:rFonts w:ascii="Calibri" w:eastAsia="Calibri" w:hAnsi="Calibri"/>
            <w:noProof/>
            <w:color w:val="auto"/>
            <w:u w:val="none"/>
          </w:rPr>
          <w:t>TAKDİM…………………………………………………………………………………………</w:t>
        </w:r>
        <w:r w:rsidR="009B42E1">
          <w:rPr>
            <w:rStyle w:val="Kpr"/>
            <w:rFonts w:ascii="Calibri" w:eastAsia="Calibri" w:hAnsi="Calibri"/>
            <w:noProof/>
            <w:color w:val="auto"/>
            <w:u w:val="none"/>
          </w:rPr>
          <w:t>……………………………………………….</w:t>
        </w:r>
        <w:r w:rsidR="009B42E1" w:rsidRPr="009B42E1">
          <w:rPr>
            <w:rStyle w:val="Kpr"/>
            <w:rFonts w:ascii="Calibri" w:eastAsia="Calibri" w:hAnsi="Calibri"/>
            <w:noProof/>
            <w:webHidden/>
            <w:color w:val="auto"/>
            <w:u w:val="none"/>
          </w:rPr>
          <w:t>…..3</w:t>
        </w:r>
      </w:hyperlink>
    </w:p>
    <w:p w:rsidR="009B42E1" w:rsidRPr="009B42E1" w:rsidRDefault="00936ABA" w:rsidP="009B42E1">
      <w:pPr>
        <w:pStyle w:val="T1"/>
        <w:rPr>
          <w:rStyle w:val="Kpr"/>
          <w:rFonts w:ascii="Calibri" w:eastAsia="Calibri" w:hAnsi="Calibri"/>
          <w:noProof/>
          <w:color w:val="auto"/>
          <w:u w:val="none"/>
        </w:rPr>
      </w:pPr>
      <w:hyperlink w:anchor="_Toc422306700" w:history="1">
        <w:r w:rsidR="009B42E1" w:rsidRPr="009B42E1">
          <w:rPr>
            <w:rStyle w:val="Kpr"/>
            <w:rFonts w:ascii="Calibri" w:eastAsia="Calibri" w:hAnsi="Calibri"/>
            <w:noProof/>
            <w:color w:val="auto"/>
            <w:u w:val="none"/>
          </w:rPr>
          <w:t>SUNUŞ………………………………………………………………………………………</w:t>
        </w:r>
        <w:r w:rsidR="009B42E1" w:rsidRPr="009B42E1">
          <w:rPr>
            <w:rStyle w:val="Kpr"/>
            <w:rFonts w:ascii="Calibri" w:eastAsia="Calibri" w:hAnsi="Calibri"/>
            <w:noProof/>
            <w:webHidden/>
            <w:color w:val="auto"/>
            <w:u w:val="none"/>
          </w:rPr>
          <w:t>…………</w:t>
        </w:r>
        <w:r w:rsidR="009B42E1">
          <w:rPr>
            <w:rStyle w:val="Kpr"/>
            <w:rFonts w:ascii="Calibri" w:eastAsia="Calibri" w:hAnsi="Calibri"/>
            <w:noProof/>
            <w:webHidden/>
            <w:color w:val="auto"/>
            <w:u w:val="none"/>
          </w:rPr>
          <w:t>……………………………………………..</w:t>
        </w:r>
        <w:r w:rsidR="009B42E1" w:rsidRPr="009B42E1">
          <w:rPr>
            <w:rStyle w:val="Kpr"/>
            <w:rFonts w:ascii="Calibri" w:eastAsia="Calibri" w:hAnsi="Calibri"/>
            <w:noProof/>
            <w:webHidden/>
            <w:color w:val="auto"/>
            <w:u w:val="none"/>
          </w:rPr>
          <w:t>4</w:t>
        </w:r>
      </w:hyperlink>
    </w:p>
    <w:p w:rsidR="009B42E1" w:rsidRPr="009B42E1" w:rsidRDefault="00936ABA" w:rsidP="009B42E1">
      <w:pPr>
        <w:pStyle w:val="T1"/>
        <w:rPr>
          <w:rStyle w:val="Kpr"/>
          <w:rFonts w:ascii="Calibri" w:eastAsia="Calibri" w:hAnsi="Calibri"/>
          <w:noProof/>
          <w:color w:val="auto"/>
          <w:u w:val="none"/>
        </w:rPr>
      </w:pPr>
      <w:hyperlink w:anchor="_Toc422306701" w:history="1">
        <w:r w:rsidR="009B42E1" w:rsidRPr="009B42E1">
          <w:rPr>
            <w:rStyle w:val="Kpr"/>
            <w:rFonts w:ascii="Calibri" w:eastAsia="Calibri" w:hAnsi="Calibri"/>
            <w:noProof/>
            <w:color w:val="auto"/>
            <w:u w:val="none"/>
          </w:rPr>
          <w:t>ÖNSÖZ…………………………………………………………………………………………</w:t>
        </w:r>
        <w:r w:rsidR="009B42E1" w:rsidRPr="009B42E1">
          <w:rPr>
            <w:rStyle w:val="Kpr"/>
            <w:rFonts w:ascii="Calibri" w:eastAsia="Calibri" w:hAnsi="Calibri"/>
            <w:noProof/>
            <w:webHidden/>
            <w:color w:val="auto"/>
            <w:u w:val="none"/>
          </w:rPr>
          <w:t>…</w:t>
        </w:r>
        <w:r w:rsidR="009B42E1">
          <w:rPr>
            <w:rStyle w:val="Kpr"/>
            <w:rFonts w:ascii="Calibri" w:eastAsia="Calibri" w:hAnsi="Calibri"/>
            <w:noProof/>
            <w:webHidden/>
            <w:color w:val="auto"/>
            <w:u w:val="none"/>
          </w:rPr>
          <w:t>……………………………………………..</w:t>
        </w:r>
        <w:r w:rsidR="009B42E1" w:rsidRPr="009B42E1">
          <w:rPr>
            <w:rStyle w:val="Kpr"/>
            <w:rFonts w:ascii="Calibri" w:eastAsia="Calibri" w:hAnsi="Calibri"/>
            <w:noProof/>
            <w:webHidden/>
            <w:color w:val="auto"/>
            <w:u w:val="none"/>
          </w:rPr>
          <w:t>……5</w:t>
        </w:r>
      </w:hyperlink>
    </w:p>
    <w:p w:rsidR="00115259" w:rsidRDefault="00936ABA">
      <w:pPr>
        <w:pStyle w:val="T1"/>
        <w:tabs>
          <w:tab w:val="right" w:leader="dot" w:pos="9060"/>
        </w:tabs>
        <w:rPr>
          <w:rFonts w:eastAsiaTheme="minorEastAsia"/>
          <w:noProof/>
          <w:lang w:eastAsia="tr-TR"/>
        </w:rPr>
      </w:pPr>
      <w:r>
        <w:rPr>
          <w:rFonts w:ascii="Times New Roman" w:eastAsia="Times New Roman" w:hAnsi="Times New Roman" w:cs="Times New Roman"/>
          <w:sz w:val="24"/>
          <w:szCs w:val="24"/>
          <w:highlight w:val="yellow"/>
          <w:lang w:eastAsia="tr-TR"/>
        </w:rPr>
        <w:fldChar w:fldCharType="begin"/>
      </w:r>
      <w:r w:rsidR="006E1EB8">
        <w:rPr>
          <w:rFonts w:ascii="Times New Roman" w:eastAsia="Times New Roman" w:hAnsi="Times New Roman" w:cs="Times New Roman"/>
          <w:sz w:val="24"/>
          <w:szCs w:val="24"/>
          <w:highlight w:val="yellow"/>
          <w:lang w:eastAsia="tr-TR"/>
        </w:rPr>
        <w:instrText xml:space="preserve"> TOC \o "1-2" \h \z \u </w:instrText>
      </w:r>
      <w:r>
        <w:rPr>
          <w:rFonts w:ascii="Times New Roman" w:eastAsia="Times New Roman" w:hAnsi="Times New Roman" w:cs="Times New Roman"/>
          <w:sz w:val="24"/>
          <w:szCs w:val="24"/>
          <w:highlight w:val="yellow"/>
          <w:lang w:eastAsia="tr-TR"/>
        </w:rPr>
        <w:fldChar w:fldCharType="separate"/>
      </w:r>
      <w:hyperlink w:anchor="_Toc425516148" w:history="1">
        <w:r w:rsidR="00115259" w:rsidRPr="001B23A8">
          <w:rPr>
            <w:rStyle w:val="Kpr"/>
            <w:rFonts w:ascii="Book Antiqua" w:hAnsi="Book Antiqua"/>
            <w:noProof/>
          </w:rPr>
          <w:t>TABLOLAR DİZİNİ</w:t>
        </w:r>
        <w:r w:rsidR="00115259">
          <w:rPr>
            <w:noProof/>
            <w:webHidden/>
          </w:rPr>
          <w:tab/>
        </w:r>
        <w:r>
          <w:rPr>
            <w:noProof/>
            <w:webHidden/>
          </w:rPr>
          <w:fldChar w:fldCharType="begin"/>
        </w:r>
        <w:r w:rsidR="00115259">
          <w:rPr>
            <w:noProof/>
            <w:webHidden/>
          </w:rPr>
          <w:instrText xml:space="preserve"> PAGEREF _Toc425516148 \h </w:instrText>
        </w:r>
        <w:r>
          <w:rPr>
            <w:noProof/>
            <w:webHidden/>
          </w:rPr>
        </w:r>
        <w:r>
          <w:rPr>
            <w:noProof/>
            <w:webHidden/>
          </w:rPr>
          <w:fldChar w:fldCharType="separate"/>
        </w:r>
        <w:r w:rsidR="002A6F18">
          <w:rPr>
            <w:noProof/>
            <w:webHidden/>
          </w:rPr>
          <w:t>7</w:t>
        </w:r>
        <w:r>
          <w:rPr>
            <w:noProof/>
            <w:webHidden/>
          </w:rPr>
          <w:fldChar w:fldCharType="end"/>
        </w:r>
      </w:hyperlink>
    </w:p>
    <w:p w:rsidR="00115259" w:rsidRDefault="00936ABA">
      <w:pPr>
        <w:pStyle w:val="T1"/>
        <w:tabs>
          <w:tab w:val="right" w:leader="dot" w:pos="9060"/>
        </w:tabs>
        <w:rPr>
          <w:rFonts w:eastAsiaTheme="minorEastAsia"/>
          <w:noProof/>
          <w:lang w:eastAsia="tr-TR"/>
        </w:rPr>
      </w:pPr>
      <w:hyperlink w:anchor="_Toc425516149" w:history="1">
        <w:r w:rsidR="00115259" w:rsidRPr="001B23A8">
          <w:rPr>
            <w:rStyle w:val="Kpr"/>
            <w:rFonts w:ascii="Times New Roman" w:eastAsia="Times New Roman" w:hAnsi="Times New Roman" w:cs="Times New Roman"/>
            <w:b/>
            <w:noProof/>
          </w:rPr>
          <w:t>TANIMLAR</w:t>
        </w:r>
        <w:r w:rsidR="00115259">
          <w:rPr>
            <w:noProof/>
            <w:webHidden/>
          </w:rPr>
          <w:tab/>
        </w:r>
        <w:r>
          <w:rPr>
            <w:noProof/>
            <w:webHidden/>
          </w:rPr>
          <w:fldChar w:fldCharType="begin"/>
        </w:r>
        <w:r w:rsidR="00115259">
          <w:rPr>
            <w:noProof/>
            <w:webHidden/>
          </w:rPr>
          <w:instrText xml:space="preserve"> PAGEREF _Toc425516149 \h </w:instrText>
        </w:r>
        <w:r>
          <w:rPr>
            <w:noProof/>
            <w:webHidden/>
          </w:rPr>
        </w:r>
        <w:r>
          <w:rPr>
            <w:noProof/>
            <w:webHidden/>
          </w:rPr>
          <w:fldChar w:fldCharType="separate"/>
        </w:r>
        <w:r w:rsidR="002A6F18">
          <w:rPr>
            <w:noProof/>
            <w:webHidden/>
          </w:rPr>
          <w:t>9</w:t>
        </w:r>
        <w:r>
          <w:rPr>
            <w:noProof/>
            <w:webHidden/>
          </w:rPr>
          <w:fldChar w:fldCharType="end"/>
        </w:r>
      </w:hyperlink>
    </w:p>
    <w:p w:rsidR="00115259" w:rsidRDefault="00936ABA">
      <w:pPr>
        <w:pStyle w:val="T1"/>
        <w:tabs>
          <w:tab w:val="right" w:leader="dot" w:pos="9060"/>
        </w:tabs>
        <w:rPr>
          <w:rFonts w:eastAsiaTheme="minorEastAsia"/>
          <w:noProof/>
          <w:lang w:eastAsia="tr-TR"/>
        </w:rPr>
      </w:pPr>
      <w:hyperlink w:anchor="_Toc425516150" w:history="1">
        <w:r w:rsidR="00115259" w:rsidRPr="001B23A8">
          <w:rPr>
            <w:rStyle w:val="Kpr"/>
            <w:rFonts w:ascii="Book Antiqua" w:eastAsia="Calibri" w:hAnsi="Book Antiqua"/>
            <w:noProof/>
          </w:rPr>
          <w:t>BÖLÜM I: STRATEJİK PLAN HAZIRLIK SÜRECİ</w:t>
        </w:r>
        <w:r w:rsidR="00115259">
          <w:rPr>
            <w:noProof/>
            <w:webHidden/>
          </w:rPr>
          <w:tab/>
        </w:r>
        <w:r>
          <w:rPr>
            <w:noProof/>
            <w:webHidden/>
          </w:rPr>
          <w:fldChar w:fldCharType="begin"/>
        </w:r>
        <w:r w:rsidR="00115259">
          <w:rPr>
            <w:noProof/>
            <w:webHidden/>
          </w:rPr>
          <w:instrText xml:space="preserve"> PAGEREF _Toc425516150 \h </w:instrText>
        </w:r>
        <w:r>
          <w:rPr>
            <w:noProof/>
            <w:webHidden/>
          </w:rPr>
        </w:r>
        <w:r>
          <w:rPr>
            <w:noProof/>
            <w:webHidden/>
          </w:rPr>
          <w:fldChar w:fldCharType="separate"/>
        </w:r>
        <w:r w:rsidR="002A6F18">
          <w:rPr>
            <w:noProof/>
            <w:webHidden/>
          </w:rPr>
          <w:t>12</w:t>
        </w:r>
        <w:r>
          <w:rPr>
            <w:noProof/>
            <w:webHidden/>
          </w:rPr>
          <w:fldChar w:fldCharType="end"/>
        </w:r>
      </w:hyperlink>
    </w:p>
    <w:p w:rsidR="00115259" w:rsidRDefault="00936ABA">
      <w:pPr>
        <w:pStyle w:val="T1"/>
        <w:tabs>
          <w:tab w:val="right" w:leader="dot" w:pos="9060"/>
        </w:tabs>
        <w:rPr>
          <w:rFonts w:eastAsiaTheme="minorEastAsia"/>
          <w:noProof/>
          <w:lang w:eastAsia="tr-TR"/>
        </w:rPr>
      </w:pPr>
      <w:hyperlink w:anchor="_Toc425516151" w:history="1">
        <w:r w:rsidR="00115259" w:rsidRPr="001B23A8">
          <w:rPr>
            <w:rStyle w:val="Kpr"/>
            <w:rFonts w:ascii="Book Antiqua" w:eastAsia="Calibri" w:hAnsi="Book Antiqua"/>
            <w:noProof/>
          </w:rPr>
          <w:t>GİRİŞ</w:t>
        </w:r>
        <w:r w:rsidR="00115259">
          <w:rPr>
            <w:noProof/>
            <w:webHidden/>
          </w:rPr>
          <w:tab/>
        </w:r>
        <w:r>
          <w:rPr>
            <w:noProof/>
            <w:webHidden/>
          </w:rPr>
          <w:fldChar w:fldCharType="begin"/>
        </w:r>
        <w:r w:rsidR="00115259">
          <w:rPr>
            <w:noProof/>
            <w:webHidden/>
          </w:rPr>
          <w:instrText xml:space="preserve"> PAGEREF _Toc425516151 \h </w:instrText>
        </w:r>
        <w:r>
          <w:rPr>
            <w:noProof/>
            <w:webHidden/>
          </w:rPr>
        </w:r>
        <w:r>
          <w:rPr>
            <w:noProof/>
            <w:webHidden/>
          </w:rPr>
          <w:fldChar w:fldCharType="separate"/>
        </w:r>
        <w:r w:rsidR="002A6F18">
          <w:rPr>
            <w:noProof/>
            <w:webHidden/>
          </w:rPr>
          <w:t>12</w:t>
        </w:r>
        <w:r>
          <w:rPr>
            <w:noProof/>
            <w:webHidden/>
          </w:rPr>
          <w:fldChar w:fldCharType="end"/>
        </w:r>
      </w:hyperlink>
    </w:p>
    <w:p w:rsidR="00115259" w:rsidRDefault="00936ABA">
      <w:pPr>
        <w:pStyle w:val="T2"/>
        <w:tabs>
          <w:tab w:val="right" w:leader="dot" w:pos="9060"/>
        </w:tabs>
        <w:rPr>
          <w:rFonts w:eastAsiaTheme="minorEastAsia"/>
          <w:noProof/>
          <w:lang w:eastAsia="tr-TR"/>
        </w:rPr>
      </w:pPr>
      <w:hyperlink w:anchor="_Toc425516152" w:history="1">
        <w:r w:rsidR="00115259" w:rsidRPr="001B23A8">
          <w:rPr>
            <w:rStyle w:val="Kpr"/>
            <w:noProof/>
          </w:rPr>
          <w:t>STRATEJİK PLAN HAZIRLIK  SÜRECİ</w:t>
        </w:r>
        <w:r w:rsidR="00115259">
          <w:rPr>
            <w:noProof/>
            <w:webHidden/>
          </w:rPr>
          <w:tab/>
        </w:r>
        <w:r>
          <w:rPr>
            <w:noProof/>
            <w:webHidden/>
          </w:rPr>
          <w:fldChar w:fldCharType="begin"/>
        </w:r>
        <w:r w:rsidR="00115259">
          <w:rPr>
            <w:noProof/>
            <w:webHidden/>
          </w:rPr>
          <w:instrText xml:space="preserve"> PAGEREF _Toc425516152 \h </w:instrText>
        </w:r>
        <w:r>
          <w:rPr>
            <w:noProof/>
            <w:webHidden/>
          </w:rPr>
        </w:r>
        <w:r>
          <w:rPr>
            <w:noProof/>
            <w:webHidden/>
          </w:rPr>
          <w:fldChar w:fldCharType="separate"/>
        </w:r>
        <w:r w:rsidR="002A6F18">
          <w:rPr>
            <w:noProof/>
            <w:webHidden/>
          </w:rPr>
          <w:t>13</w:t>
        </w:r>
        <w:r>
          <w:rPr>
            <w:noProof/>
            <w:webHidden/>
          </w:rPr>
          <w:fldChar w:fldCharType="end"/>
        </w:r>
      </w:hyperlink>
    </w:p>
    <w:p w:rsidR="00115259" w:rsidRDefault="00936ABA">
      <w:pPr>
        <w:pStyle w:val="T1"/>
        <w:tabs>
          <w:tab w:val="right" w:leader="dot" w:pos="9060"/>
        </w:tabs>
        <w:rPr>
          <w:rFonts w:eastAsiaTheme="minorEastAsia"/>
          <w:noProof/>
          <w:lang w:eastAsia="tr-TR"/>
        </w:rPr>
      </w:pPr>
      <w:hyperlink w:anchor="_Toc425516153" w:history="1">
        <w:r w:rsidR="00115259" w:rsidRPr="001B23A8">
          <w:rPr>
            <w:rStyle w:val="Kpr"/>
            <w:rFonts w:ascii="Book Antiqua" w:eastAsia="Calibri" w:hAnsi="Book Antiqua"/>
            <w:noProof/>
          </w:rPr>
          <w:t>BÖLÜM II: DURUM ANALİZİ</w:t>
        </w:r>
        <w:r w:rsidR="00115259">
          <w:rPr>
            <w:noProof/>
            <w:webHidden/>
          </w:rPr>
          <w:tab/>
        </w:r>
        <w:r>
          <w:rPr>
            <w:noProof/>
            <w:webHidden/>
          </w:rPr>
          <w:fldChar w:fldCharType="begin"/>
        </w:r>
        <w:r w:rsidR="00115259">
          <w:rPr>
            <w:noProof/>
            <w:webHidden/>
          </w:rPr>
          <w:instrText xml:space="preserve"> PAGEREF _Toc425516153 \h </w:instrText>
        </w:r>
        <w:r>
          <w:rPr>
            <w:noProof/>
            <w:webHidden/>
          </w:rPr>
        </w:r>
        <w:r>
          <w:rPr>
            <w:noProof/>
            <w:webHidden/>
          </w:rPr>
          <w:fldChar w:fldCharType="separate"/>
        </w:r>
        <w:r w:rsidR="002A6F18">
          <w:rPr>
            <w:noProof/>
            <w:webHidden/>
          </w:rPr>
          <w:t>17</w:t>
        </w:r>
        <w:r>
          <w:rPr>
            <w:noProof/>
            <w:webHidden/>
          </w:rPr>
          <w:fldChar w:fldCharType="end"/>
        </w:r>
      </w:hyperlink>
    </w:p>
    <w:p w:rsidR="00115259" w:rsidRDefault="00936ABA">
      <w:pPr>
        <w:pStyle w:val="T2"/>
        <w:tabs>
          <w:tab w:val="left" w:pos="660"/>
          <w:tab w:val="right" w:leader="dot" w:pos="9060"/>
        </w:tabs>
        <w:rPr>
          <w:rFonts w:eastAsiaTheme="minorEastAsia"/>
          <w:noProof/>
          <w:lang w:eastAsia="tr-TR"/>
        </w:rPr>
      </w:pPr>
      <w:hyperlink w:anchor="_Toc425516154" w:history="1">
        <w:r w:rsidR="00115259" w:rsidRPr="001B23A8">
          <w:rPr>
            <w:rStyle w:val="Kpr"/>
            <w:noProof/>
          </w:rPr>
          <w:t>A.</w:t>
        </w:r>
        <w:r w:rsidR="00115259">
          <w:rPr>
            <w:rFonts w:eastAsiaTheme="minorEastAsia"/>
            <w:noProof/>
            <w:lang w:eastAsia="tr-TR"/>
          </w:rPr>
          <w:tab/>
        </w:r>
        <w:r w:rsidR="00115259" w:rsidRPr="001B23A8">
          <w:rPr>
            <w:rStyle w:val="Kpr"/>
            <w:noProof/>
          </w:rPr>
          <w:t>TARİHİ GELİŞİM</w:t>
        </w:r>
        <w:r w:rsidR="00115259">
          <w:rPr>
            <w:noProof/>
            <w:webHidden/>
          </w:rPr>
          <w:tab/>
        </w:r>
        <w:r>
          <w:rPr>
            <w:noProof/>
            <w:webHidden/>
          </w:rPr>
          <w:fldChar w:fldCharType="begin"/>
        </w:r>
        <w:r w:rsidR="00115259">
          <w:rPr>
            <w:noProof/>
            <w:webHidden/>
          </w:rPr>
          <w:instrText xml:space="preserve"> PAGEREF _Toc425516154 \h </w:instrText>
        </w:r>
        <w:r>
          <w:rPr>
            <w:noProof/>
            <w:webHidden/>
          </w:rPr>
        </w:r>
        <w:r>
          <w:rPr>
            <w:noProof/>
            <w:webHidden/>
          </w:rPr>
          <w:fldChar w:fldCharType="separate"/>
        </w:r>
        <w:r w:rsidR="002A6F18">
          <w:rPr>
            <w:noProof/>
            <w:webHidden/>
          </w:rPr>
          <w:t>17</w:t>
        </w:r>
        <w:r>
          <w:rPr>
            <w:noProof/>
            <w:webHidden/>
          </w:rPr>
          <w:fldChar w:fldCharType="end"/>
        </w:r>
      </w:hyperlink>
    </w:p>
    <w:p w:rsidR="00115259" w:rsidRDefault="00936ABA">
      <w:pPr>
        <w:pStyle w:val="T2"/>
        <w:tabs>
          <w:tab w:val="left" w:pos="660"/>
          <w:tab w:val="right" w:leader="dot" w:pos="9060"/>
        </w:tabs>
        <w:rPr>
          <w:rFonts w:eastAsiaTheme="minorEastAsia"/>
          <w:noProof/>
          <w:lang w:eastAsia="tr-TR"/>
        </w:rPr>
      </w:pPr>
      <w:hyperlink w:anchor="_Toc425516155" w:history="1">
        <w:r w:rsidR="00115259" w:rsidRPr="001B23A8">
          <w:rPr>
            <w:rStyle w:val="Kpr"/>
            <w:noProof/>
          </w:rPr>
          <w:t>B.</w:t>
        </w:r>
        <w:r w:rsidR="00115259">
          <w:rPr>
            <w:rFonts w:eastAsiaTheme="minorEastAsia"/>
            <w:noProof/>
            <w:lang w:eastAsia="tr-TR"/>
          </w:rPr>
          <w:tab/>
        </w:r>
        <w:r w:rsidR="00115259" w:rsidRPr="001B23A8">
          <w:rPr>
            <w:rStyle w:val="Kpr"/>
            <w:noProof/>
          </w:rPr>
          <w:t>YASAL YÜKÜMLÜLÜKLER VE MEVZUAT ANALİZİ</w:t>
        </w:r>
        <w:r w:rsidR="00115259">
          <w:rPr>
            <w:noProof/>
            <w:webHidden/>
          </w:rPr>
          <w:tab/>
        </w:r>
        <w:r>
          <w:rPr>
            <w:noProof/>
            <w:webHidden/>
          </w:rPr>
          <w:fldChar w:fldCharType="begin"/>
        </w:r>
        <w:r w:rsidR="00115259">
          <w:rPr>
            <w:noProof/>
            <w:webHidden/>
          </w:rPr>
          <w:instrText xml:space="preserve"> PAGEREF _Toc425516155 \h </w:instrText>
        </w:r>
        <w:r>
          <w:rPr>
            <w:noProof/>
            <w:webHidden/>
          </w:rPr>
        </w:r>
        <w:r>
          <w:rPr>
            <w:noProof/>
            <w:webHidden/>
          </w:rPr>
          <w:fldChar w:fldCharType="separate"/>
        </w:r>
        <w:r w:rsidR="002A6F18">
          <w:rPr>
            <w:noProof/>
            <w:webHidden/>
          </w:rPr>
          <w:t>18</w:t>
        </w:r>
        <w:r>
          <w:rPr>
            <w:noProof/>
            <w:webHidden/>
          </w:rPr>
          <w:fldChar w:fldCharType="end"/>
        </w:r>
      </w:hyperlink>
    </w:p>
    <w:p w:rsidR="00115259" w:rsidRDefault="00936ABA">
      <w:pPr>
        <w:pStyle w:val="T1"/>
        <w:tabs>
          <w:tab w:val="left" w:pos="440"/>
          <w:tab w:val="right" w:leader="dot" w:pos="9060"/>
        </w:tabs>
        <w:rPr>
          <w:rFonts w:eastAsiaTheme="minorEastAsia"/>
          <w:noProof/>
          <w:lang w:eastAsia="tr-TR"/>
        </w:rPr>
      </w:pPr>
      <w:hyperlink w:anchor="_Toc425516156" w:history="1">
        <w:r w:rsidR="00115259" w:rsidRPr="001B23A8">
          <w:rPr>
            <w:rStyle w:val="Kpr"/>
            <w:rFonts w:ascii="Book Antiqua" w:hAnsi="Book Antiqua"/>
            <w:noProof/>
          </w:rPr>
          <w:t>C.</w:t>
        </w:r>
        <w:r w:rsidR="00115259">
          <w:rPr>
            <w:rFonts w:eastAsiaTheme="minorEastAsia"/>
            <w:noProof/>
            <w:lang w:eastAsia="tr-TR"/>
          </w:rPr>
          <w:tab/>
        </w:r>
        <w:r w:rsidR="00115259" w:rsidRPr="001B23A8">
          <w:rPr>
            <w:rStyle w:val="Kpr"/>
            <w:rFonts w:ascii="Book Antiqua" w:hAnsi="Book Antiqua"/>
            <w:noProof/>
          </w:rPr>
          <w:t xml:space="preserve">FAALİYET </w:t>
        </w:r>
        <w:r w:rsidR="00115259" w:rsidRPr="001B23A8">
          <w:rPr>
            <w:rStyle w:val="Kpr"/>
            <w:rFonts w:ascii="Book Antiqua" w:eastAsia="Calibri" w:hAnsi="Book Antiqua"/>
            <w:noProof/>
          </w:rPr>
          <w:t>ALANLARI VE SUNULAN HİZMETLER</w:t>
        </w:r>
        <w:r w:rsidR="00115259">
          <w:rPr>
            <w:noProof/>
            <w:webHidden/>
          </w:rPr>
          <w:tab/>
        </w:r>
        <w:r>
          <w:rPr>
            <w:noProof/>
            <w:webHidden/>
          </w:rPr>
          <w:fldChar w:fldCharType="begin"/>
        </w:r>
        <w:r w:rsidR="00115259">
          <w:rPr>
            <w:noProof/>
            <w:webHidden/>
          </w:rPr>
          <w:instrText xml:space="preserve"> PAGEREF _Toc425516156 \h </w:instrText>
        </w:r>
        <w:r>
          <w:rPr>
            <w:noProof/>
            <w:webHidden/>
          </w:rPr>
        </w:r>
        <w:r>
          <w:rPr>
            <w:noProof/>
            <w:webHidden/>
          </w:rPr>
          <w:fldChar w:fldCharType="separate"/>
        </w:r>
        <w:r w:rsidR="002A6F18">
          <w:rPr>
            <w:noProof/>
            <w:webHidden/>
          </w:rPr>
          <w:t>19</w:t>
        </w:r>
        <w:r>
          <w:rPr>
            <w:noProof/>
            <w:webHidden/>
          </w:rPr>
          <w:fldChar w:fldCharType="end"/>
        </w:r>
      </w:hyperlink>
    </w:p>
    <w:p w:rsidR="00115259" w:rsidRDefault="00936ABA">
      <w:pPr>
        <w:pStyle w:val="T2"/>
        <w:tabs>
          <w:tab w:val="right" w:leader="dot" w:pos="9060"/>
        </w:tabs>
        <w:rPr>
          <w:rFonts w:eastAsiaTheme="minorEastAsia"/>
          <w:noProof/>
          <w:lang w:eastAsia="tr-TR"/>
        </w:rPr>
      </w:pPr>
      <w:hyperlink w:anchor="_Toc425516157" w:history="1">
        <w:r w:rsidR="00115259" w:rsidRPr="001B23A8">
          <w:rPr>
            <w:rStyle w:val="Kpr"/>
            <w:noProof/>
          </w:rPr>
          <w:t>D-PAYDAŞ ANALİZİ</w:t>
        </w:r>
        <w:r w:rsidR="00115259">
          <w:rPr>
            <w:noProof/>
            <w:webHidden/>
          </w:rPr>
          <w:tab/>
        </w:r>
        <w:r>
          <w:rPr>
            <w:noProof/>
            <w:webHidden/>
          </w:rPr>
          <w:fldChar w:fldCharType="begin"/>
        </w:r>
        <w:r w:rsidR="00115259">
          <w:rPr>
            <w:noProof/>
            <w:webHidden/>
          </w:rPr>
          <w:instrText xml:space="preserve"> PAGEREF _Toc425516157 \h </w:instrText>
        </w:r>
        <w:r>
          <w:rPr>
            <w:noProof/>
            <w:webHidden/>
          </w:rPr>
        </w:r>
        <w:r>
          <w:rPr>
            <w:noProof/>
            <w:webHidden/>
          </w:rPr>
          <w:fldChar w:fldCharType="separate"/>
        </w:r>
        <w:r w:rsidR="002A6F18">
          <w:rPr>
            <w:noProof/>
            <w:webHidden/>
          </w:rPr>
          <w:t>25</w:t>
        </w:r>
        <w:r>
          <w:rPr>
            <w:noProof/>
            <w:webHidden/>
          </w:rPr>
          <w:fldChar w:fldCharType="end"/>
        </w:r>
      </w:hyperlink>
    </w:p>
    <w:p w:rsidR="00115259" w:rsidRDefault="00936ABA">
      <w:pPr>
        <w:pStyle w:val="T2"/>
        <w:tabs>
          <w:tab w:val="left" w:pos="660"/>
          <w:tab w:val="right" w:leader="dot" w:pos="9060"/>
        </w:tabs>
        <w:rPr>
          <w:rFonts w:eastAsiaTheme="minorEastAsia"/>
          <w:noProof/>
          <w:lang w:eastAsia="tr-TR"/>
        </w:rPr>
      </w:pPr>
      <w:hyperlink w:anchor="_Toc425516158" w:history="1">
        <w:r w:rsidR="00115259" w:rsidRPr="001B23A8">
          <w:rPr>
            <w:rStyle w:val="Kpr"/>
            <w:noProof/>
          </w:rPr>
          <w:t>D.</w:t>
        </w:r>
        <w:r w:rsidR="00115259">
          <w:rPr>
            <w:rFonts w:eastAsiaTheme="minorEastAsia"/>
            <w:noProof/>
            <w:lang w:eastAsia="tr-TR"/>
          </w:rPr>
          <w:tab/>
        </w:r>
        <w:r w:rsidR="00115259" w:rsidRPr="001B23A8">
          <w:rPr>
            <w:rStyle w:val="Kpr"/>
            <w:noProof/>
          </w:rPr>
          <w:t>KURUM İÇİ ve DIŞI ANALİZ</w:t>
        </w:r>
        <w:r w:rsidR="00115259">
          <w:rPr>
            <w:noProof/>
            <w:webHidden/>
          </w:rPr>
          <w:tab/>
        </w:r>
        <w:r>
          <w:rPr>
            <w:noProof/>
            <w:webHidden/>
          </w:rPr>
          <w:fldChar w:fldCharType="begin"/>
        </w:r>
        <w:r w:rsidR="00115259">
          <w:rPr>
            <w:noProof/>
            <w:webHidden/>
          </w:rPr>
          <w:instrText xml:space="preserve"> PAGEREF _Toc425516158 \h </w:instrText>
        </w:r>
        <w:r>
          <w:rPr>
            <w:noProof/>
            <w:webHidden/>
          </w:rPr>
        </w:r>
        <w:r>
          <w:rPr>
            <w:noProof/>
            <w:webHidden/>
          </w:rPr>
          <w:fldChar w:fldCharType="separate"/>
        </w:r>
        <w:r w:rsidR="002A6F18">
          <w:rPr>
            <w:noProof/>
            <w:webHidden/>
          </w:rPr>
          <w:t>26</w:t>
        </w:r>
        <w:r>
          <w:rPr>
            <w:noProof/>
            <w:webHidden/>
          </w:rPr>
          <w:fldChar w:fldCharType="end"/>
        </w:r>
      </w:hyperlink>
    </w:p>
    <w:p w:rsidR="00115259" w:rsidRDefault="00936ABA">
      <w:pPr>
        <w:pStyle w:val="T1"/>
        <w:tabs>
          <w:tab w:val="right" w:leader="dot" w:pos="9060"/>
        </w:tabs>
        <w:rPr>
          <w:rFonts w:eastAsiaTheme="minorEastAsia"/>
          <w:noProof/>
          <w:lang w:eastAsia="tr-TR"/>
        </w:rPr>
      </w:pPr>
      <w:hyperlink w:anchor="_Toc425516159" w:history="1">
        <w:r w:rsidR="00115259" w:rsidRPr="001B23A8">
          <w:rPr>
            <w:rStyle w:val="Kpr"/>
            <w:rFonts w:ascii="Book Antiqua" w:hAnsi="Book Antiqua"/>
            <w:noProof/>
          </w:rPr>
          <w:t>KURUM İÇİ ANALİZ</w:t>
        </w:r>
        <w:r w:rsidR="00115259">
          <w:rPr>
            <w:noProof/>
            <w:webHidden/>
          </w:rPr>
          <w:tab/>
        </w:r>
        <w:r>
          <w:rPr>
            <w:noProof/>
            <w:webHidden/>
          </w:rPr>
          <w:fldChar w:fldCharType="begin"/>
        </w:r>
        <w:r w:rsidR="00115259">
          <w:rPr>
            <w:noProof/>
            <w:webHidden/>
          </w:rPr>
          <w:instrText xml:space="preserve"> PAGEREF _Toc425516159 \h </w:instrText>
        </w:r>
        <w:r>
          <w:rPr>
            <w:noProof/>
            <w:webHidden/>
          </w:rPr>
        </w:r>
        <w:r>
          <w:rPr>
            <w:noProof/>
            <w:webHidden/>
          </w:rPr>
          <w:fldChar w:fldCharType="separate"/>
        </w:r>
        <w:r w:rsidR="002A6F18">
          <w:rPr>
            <w:noProof/>
            <w:webHidden/>
          </w:rPr>
          <w:t>26</w:t>
        </w:r>
        <w:r>
          <w:rPr>
            <w:noProof/>
            <w:webHidden/>
          </w:rPr>
          <w:fldChar w:fldCharType="end"/>
        </w:r>
      </w:hyperlink>
    </w:p>
    <w:p w:rsidR="00115259" w:rsidRDefault="00936ABA">
      <w:pPr>
        <w:pStyle w:val="T1"/>
        <w:tabs>
          <w:tab w:val="right" w:leader="dot" w:pos="9060"/>
        </w:tabs>
        <w:rPr>
          <w:rFonts w:eastAsiaTheme="minorEastAsia"/>
          <w:noProof/>
          <w:lang w:eastAsia="tr-TR"/>
        </w:rPr>
      </w:pPr>
      <w:hyperlink w:anchor="_Toc425516160" w:history="1">
        <w:r w:rsidR="00115259" w:rsidRPr="001B23A8">
          <w:rPr>
            <w:rStyle w:val="Kpr"/>
            <w:rFonts w:ascii="Book Antiqua" w:hAnsi="Book Antiqua"/>
            <w:noProof/>
          </w:rPr>
          <w:t>Kurumun Organizasyon Yapısı</w:t>
        </w:r>
        <w:r w:rsidR="00115259">
          <w:rPr>
            <w:noProof/>
            <w:webHidden/>
          </w:rPr>
          <w:tab/>
        </w:r>
        <w:r>
          <w:rPr>
            <w:noProof/>
            <w:webHidden/>
          </w:rPr>
          <w:fldChar w:fldCharType="begin"/>
        </w:r>
        <w:r w:rsidR="00115259">
          <w:rPr>
            <w:noProof/>
            <w:webHidden/>
          </w:rPr>
          <w:instrText xml:space="preserve"> PAGEREF _Toc425516160 \h </w:instrText>
        </w:r>
        <w:r>
          <w:rPr>
            <w:noProof/>
            <w:webHidden/>
          </w:rPr>
        </w:r>
        <w:r>
          <w:rPr>
            <w:noProof/>
            <w:webHidden/>
          </w:rPr>
          <w:fldChar w:fldCharType="separate"/>
        </w:r>
        <w:r w:rsidR="002A6F18">
          <w:rPr>
            <w:noProof/>
            <w:webHidden/>
          </w:rPr>
          <w:t>26</w:t>
        </w:r>
        <w:r>
          <w:rPr>
            <w:noProof/>
            <w:webHidden/>
          </w:rPr>
          <w:fldChar w:fldCharType="end"/>
        </w:r>
      </w:hyperlink>
    </w:p>
    <w:p w:rsidR="00115259" w:rsidRDefault="00936ABA">
      <w:pPr>
        <w:pStyle w:val="T1"/>
        <w:tabs>
          <w:tab w:val="right" w:leader="dot" w:pos="9060"/>
        </w:tabs>
        <w:rPr>
          <w:rFonts w:eastAsiaTheme="minorEastAsia"/>
          <w:noProof/>
          <w:lang w:eastAsia="tr-TR"/>
        </w:rPr>
      </w:pPr>
      <w:hyperlink w:anchor="_Toc425516161" w:history="1">
        <w:r w:rsidR="00115259" w:rsidRPr="001B23A8">
          <w:rPr>
            <w:rStyle w:val="Kpr"/>
            <w:rFonts w:ascii="Book Antiqua" w:hAnsi="Book Antiqua"/>
            <w:noProof/>
          </w:rPr>
          <w:t>Kurulan Ekip / Kurul ve Komisyonlar</w:t>
        </w:r>
        <w:r w:rsidR="00115259">
          <w:rPr>
            <w:noProof/>
            <w:webHidden/>
          </w:rPr>
          <w:tab/>
        </w:r>
        <w:r>
          <w:rPr>
            <w:noProof/>
            <w:webHidden/>
          </w:rPr>
          <w:fldChar w:fldCharType="begin"/>
        </w:r>
        <w:r w:rsidR="00115259">
          <w:rPr>
            <w:noProof/>
            <w:webHidden/>
          </w:rPr>
          <w:instrText xml:space="preserve"> PAGEREF _Toc425516161 \h </w:instrText>
        </w:r>
        <w:r>
          <w:rPr>
            <w:noProof/>
            <w:webHidden/>
          </w:rPr>
        </w:r>
        <w:r>
          <w:rPr>
            <w:noProof/>
            <w:webHidden/>
          </w:rPr>
          <w:fldChar w:fldCharType="separate"/>
        </w:r>
        <w:r w:rsidR="002A6F18">
          <w:rPr>
            <w:noProof/>
            <w:webHidden/>
          </w:rPr>
          <w:t>27</w:t>
        </w:r>
        <w:r>
          <w:rPr>
            <w:noProof/>
            <w:webHidden/>
          </w:rPr>
          <w:fldChar w:fldCharType="end"/>
        </w:r>
      </w:hyperlink>
    </w:p>
    <w:p w:rsidR="00115259" w:rsidRDefault="00936ABA">
      <w:pPr>
        <w:pStyle w:val="T1"/>
        <w:tabs>
          <w:tab w:val="right" w:leader="dot" w:pos="9060"/>
        </w:tabs>
        <w:rPr>
          <w:rFonts w:eastAsiaTheme="minorEastAsia"/>
          <w:noProof/>
          <w:lang w:eastAsia="tr-TR"/>
        </w:rPr>
      </w:pPr>
      <w:hyperlink w:anchor="_Toc425516162" w:history="1">
        <w:r w:rsidR="00115259" w:rsidRPr="001B23A8">
          <w:rPr>
            <w:rStyle w:val="Kpr"/>
            <w:rFonts w:ascii="Book Antiqua" w:hAnsi="Book Antiqua"/>
            <w:noProof/>
          </w:rPr>
          <w:t>İnsan Kaynakları</w:t>
        </w:r>
        <w:r w:rsidR="00115259">
          <w:rPr>
            <w:noProof/>
            <w:webHidden/>
          </w:rPr>
          <w:tab/>
        </w:r>
        <w:r>
          <w:rPr>
            <w:noProof/>
            <w:webHidden/>
          </w:rPr>
          <w:fldChar w:fldCharType="begin"/>
        </w:r>
        <w:r w:rsidR="00115259">
          <w:rPr>
            <w:noProof/>
            <w:webHidden/>
          </w:rPr>
          <w:instrText xml:space="preserve"> PAGEREF _Toc425516162 \h </w:instrText>
        </w:r>
        <w:r>
          <w:rPr>
            <w:noProof/>
            <w:webHidden/>
          </w:rPr>
        </w:r>
        <w:r>
          <w:rPr>
            <w:noProof/>
            <w:webHidden/>
          </w:rPr>
          <w:fldChar w:fldCharType="separate"/>
        </w:r>
        <w:r w:rsidR="002A6F18">
          <w:rPr>
            <w:noProof/>
            <w:webHidden/>
          </w:rPr>
          <w:t>28</w:t>
        </w:r>
        <w:r>
          <w:rPr>
            <w:noProof/>
            <w:webHidden/>
          </w:rPr>
          <w:fldChar w:fldCharType="end"/>
        </w:r>
      </w:hyperlink>
    </w:p>
    <w:p w:rsidR="00115259" w:rsidRDefault="00936ABA">
      <w:pPr>
        <w:pStyle w:val="T1"/>
        <w:tabs>
          <w:tab w:val="right" w:leader="dot" w:pos="9060"/>
        </w:tabs>
        <w:rPr>
          <w:rFonts w:eastAsiaTheme="minorEastAsia"/>
          <w:noProof/>
          <w:lang w:eastAsia="tr-TR"/>
        </w:rPr>
      </w:pPr>
      <w:hyperlink w:anchor="_Toc425516163" w:history="1">
        <w:r w:rsidR="00115259" w:rsidRPr="001B23A8">
          <w:rPr>
            <w:rStyle w:val="Kpr"/>
            <w:rFonts w:ascii="Book Antiqua" w:hAnsi="Book Antiqua"/>
            <w:noProof/>
          </w:rPr>
          <w:t>Teknolojik Kaynaklar</w:t>
        </w:r>
        <w:r w:rsidR="00115259">
          <w:rPr>
            <w:noProof/>
            <w:webHidden/>
          </w:rPr>
          <w:tab/>
        </w:r>
        <w:r>
          <w:rPr>
            <w:noProof/>
            <w:webHidden/>
          </w:rPr>
          <w:fldChar w:fldCharType="begin"/>
        </w:r>
        <w:r w:rsidR="00115259">
          <w:rPr>
            <w:noProof/>
            <w:webHidden/>
          </w:rPr>
          <w:instrText xml:space="preserve"> PAGEREF _Toc425516163 \h </w:instrText>
        </w:r>
        <w:r>
          <w:rPr>
            <w:noProof/>
            <w:webHidden/>
          </w:rPr>
        </w:r>
        <w:r>
          <w:rPr>
            <w:noProof/>
            <w:webHidden/>
          </w:rPr>
          <w:fldChar w:fldCharType="separate"/>
        </w:r>
        <w:r w:rsidR="002A6F18">
          <w:rPr>
            <w:noProof/>
            <w:webHidden/>
          </w:rPr>
          <w:t>31</w:t>
        </w:r>
        <w:r>
          <w:rPr>
            <w:noProof/>
            <w:webHidden/>
          </w:rPr>
          <w:fldChar w:fldCharType="end"/>
        </w:r>
      </w:hyperlink>
    </w:p>
    <w:p w:rsidR="00115259" w:rsidRDefault="00936ABA" w:rsidP="003F5598">
      <w:pPr>
        <w:pStyle w:val="T1"/>
        <w:tabs>
          <w:tab w:val="right" w:leader="dot" w:pos="9060"/>
        </w:tabs>
        <w:jc w:val="center"/>
        <w:rPr>
          <w:rFonts w:eastAsiaTheme="minorEastAsia"/>
          <w:noProof/>
          <w:lang w:eastAsia="tr-TR"/>
        </w:rPr>
      </w:pPr>
      <w:hyperlink w:anchor="_Toc425516164" w:history="1">
        <w:r w:rsidR="00115259" w:rsidRPr="001B23A8">
          <w:rPr>
            <w:rStyle w:val="Kpr"/>
            <w:rFonts w:ascii="Book Antiqua" w:hAnsi="Book Antiqua"/>
            <w:noProof/>
          </w:rPr>
          <w:t>Mali Kaynaklar</w:t>
        </w:r>
        <w:r w:rsidR="00115259">
          <w:rPr>
            <w:noProof/>
            <w:webHidden/>
          </w:rPr>
          <w:tab/>
        </w:r>
        <w:r>
          <w:rPr>
            <w:noProof/>
            <w:webHidden/>
          </w:rPr>
          <w:fldChar w:fldCharType="begin"/>
        </w:r>
        <w:r w:rsidR="00115259">
          <w:rPr>
            <w:noProof/>
            <w:webHidden/>
          </w:rPr>
          <w:instrText xml:space="preserve"> PAGEREF _Toc425516164 \h </w:instrText>
        </w:r>
        <w:r>
          <w:rPr>
            <w:noProof/>
            <w:webHidden/>
          </w:rPr>
        </w:r>
        <w:r>
          <w:rPr>
            <w:noProof/>
            <w:webHidden/>
          </w:rPr>
          <w:fldChar w:fldCharType="separate"/>
        </w:r>
        <w:r w:rsidR="002A6F18">
          <w:rPr>
            <w:noProof/>
            <w:webHidden/>
          </w:rPr>
          <w:t>31</w:t>
        </w:r>
        <w:r>
          <w:rPr>
            <w:noProof/>
            <w:webHidden/>
          </w:rPr>
          <w:fldChar w:fldCharType="end"/>
        </w:r>
      </w:hyperlink>
    </w:p>
    <w:p w:rsidR="00115259" w:rsidRDefault="00936ABA">
      <w:pPr>
        <w:pStyle w:val="T1"/>
        <w:tabs>
          <w:tab w:val="right" w:leader="dot" w:pos="9060"/>
        </w:tabs>
        <w:rPr>
          <w:rFonts w:eastAsiaTheme="minorEastAsia"/>
          <w:noProof/>
          <w:lang w:eastAsia="tr-TR"/>
        </w:rPr>
      </w:pPr>
      <w:hyperlink w:anchor="_Toc425516165" w:history="1">
        <w:r w:rsidR="00115259" w:rsidRPr="001B23A8">
          <w:rPr>
            <w:rStyle w:val="Kpr"/>
            <w:rFonts w:ascii="Book Antiqua" w:hAnsi="Book Antiqua"/>
            <w:noProof/>
          </w:rPr>
          <w:t>KURUM DIŞI ANALİZ</w:t>
        </w:r>
        <w:r w:rsidR="00115259">
          <w:rPr>
            <w:noProof/>
            <w:webHidden/>
          </w:rPr>
          <w:tab/>
        </w:r>
        <w:r>
          <w:rPr>
            <w:noProof/>
            <w:webHidden/>
          </w:rPr>
          <w:fldChar w:fldCharType="begin"/>
        </w:r>
        <w:r w:rsidR="00115259">
          <w:rPr>
            <w:noProof/>
            <w:webHidden/>
          </w:rPr>
          <w:instrText xml:space="preserve"> PAGEREF _Toc425516165 \h </w:instrText>
        </w:r>
        <w:r>
          <w:rPr>
            <w:noProof/>
            <w:webHidden/>
          </w:rPr>
        </w:r>
        <w:r>
          <w:rPr>
            <w:noProof/>
            <w:webHidden/>
          </w:rPr>
          <w:fldChar w:fldCharType="separate"/>
        </w:r>
        <w:r w:rsidR="002A6F18">
          <w:rPr>
            <w:noProof/>
            <w:webHidden/>
          </w:rPr>
          <w:t>34</w:t>
        </w:r>
        <w:r>
          <w:rPr>
            <w:noProof/>
            <w:webHidden/>
          </w:rPr>
          <w:fldChar w:fldCharType="end"/>
        </w:r>
      </w:hyperlink>
    </w:p>
    <w:p w:rsidR="00115259" w:rsidRDefault="00936ABA">
      <w:pPr>
        <w:pStyle w:val="T1"/>
        <w:tabs>
          <w:tab w:val="right" w:leader="dot" w:pos="9060"/>
        </w:tabs>
        <w:rPr>
          <w:rFonts w:eastAsiaTheme="minorEastAsia"/>
          <w:noProof/>
          <w:lang w:eastAsia="tr-TR"/>
        </w:rPr>
      </w:pPr>
      <w:hyperlink w:anchor="_Toc425516166" w:history="1">
        <w:r w:rsidR="00115259" w:rsidRPr="001B23A8">
          <w:rPr>
            <w:rStyle w:val="Kpr"/>
            <w:rFonts w:ascii="Book Antiqua" w:hAnsi="Book Antiqua"/>
            <w:noProof/>
          </w:rPr>
          <w:t>ÜST POLİTİKA BELGELERİ</w:t>
        </w:r>
        <w:r w:rsidR="00115259">
          <w:rPr>
            <w:noProof/>
            <w:webHidden/>
          </w:rPr>
          <w:tab/>
        </w:r>
        <w:r>
          <w:rPr>
            <w:noProof/>
            <w:webHidden/>
          </w:rPr>
          <w:fldChar w:fldCharType="begin"/>
        </w:r>
        <w:r w:rsidR="00115259">
          <w:rPr>
            <w:noProof/>
            <w:webHidden/>
          </w:rPr>
          <w:instrText xml:space="preserve"> PAGEREF _Toc425516166 \h </w:instrText>
        </w:r>
        <w:r>
          <w:rPr>
            <w:noProof/>
            <w:webHidden/>
          </w:rPr>
        </w:r>
        <w:r>
          <w:rPr>
            <w:noProof/>
            <w:webHidden/>
          </w:rPr>
          <w:fldChar w:fldCharType="separate"/>
        </w:r>
        <w:r w:rsidR="002A6F18">
          <w:rPr>
            <w:noProof/>
            <w:webHidden/>
          </w:rPr>
          <w:t>35</w:t>
        </w:r>
        <w:r>
          <w:rPr>
            <w:noProof/>
            <w:webHidden/>
          </w:rPr>
          <w:fldChar w:fldCharType="end"/>
        </w:r>
      </w:hyperlink>
    </w:p>
    <w:p w:rsidR="00115259" w:rsidRDefault="00936ABA">
      <w:pPr>
        <w:pStyle w:val="T1"/>
        <w:tabs>
          <w:tab w:val="right" w:leader="dot" w:pos="9060"/>
        </w:tabs>
        <w:rPr>
          <w:rFonts w:eastAsiaTheme="minorEastAsia"/>
          <w:noProof/>
          <w:lang w:eastAsia="tr-TR"/>
        </w:rPr>
      </w:pPr>
      <w:hyperlink w:anchor="_Toc425516167" w:history="1">
        <w:r w:rsidR="00115259" w:rsidRPr="001B23A8">
          <w:rPr>
            <w:rStyle w:val="Kpr"/>
            <w:rFonts w:ascii="Book Antiqua" w:hAnsi="Book Antiqua"/>
            <w:noProof/>
          </w:rPr>
          <w:t>G-STRATEJİK PLAN MİMARİSİ</w:t>
        </w:r>
        <w:r w:rsidR="00115259">
          <w:rPr>
            <w:noProof/>
            <w:webHidden/>
          </w:rPr>
          <w:tab/>
        </w:r>
        <w:r>
          <w:rPr>
            <w:noProof/>
            <w:webHidden/>
          </w:rPr>
          <w:fldChar w:fldCharType="begin"/>
        </w:r>
        <w:r w:rsidR="00115259">
          <w:rPr>
            <w:noProof/>
            <w:webHidden/>
          </w:rPr>
          <w:instrText xml:space="preserve"> PAGEREF _Toc425516167 \h </w:instrText>
        </w:r>
        <w:r>
          <w:rPr>
            <w:noProof/>
            <w:webHidden/>
          </w:rPr>
        </w:r>
        <w:r>
          <w:rPr>
            <w:noProof/>
            <w:webHidden/>
          </w:rPr>
          <w:fldChar w:fldCharType="separate"/>
        </w:r>
        <w:r w:rsidR="002A6F18">
          <w:rPr>
            <w:noProof/>
            <w:webHidden/>
          </w:rPr>
          <w:t>42</w:t>
        </w:r>
        <w:r>
          <w:rPr>
            <w:noProof/>
            <w:webHidden/>
          </w:rPr>
          <w:fldChar w:fldCharType="end"/>
        </w:r>
      </w:hyperlink>
    </w:p>
    <w:p w:rsidR="00115259" w:rsidRDefault="00936ABA">
      <w:pPr>
        <w:pStyle w:val="T1"/>
        <w:tabs>
          <w:tab w:val="right" w:leader="dot" w:pos="9060"/>
        </w:tabs>
        <w:rPr>
          <w:rFonts w:eastAsiaTheme="minorEastAsia"/>
          <w:noProof/>
          <w:lang w:eastAsia="tr-TR"/>
        </w:rPr>
      </w:pPr>
      <w:hyperlink w:anchor="_Toc425516168" w:history="1">
        <w:r w:rsidR="00115259" w:rsidRPr="001B23A8">
          <w:rPr>
            <w:rStyle w:val="Kpr"/>
            <w:rFonts w:ascii="Book Antiqua" w:hAnsi="Book Antiqua"/>
            <w:noProof/>
          </w:rPr>
          <w:t xml:space="preserve">BÖLÜM III: </w:t>
        </w:r>
        <w:r w:rsidR="00115259" w:rsidRPr="001B23A8">
          <w:rPr>
            <w:rStyle w:val="Kpr"/>
            <w:rFonts w:ascii="Book Antiqua" w:hAnsi="Book Antiqua"/>
            <w:noProof/>
            <w:lang w:eastAsia="tr-TR"/>
          </w:rPr>
          <w:t>GELECEĞE YÖNELİM</w:t>
        </w:r>
        <w:r w:rsidR="00115259">
          <w:rPr>
            <w:noProof/>
            <w:webHidden/>
          </w:rPr>
          <w:tab/>
        </w:r>
        <w:r>
          <w:rPr>
            <w:noProof/>
            <w:webHidden/>
          </w:rPr>
          <w:fldChar w:fldCharType="begin"/>
        </w:r>
        <w:r w:rsidR="00115259">
          <w:rPr>
            <w:noProof/>
            <w:webHidden/>
          </w:rPr>
          <w:instrText xml:space="preserve"> PAGEREF _Toc425516168 \h </w:instrText>
        </w:r>
        <w:r>
          <w:rPr>
            <w:noProof/>
            <w:webHidden/>
          </w:rPr>
        </w:r>
        <w:r>
          <w:rPr>
            <w:noProof/>
            <w:webHidden/>
          </w:rPr>
          <w:fldChar w:fldCharType="separate"/>
        </w:r>
        <w:r w:rsidR="002A6F18">
          <w:rPr>
            <w:noProof/>
            <w:webHidden/>
          </w:rPr>
          <w:t>45</w:t>
        </w:r>
        <w:r>
          <w:rPr>
            <w:noProof/>
            <w:webHidden/>
          </w:rPr>
          <w:fldChar w:fldCharType="end"/>
        </w:r>
      </w:hyperlink>
    </w:p>
    <w:p w:rsidR="00115259" w:rsidRDefault="00936ABA">
      <w:pPr>
        <w:pStyle w:val="T1"/>
        <w:tabs>
          <w:tab w:val="left" w:pos="660"/>
          <w:tab w:val="right" w:leader="dot" w:pos="9060"/>
        </w:tabs>
        <w:rPr>
          <w:rFonts w:eastAsiaTheme="minorEastAsia"/>
          <w:noProof/>
          <w:lang w:eastAsia="tr-TR"/>
        </w:rPr>
      </w:pPr>
      <w:hyperlink w:anchor="_Toc425516169" w:history="1">
        <w:r w:rsidR="00115259" w:rsidRPr="001B23A8">
          <w:rPr>
            <w:rStyle w:val="Kpr"/>
            <w:rFonts w:ascii="Book Antiqua" w:hAnsi="Book Antiqua"/>
            <w:noProof/>
          </w:rPr>
          <w:t>A.</w:t>
        </w:r>
        <w:r w:rsidR="00115259">
          <w:rPr>
            <w:rFonts w:eastAsiaTheme="minorEastAsia"/>
            <w:noProof/>
            <w:lang w:eastAsia="tr-TR"/>
          </w:rPr>
          <w:tab/>
        </w:r>
        <w:r w:rsidR="00115259" w:rsidRPr="001B23A8">
          <w:rPr>
            <w:rStyle w:val="Kpr"/>
            <w:rFonts w:ascii="Book Antiqua" w:hAnsi="Book Antiqua"/>
            <w:noProof/>
          </w:rPr>
          <w:t>MİSYON, VİZYON VE TEMEL DEĞERLER</w:t>
        </w:r>
        <w:r w:rsidR="00115259">
          <w:rPr>
            <w:noProof/>
            <w:webHidden/>
          </w:rPr>
          <w:tab/>
        </w:r>
        <w:r>
          <w:rPr>
            <w:noProof/>
            <w:webHidden/>
          </w:rPr>
          <w:fldChar w:fldCharType="begin"/>
        </w:r>
        <w:r w:rsidR="00115259">
          <w:rPr>
            <w:noProof/>
            <w:webHidden/>
          </w:rPr>
          <w:instrText xml:space="preserve"> PAGEREF _Toc425516169 \h </w:instrText>
        </w:r>
        <w:r>
          <w:rPr>
            <w:noProof/>
            <w:webHidden/>
          </w:rPr>
        </w:r>
        <w:r>
          <w:rPr>
            <w:noProof/>
            <w:webHidden/>
          </w:rPr>
          <w:fldChar w:fldCharType="separate"/>
        </w:r>
        <w:r w:rsidR="002A6F18">
          <w:rPr>
            <w:noProof/>
            <w:webHidden/>
          </w:rPr>
          <w:t>45</w:t>
        </w:r>
        <w:r>
          <w:rPr>
            <w:noProof/>
            <w:webHidden/>
          </w:rPr>
          <w:fldChar w:fldCharType="end"/>
        </w:r>
      </w:hyperlink>
    </w:p>
    <w:p w:rsidR="00115259" w:rsidRDefault="00936ABA">
      <w:pPr>
        <w:pStyle w:val="T1"/>
        <w:tabs>
          <w:tab w:val="right" w:leader="dot" w:pos="9060"/>
        </w:tabs>
        <w:rPr>
          <w:rFonts w:eastAsiaTheme="minorEastAsia"/>
          <w:noProof/>
          <w:lang w:eastAsia="tr-TR"/>
        </w:rPr>
      </w:pPr>
      <w:hyperlink w:anchor="_Toc425516170" w:history="1">
        <w:r w:rsidR="00115259" w:rsidRPr="001B23A8">
          <w:rPr>
            <w:rStyle w:val="Kpr"/>
            <w:rFonts w:cs="Times New Roman"/>
            <w:noProof/>
          </w:rPr>
          <w:t>MİSYON</w:t>
        </w:r>
        <w:r w:rsidR="00115259">
          <w:rPr>
            <w:noProof/>
            <w:webHidden/>
          </w:rPr>
          <w:tab/>
        </w:r>
        <w:r>
          <w:rPr>
            <w:noProof/>
            <w:webHidden/>
          </w:rPr>
          <w:fldChar w:fldCharType="begin"/>
        </w:r>
        <w:r w:rsidR="00115259">
          <w:rPr>
            <w:noProof/>
            <w:webHidden/>
          </w:rPr>
          <w:instrText xml:space="preserve"> PAGEREF _Toc425516170 \h </w:instrText>
        </w:r>
        <w:r>
          <w:rPr>
            <w:noProof/>
            <w:webHidden/>
          </w:rPr>
        </w:r>
        <w:r>
          <w:rPr>
            <w:noProof/>
            <w:webHidden/>
          </w:rPr>
          <w:fldChar w:fldCharType="separate"/>
        </w:r>
        <w:r w:rsidR="002A6F18">
          <w:rPr>
            <w:noProof/>
            <w:webHidden/>
          </w:rPr>
          <w:t>45</w:t>
        </w:r>
        <w:r>
          <w:rPr>
            <w:noProof/>
            <w:webHidden/>
          </w:rPr>
          <w:fldChar w:fldCharType="end"/>
        </w:r>
      </w:hyperlink>
    </w:p>
    <w:p w:rsidR="00115259" w:rsidRDefault="00936ABA">
      <w:pPr>
        <w:pStyle w:val="T1"/>
        <w:tabs>
          <w:tab w:val="right" w:leader="dot" w:pos="9060"/>
        </w:tabs>
        <w:rPr>
          <w:rFonts w:eastAsiaTheme="minorEastAsia"/>
          <w:noProof/>
          <w:lang w:eastAsia="tr-TR"/>
        </w:rPr>
      </w:pPr>
      <w:hyperlink w:anchor="_Toc425516171" w:history="1">
        <w:r w:rsidR="00115259" w:rsidRPr="001B23A8">
          <w:rPr>
            <w:rStyle w:val="Kpr"/>
            <w:rFonts w:cs="Times New Roman"/>
            <w:noProof/>
          </w:rPr>
          <w:t>VİZYON</w:t>
        </w:r>
        <w:r w:rsidR="00115259">
          <w:rPr>
            <w:noProof/>
            <w:webHidden/>
          </w:rPr>
          <w:tab/>
        </w:r>
        <w:r>
          <w:rPr>
            <w:noProof/>
            <w:webHidden/>
          </w:rPr>
          <w:fldChar w:fldCharType="begin"/>
        </w:r>
        <w:r w:rsidR="00115259">
          <w:rPr>
            <w:noProof/>
            <w:webHidden/>
          </w:rPr>
          <w:instrText xml:space="preserve"> PAGEREF _Toc425516171 \h </w:instrText>
        </w:r>
        <w:r>
          <w:rPr>
            <w:noProof/>
            <w:webHidden/>
          </w:rPr>
        </w:r>
        <w:r>
          <w:rPr>
            <w:noProof/>
            <w:webHidden/>
          </w:rPr>
          <w:fldChar w:fldCharType="separate"/>
        </w:r>
        <w:r w:rsidR="002A6F18">
          <w:rPr>
            <w:noProof/>
            <w:webHidden/>
          </w:rPr>
          <w:t>45</w:t>
        </w:r>
        <w:r>
          <w:rPr>
            <w:noProof/>
            <w:webHidden/>
          </w:rPr>
          <w:fldChar w:fldCharType="end"/>
        </w:r>
      </w:hyperlink>
    </w:p>
    <w:p w:rsidR="00115259" w:rsidRDefault="00936ABA">
      <w:pPr>
        <w:pStyle w:val="T1"/>
        <w:tabs>
          <w:tab w:val="right" w:leader="dot" w:pos="9060"/>
        </w:tabs>
        <w:rPr>
          <w:rFonts w:eastAsiaTheme="minorEastAsia"/>
          <w:noProof/>
          <w:lang w:eastAsia="tr-TR"/>
        </w:rPr>
      </w:pPr>
      <w:hyperlink w:anchor="_Toc425516172" w:history="1">
        <w:r w:rsidR="00115259" w:rsidRPr="001B23A8">
          <w:rPr>
            <w:rStyle w:val="Kpr"/>
            <w:rFonts w:cs="Times New Roman"/>
            <w:noProof/>
          </w:rPr>
          <w:t>TEMEL DEĞERLER</w:t>
        </w:r>
        <w:r w:rsidR="00115259">
          <w:rPr>
            <w:noProof/>
            <w:webHidden/>
          </w:rPr>
          <w:tab/>
        </w:r>
        <w:r>
          <w:rPr>
            <w:noProof/>
            <w:webHidden/>
          </w:rPr>
          <w:fldChar w:fldCharType="begin"/>
        </w:r>
        <w:r w:rsidR="00115259">
          <w:rPr>
            <w:noProof/>
            <w:webHidden/>
          </w:rPr>
          <w:instrText xml:space="preserve"> PAGEREF _Toc425516172 \h </w:instrText>
        </w:r>
        <w:r>
          <w:rPr>
            <w:noProof/>
            <w:webHidden/>
          </w:rPr>
        </w:r>
        <w:r>
          <w:rPr>
            <w:noProof/>
            <w:webHidden/>
          </w:rPr>
          <w:fldChar w:fldCharType="separate"/>
        </w:r>
        <w:r w:rsidR="002A6F18">
          <w:rPr>
            <w:noProof/>
            <w:webHidden/>
          </w:rPr>
          <w:t>46</w:t>
        </w:r>
        <w:r>
          <w:rPr>
            <w:noProof/>
            <w:webHidden/>
          </w:rPr>
          <w:fldChar w:fldCharType="end"/>
        </w:r>
      </w:hyperlink>
    </w:p>
    <w:p w:rsidR="00115259" w:rsidRDefault="00936ABA">
      <w:pPr>
        <w:pStyle w:val="T2"/>
        <w:tabs>
          <w:tab w:val="right" w:leader="dot" w:pos="9060"/>
        </w:tabs>
        <w:rPr>
          <w:rFonts w:eastAsiaTheme="minorEastAsia"/>
          <w:noProof/>
          <w:lang w:eastAsia="tr-TR"/>
        </w:rPr>
      </w:pPr>
      <w:hyperlink w:anchor="_Toc425516173" w:history="1">
        <w:r w:rsidR="00115259" w:rsidRPr="001B23A8">
          <w:rPr>
            <w:rStyle w:val="Kpr"/>
            <w:noProof/>
          </w:rPr>
          <w:t>B-STRATEJİK PLAN GENEL TABLOSU</w:t>
        </w:r>
        <w:r w:rsidR="00115259">
          <w:rPr>
            <w:noProof/>
            <w:webHidden/>
          </w:rPr>
          <w:tab/>
        </w:r>
        <w:r>
          <w:rPr>
            <w:noProof/>
            <w:webHidden/>
          </w:rPr>
          <w:fldChar w:fldCharType="begin"/>
        </w:r>
        <w:r w:rsidR="00115259">
          <w:rPr>
            <w:noProof/>
            <w:webHidden/>
          </w:rPr>
          <w:instrText xml:space="preserve"> PAGEREF _Toc425516173 \h </w:instrText>
        </w:r>
        <w:r>
          <w:rPr>
            <w:noProof/>
            <w:webHidden/>
          </w:rPr>
        </w:r>
        <w:r>
          <w:rPr>
            <w:noProof/>
            <w:webHidden/>
          </w:rPr>
          <w:fldChar w:fldCharType="separate"/>
        </w:r>
        <w:r w:rsidR="002A6F18">
          <w:rPr>
            <w:noProof/>
            <w:webHidden/>
          </w:rPr>
          <w:t>47</w:t>
        </w:r>
        <w:r>
          <w:rPr>
            <w:noProof/>
            <w:webHidden/>
          </w:rPr>
          <w:fldChar w:fldCharType="end"/>
        </w:r>
      </w:hyperlink>
    </w:p>
    <w:p w:rsidR="00115259" w:rsidRDefault="00936ABA">
      <w:pPr>
        <w:pStyle w:val="T2"/>
        <w:tabs>
          <w:tab w:val="right" w:leader="dot" w:pos="9060"/>
        </w:tabs>
        <w:rPr>
          <w:rFonts w:eastAsiaTheme="minorEastAsia"/>
          <w:noProof/>
          <w:lang w:eastAsia="tr-TR"/>
        </w:rPr>
      </w:pPr>
      <w:hyperlink w:anchor="_Toc425516174" w:history="1">
        <w:r w:rsidR="00115259" w:rsidRPr="001B23A8">
          <w:rPr>
            <w:rStyle w:val="Kpr"/>
            <w:noProof/>
          </w:rPr>
          <w:t>C-</w:t>
        </w:r>
        <w:r w:rsidR="00115259" w:rsidRPr="001B23A8">
          <w:rPr>
            <w:rStyle w:val="Kpr"/>
            <w:rFonts w:eastAsia="Times New Roman"/>
            <w:noProof/>
          </w:rPr>
          <w:t>STRATEJİK  AMAÇ, HEDEF VE TEDBİRLER</w:t>
        </w:r>
        <w:r w:rsidR="00115259">
          <w:rPr>
            <w:noProof/>
            <w:webHidden/>
          </w:rPr>
          <w:tab/>
        </w:r>
        <w:r>
          <w:rPr>
            <w:noProof/>
            <w:webHidden/>
          </w:rPr>
          <w:fldChar w:fldCharType="begin"/>
        </w:r>
        <w:r w:rsidR="00115259">
          <w:rPr>
            <w:noProof/>
            <w:webHidden/>
          </w:rPr>
          <w:instrText xml:space="preserve"> PAGEREF _Toc425516174 \h </w:instrText>
        </w:r>
        <w:r>
          <w:rPr>
            <w:noProof/>
            <w:webHidden/>
          </w:rPr>
        </w:r>
        <w:r>
          <w:rPr>
            <w:noProof/>
            <w:webHidden/>
          </w:rPr>
          <w:fldChar w:fldCharType="separate"/>
        </w:r>
        <w:r w:rsidR="002A6F18">
          <w:rPr>
            <w:noProof/>
            <w:webHidden/>
          </w:rPr>
          <w:t>49</w:t>
        </w:r>
        <w:r>
          <w:rPr>
            <w:noProof/>
            <w:webHidden/>
          </w:rPr>
          <w:fldChar w:fldCharType="end"/>
        </w:r>
      </w:hyperlink>
    </w:p>
    <w:p w:rsidR="00115259" w:rsidRDefault="00936ABA">
      <w:pPr>
        <w:pStyle w:val="T2"/>
        <w:tabs>
          <w:tab w:val="right" w:leader="dot" w:pos="9060"/>
        </w:tabs>
        <w:rPr>
          <w:rFonts w:eastAsiaTheme="minorEastAsia"/>
          <w:noProof/>
          <w:lang w:eastAsia="tr-TR"/>
        </w:rPr>
      </w:pPr>
      <w:hyperlink w:anchor="_Toc425516175" w:history="1">
        <w:r w:rsidR="00115259" w:rsidRPr="001B23A8">
          <w:rPr>
            <w:rStyle w:val="Kpr"/>
            <w:noProof/>
          </w:rPr>
          <w:t>Stratejik Amaç 1:</w:t>
        </w:r>
        <w:r w:rsidR="00115259">
          <w:rPr>
            <w:noProof/>
            <w:webHidden/>
          </w:rPr>
          <w:tab/>
        </w:r>
        <w:r>
          <w:rPr>
            <w:noProof/>
            <w:webHidden/>
          </w:rPr>
          <w:fldChar w:fldCharType="begin"/>
        </w:r>
        <w:r w:rsidR="00115259">
          <w:rPr>
            <w:noProof/>
            <w:webHidden/>
          </w:rPr>
          <w:instrText xml:space="preserve"> PAGEREF _Toc425516175 \h </w:instrText>
        </w:r>
        <w:r>
          <w:rPr>
            <w:noProof/>
            <w:webHidden/>
          </w:rPr>
        </w:r>
        <w:r>
          <w:rPr>
            <w:noProof/>
            <w:webHidden/>
          </w:rPr>
          <w:fldChar w:fldCharType="separate"/>
        </w:r>
        <w:r w:rsidR="002A6F18">
          <w:rPr>
            <w:noProof/>
            <w:webHidden/>
          </w:rPr>
          <w:t>49</w:t>
        </w:r>
        <w:r>
          <w:rPr>
            <w:noProof/>
            <w:webHidden/>
          </w:rPr>
          <w:fldChar w:fldCharType="end"/>
        </w:r>
      </w:hyperlink>
    </w:p>
    <w:p w:rsidR="00115259" w:rsidRDefault="00936ABA">
      <w:pPr>
        <w:pStyle w:val="T2"/>
        <w:tabs>
          <w:tab w:val="right" w:leader="dot" w:pos="9060"/>
        </w:tabs>
        <w:rPr>
          <w:rFonts w:eastAsiaTheme="minorEastAsia"/>
          <w:noProof/>
          <w:lang w:eastAsia="tr-TR"/>
        </w:rPr>
      </w:pPr>
      <w:hyperlink w:anchor="_Toc425516176" w:history="1">
        <w:r w:rsidR="00115259" w:rsidRPr="001B23A8">
          <w:rPr>
            <w:rStyle w:val="Kpr"/>
            <w:rFonts w:ascii="Book Antiqua" w:hAnsi="Book Antiqua"/>
            <w:noProof/>
          </w:rPr>
          <w:t>Stratejik Amaç 2:</w:t>
        </w:r>
        <w:r w:rsidR="00115259">
          <w:rPr>
            <w:noProof/>
            <w:webHidden/>
          </w:rPr>
          <w:tab/>
        </w:r>
        <w:r>
          <w:rPr>
            <w:noProof/>
            <w:webHidden/>
          </w:rPr>
          <w:fldChar w:fldCharType="begin"/>
        </w:r>
        <w:r w:rsidR="00115259">
          <w:rPr>
            <w:noProof/>
            <w:webHidden/>
          </w:rPr>
          <w:instrText xml:space="preserve"> PAGEREF _Toc425516176 \h </w:instrText>
        </w:r>
        <w:r>
          <w:rPr>
            <w:noProof/>
            <w:webHidden/>
          </w:rPr>
        </w:r>
        <w:r>
          <w:rPr>
            <w:noProof/>
            <w:webHidden/>
          </w:rPr>
          <w:fldChar w:fldCharType="separate"/>
        </w:r>
        <w:r w:rsidR="002A6F18">
          <w:rPr>
            <w:noProof/>
            <w:webHidden/>
          </w:rPr>
          <w:t>56</w:t>
        </w:r>
        <w:r>
          <w:rPr>
            <w:noProof/>
            <w:webHidden/>
          </w:rPr>
          <w:fldChar w:fldCharType="end"/>
        </w:r>
      </w:hyperlink>
    </w:p>
    <w:p w:rsidR="00115259" w:rsidRDefault="00936ABA">
      <w:pPr>
        <w:pStyle w:val="T1"/>
        <w:tabs>
          <w:tab w:val="right" w:leader="dot" w:pos="9060"/>
        </w:tabs>
        <w:rPr>
          <w:rFonts w:eastAsiaTheme="minorEastAsia"/>
          <w:noProof/>
          <w:lang w:eastAsia="tr-TR"/>
        </w:rPr>
      </w:pPr>
      <w:hyperlink w:anchor="_Toc425516177" w:history="1">
        <w:r w:rsidR="00115259" w:rsidRPr="001B23A8">
          <w:rPr>
            <w:rStyle w:val="Kpr"/>
            <w:rFonts w:ascii="Book Antiqua" w:hAnsi="Book Antiqua" w:cs="Times New Roman"/>
            <w:noProof/>
          </w:rPr>
          <w:t>Stratejik Hedef 2.1: Öğrenci Başarısı ve Öğrenme Kazanımları</w:t>
        </w:r>
        <w:r w:rsidR="00115259" w:rsidRPr="001B23A8">
          <w:rPr>
            <w:rStyle w:val="Kpr"/>
            <w:rFonts w:ascii="Book Antiqua" w:hAnsi="Book Antiqua"/>
            <w:noProof/>
          </w:rPr>
          <w:t>:</w:t>
        </w:r>
        <w:r w:rsidR="00115259">
          <w:rPr>
            <w:noProof/>
            <w:webHidden/>
          </w:rPr>
          <w:tab/>
        </w:r>
        <w:r>
          <w:rPr>
            <w:noProof/>
            <w:webHidden/>
          </w:rPr>
          <w:fldChar w:fldCharType="begin"/>
        </w:r>
        <w:r w:rsidR="00115259">
          <w:rPr>
            <w:noProof/>
            <w:webHidden/>
          </w:rPr>
          <w:instrText xml:space="preserve"> PAGEREF _Toc425516177 \h </w:instrText>
        </w:r>
        <w:r>
          <w:rPr>
            <w:noProof/>
            <w:webHidden/>
          </w:rPr>
        </w:r>
        <w:r>
          <w:rPr>
            <w:noProof/>
            <w:webHidden/>
          </w:rPr>
          <w:fldChar w:fldCharType="separate"/>
        </w:r>
        <w:r w:rsidR="002A6F18">
          <w:rPr>
            <w:noProof/>
            <w:webHidden/>
          </w:rPr>
          <w:t>56</w:t>
        </w:r>
        <w:r>
          <w:rPr>
            <w:noProof/>
            <w:webHidden/>
          </w:rPr>
          <w:fldChar w:fldCharType="end"/>
        </w:r>
      </w:hyperlink>
    </w:p>
    <w:p w:rsidR="00115259" w:rsidRDefault="00936ABA">
      <w:pPr>
        <w:pStyle w:val="T2"/>
        <w:tabs>
          <w:tab w:val="left" w:pos="660"/>
          <w:tab w:val="right" w:leader="dot" w:pos="9060"/>
        </w:tabs>
        <w:rPr>
          <w:rFonts w:eastAsiaTheme="minorEastAsia"/>
          <w:noProof/>
          <w:lang w:eastAsia="tr-TR"/>
        </w:rPr>
      </w:pPr>
      <w:hyperlink w:anchor="_Toc425516178" w:history="1">
        <w:r w:rsidR="00115259" w:rsidRPr="001B23A8">
          <w:rPr>
            <w:rStyle w:val="Kpr"/>
            <w:rFonts w:ascii="Book Antiqua" w:hAnsi="Book Antiqua"/>
            <w:noProof/>
          </w:rPr>
          <w:t>1.</w:t>
        </w:r>
        <w:r w:rsidR="00115259">
          <w:rPr>
            <w:rFonts w:eastAsiaTheme="minorEastAsia"/>
            <w:noProof/>
            <w:lang w:eastAsia="tr-TR"/>
          </w:rPr>
          <w:tab/>
        </w:r>
        <w:r w:rsidR="00115259" w:rsidRPr="001B23A8">
          <w:rPr>
            <w:rStyle w:val="Kpr"/>
            <w:rFonts w:ascii="Book Antiqua" w:hAnsi="Book Antiqua"/>
            <w:noProof/>
          </w:rPr>
          <w:t>Stratejik Hedef 2.2: Eğitim ve Öğretim ile İstihdam İlişkisinin Geliştirilmesi:</w:t>
        </w:r>
        <w:r w:rsidR="00115259">
          <w:rPr>
            <w:noProof/>
            <w:webHidden/>
          </w:rPr>
          <w:tab/>
        </w:r>
        <w:r>
          <w:rPr>
            <w:noProof/>
            <w:webHidden/>
          </w:rPr>
          <w:fldChar w:fldCharType="begin"/>
        </w:r>
        <w:r w:rsidR="00115259">
          <w:rPr>
            <w:noProof/>
            <w:webHidden/>
          </w:rPr>
          <w:instrText xml:space="preserve"> PAGEREF _Toc425516178 \h </w:instrText>
        </w:r>
        <w:r>
          <w:rPr>
            <w:noProof/>
            <w:webHidden/>
          </w:rPr>
        </w:r>
        <w:r>
          <w:rPr>
            <w:noProof/>
            <w:webHidden/>
          </w:rPr>
          <w:fldChar w:fldCharType="separate"/>
        </w:r>
        <w:r w:rsidR="002A6F18">
          <w:rPr>
            <w:noProof/>
            <w:webHidden/>
          </w:rPr>
          <w:t>60</w:t>
        </w:r>
        <w:r>
          <w:rPr>
            <w:noProof/>
            <w:webHidden/>
          </w:rPr>
          <w:fldChar w:fldCharType="end"/>
        </w:r>
      </w:hyperlink>
    </w:p>
    <w:p w:rsidR="00115259" w:rsidRDefault="00936ABA">
      <w:pPr>
        <w:pStyle w:val="T2"/>
        <w:tabs>
          <w:tab w:val="left" w:pos="660"/>
          <w:tab w:val="right" w:leader="dot" w:pos="9060"/>
        </w:tabs>
        <w:rPr>
          <w:rFonts w:eastAsiaTheme="minorEastAsia"/>
          <w:noProof/>
          <w:lang w:eastAsia="tr-TR"/>
        </w:rPr>
      </w:pPr>
      <w:hyperlink w:anchor="_Toc425516179" w:history="1">
        <w:r w:rsidR="00115259" w:rsidRPr="001B23A8">
          <w:rPr>
            <w:rStyle w:val="Kpr"/>
            <w:rFonts w:ascii="Book Antiqua" w:hAnsi="Book Antiqua"/>
            <w:noProof/>
          </w:rPr>
          <w:t>2.</w:t>
        </w:r>
        <w:r w:rsidR="00115259">
          <w:rPr>
            <w:rFonts w:eastAsiaTheme="minorEastAsia"/>
            <w:noProof/>
            <w:lang w:eastAsia="tr-TR"/>
          </w:rPr>
          <w:tab/>
        </w:r>
        <w:r w:rsidR="00115259" w:rsidRPr="001B23A8">
          <w:rPr>
            <w:rStyle w:val="Kpr"/>
            <w:rFonts w:ascii="Book Antiqua" w:hAnsi="Book Antiqua"/>
            <w:noProof/>
          </w:rPr>
          <w:t>Stratejik Hedef 2.3: Yabancı Dil ve Hareketlilik:</w:t>
        </w:r>
        <w:r w:rsidR="00115259">
          <w:rPr>
            <w:noProof/>
            <w:webHidden/>
          </w:rPr>
          <w:tab/>
        </w:r>
        <w:r>
          <w:rPr>
            <w:noProof/>
            <w:webHidden/>
          </w:rPr>
          <w:fldChar w:fldCharType="begin"/>
        </w:r>
        <w:r w:rsidR="00115259">
          <w:rPr>
            <w:noProof/>
            <w:webHidden/>
          </w:rPr>
          <w:instrText xml:space="preserve"> PAGEREF _Toc425516179 \h </w:instrText>
        </w:r>
        <w:r>
          <w:rPr>
            <w:noProof/>
            <w:webHidden/>
          </w:rPr>
        </w:r>
        <w:r>
          <w:rPr>
            <w:noProof/>
            <w:webHidden/>
          </w:rPr>
          <w:fldChar w:fldCharType="separate"/>
        </w:r>
        <w:r w:rsidR="002A6F18">
          <w:rPr>
            <w:noProof/>
            <w:webHidden/>
          </w:rPr>
          <w:t>62</w:t>
        </w:r>
        <w:r>
          <w:rPr>
            <w:noProof/>
            <w:webHidden/>
          </w:rPr>
          <w:fldChar w:fldCharType="end"/>
        </w:r>
      </w:hyperlink>
    </w:p>
    <w:p w:rsidR="00115259" w:rsidRDefault="00936ABA">
      <w:pPr>
        <w:pStyle w:val="T2"/>
        <w:tabs>
          <w:tab w:val="left" w:pos="660"/>
          <w:tab w:val="right" w:leader="dot" w:pos="9060"/>
        </w:tabs>
        <w:rPr>
          <w:rFonts w:eastAsiaTheme="minorEastAsia"/>
          <w:noProof/>
          <w:lang w:eastAsia="tr-TR"/>
        </w:rPr>
      </w:pPr>
      <w:hyperlink w:anchor="_Toc425516180" w:history="1">
        <w:r w:rsidR="00115259" w:rsidRPr="001B23A8">
          <w:rPr>
            <w:rStyle w:val="Kpr"/>
            <w:rFonts w:ascii="Book Antiqua" w:hAnsi="Book Antiqua"/>
            <w:iCs/>
            <w:noProof/>
          </w:rPr>
          <w:t>3.</w:t>
        </w:r>
        <w:r w:rsidR="00115259">
          <w:rPr>
            <w:rFonts w:eastAsiaTheme="minorEastAsia"/>
            <w:noProof/>
            <w:lang w:eastAsia="tr-TR"/>
          </w:rPr>
          <w:tab/>
        </w:r>
        <w:r w:rsidR="00115259" w:rsidRPr="001B23A8">
          <w:rPr>
            <w:rStyle w:val="Kpr"/>
            <w:rFonts w:ascii="Book Antiqua" w:hAnsi="Book Antiqua"/>
            <w:iCs/>
            <w:noProof/>
          </w:rPr>
          <w:t>KURUMSAL KAPASİTE</w:t>
        </w:r>
        <w:r w:rsidR="00115259">
          <w:rPr>
            <w:noProof/>
            <w:webHidden/>
          </w:rPr>
          <w:tab/>
        </w:r>
        <w:r>
          <w:rPr>
            <w:noProof/>
            <w:webHidden/>
          </w:rPr>
          <w:fldChar w:fldCharType="begin"/>
        </w:r>
        <w:r w:rsidR="00115259">
          <w:rPr>
            <w:noProof/>
            <w:webHidden/>
          </w:rPr>
          <w:instrText xml:space="preserve"> PAGEREF _Toc425516180 \h </w:instrText>
        </w:r>
        <w:r>
          <w:rPr>
            <w:noProof/>
            <w:webHidden/>
          </w:rPr>
        </w:r>
        <w:r>
          <w:rPr>
            <w:noProof/>
            <w:webHidden/>
          </w:rPr>
          <w:fldChar w:fldCharType="separate"/>
        </w:r>
        <w:r w:rsidR="002A6F18">
          <w:rPr>
            <w:noProof/>
            <w:webHidden/>
          </w:rPr>
          <w:t>64</w:t>
        </w:r>
        <w:r>
          <w:rPr>
            <w:noProof/>
            <w:webHidden/>
          </w:rPr>
          <w:fldChar w:fldCharType="end"/>
        </w:r>
      </w:hyperlink>
    </w:p>
    <w:p w:rsidR="00115259" w:rsidRDefault="00936ABA">
      <w:pPr>
        <w:pStyle w:val="T2"/>
        <w:tabs>
          <w:tab w:val="left" w:pos="660"/>
          <w:tab w:val="right" w:leader="dot" w:pos="9060"/>
        </w:tabs>
        <w:rPr>
          <w:rFonts w:eastAsiaTheme="minorEastAsia"/>
          <w:noProof/>
          <w:lang w:eastAsia="tr-TR"/>
        </w:rPr>
      </w:pPr>
      <w:hyperlink w:anchor="_Toc425516181" w:history="1">
        <w:r w:rsidR="00115259" w:rsidRPr="001B23A8">
          <w:rPr>
            <w:rStyle w:val="Kpr"/>
            <w:rFonts w:ascii="Book Antiqua" w:hAnsi="Book Antiqua"/>
            <w:noProof/>
          </w:rPr>
          <w:t>4.</w:t>
        </w:r>
        <w:r w:rsidR="00115259">
          <w:rPr>
            <w:rFonts w:eastAsiaTheme="minorEastAsia"/>
            <w:noProof/>
            <w:lang w:eastAsia="tr-TR"/>
          </w:rPr>
          <w:tab/>
        </w:r>
        <w:r w:rsidR="00115259" w:rsidRPr="001B23A8">
          <w:rPr>
            <w:rStyle w:val="Kpr"/>
            <w:rFonts w:ascii="Book Antiqua" w:hAnsi="Book Antiqua"/>
            <w:noProof/>
          </w:rPr>
          <w:t>Stratejik Amaç 3:</w:t>
        </w:r>
        <w:r w:rsidR="00115259">
          <w:rPr>
            <w:noProof/>
            <w:webHidden/>
          </w:rPr>
          <w:tab/>
        </w:r>
        <w:r>
          <w:rPr>
            <w:noProof/>
            <w:webHidden/>
          </w:rPr>
          <w:fldChar w:fldCharType="begin"/>
        </w:r>
        <w:r w:rsidR="00115259">
          <w:rPr>
            <w:noProof/>
            <w:webHidden/>
          </w:rPr>
          <w:instrText xml:space="preserve"> PAGEREF _Toc425516181 \h </w:instrText>
        </w:r>
        <w:r>
          <w:rPr>
            <w:noProof/>
            <w:webHidden/>
          </w:rPr>
        </w:r>
        <w:r>
          <w:rPr>
            <w:noProof/>
            <w:webHidden/>
          </w:rPr>
          <w:fldChar w:fldCharType="separate"/>
        </w:r>
        <w:r w:rsidR="002A6F18">
          <w:rPr>
            <w:noProof/>
            <w:webHidden/>
          </w:rPr>
          <w:t>64</w:t>
        </w:r>
        <w:r>
          <w:rPr>
            <w:noProof/>
            <w:webHidden/>
          </w:rPr>
          <w:fldChar w:fldCharType="end"/>
        </w:r>
      </w:hyperlink>
    </w:p>
    <w:p w:rsidR="00115259" w:rsidRDefault="00936ABA">
      <w:pPr>
        <w:pStyle w:val="T2"/>
        <w:tabs>
          <w:tab w:val="left" w:pos="660"/>
          <w:tab w:val="right" w:leader="dot" w:pos="9060"/>
        </w:tabs>
        <w:rPr>
          <w:rFonts w:eastAsiaTheme="minorEastAsia"/>
          <w:noProof/>
          <w:lang w:eastAsia="tr-TR"/>
        </w:rPr>
      </w:pPr>
      <w:hyperlink w:anchor="_Toc425516182" w:history="1">
        <w:r w:rsidR="00115259" w:rsidRPr="001B23A8">
          <w:rPr>
            <w:rStyle w:val="Kpr"/>
            <w:rFonts w:ascii="Book Antiqua" w:hAnsi="Book Antiqua"/>
            <w:noProof/>
          </w:rPr>
          <w:t>5.</w:t>
        </w:r>
        <w:r w:rsidR="00115259">
          <w:rPr>
            <w:rFonts w:eastAsiaTheme="minorEastAsia"/>
            <w:noProof/>
            <w:lang w:eastAsia="tr-TR"/>
          </w:rPr>
          <w:tab/>
        </w:r>
        <w:r w:rsidR="00115259" w:rsidRPr="001B23A8">
          <w:rPr>
            <w:rStyle w:val="Kpr"/>
            <w:rFonts w:ascii="Book Antiqua" w:hAnsi="Book Antiqua"/>
            <w:noProof/>
          </w:rPr>
          <w:t>Stratejik Hedef 3.2: Fiziki ve Mali Alt Yapı:</w:t>
        </w:r>
        <w:r w:rsidR="00115259">
          <w:rPr>
            <w:noProof/>
            <w:webHidden/>
          </w:rPr>
          <w:tab/>
        </w:r>
        <w:r>
          <w:rPr>
            <w:noProof/>
            <w:webHidden/>
          </w:rPr>
          <w:fldChar w:fldCharType="begin"/>
        </w:r>
        <w:r w:rsidR="00115259">
          <w:rPr>
            <w:noProof/>
            <w:webHidden/>
          </w:rPr>
          <w:instrText xml:space="preserve"> PAGEREF _Toc425516182 \h </w:instrText>
        </w:r>
        <w:r>
          <w:rPr>
            <w:noProof/>
            <w:webHidden/>
          </w:rPr>
        </w:r>
        <w:r>
          <w:rPr>
            <w:noProof/>
            <w:webHidden/>
          </w:rPr>
          <w:fldChar w:fldCharType="separate"/>
        </w:r>
        <w:r w:rsidR="002A6F18">
          <w:rPr>
            <w:noProof/>
            <w:webHidden/>
          </w:rPr>
          <w:t>67</w:t>
        </w:r>
        <w:r>
          <w:rPr>
            <w:noProof/>
            <w:webHidden/>
          </w:rPr>
          <w:fldChar w:fldCharType="end"/>
        </w:r>
      </w:hyperlink>
    </w:p>
    <w:p w:rsidR="00115259" w:rsidRDefault="00936ABA">
      <w:pPr>
        <w:pStyle w:val="T2"/>
        <w:tabs>
          <w:tab w:val="left" w:pos="660"/>
          <w:tab w:val="right" w:leader="dot" w:pos="9060"/>
        </w:tabs>
        <w:rPr>
          <w:rFonts w:eastAsiaTheme="minorEastAsia"/>
          <w:noProof/>
          <w:lang w:eastAsia="tr-TR"/>
        </w:rPr>
      </w:pPr>
      <w:hyperlink w:anchor="_Toc425516183" w:history="1">
        <w:r w:rsidR="00115259" w:rsidRPr="001B23A8">
          <w:rPr>
            <w:rStyle w:val="Kpr"/>
            <w:rFonts w:ascii="Book Antiqua" w:hAnsi="Book Antiqua"/>
            <w:noProof/>
          </w:rPr>
          <w:t>6.</w:t>
        </w:r>
        <w:r w:rsidR="00115259">
          <w:rPr>
            <w:rFonts w:eastAsiaTheme="minorEastAsia"/>
            <w:noProof/>
            <w:lang w:eastAsia="tr-TR"/>
          </w:rPr>
          <w:tab/>
        </w:r>
        <w:r w:rsidR="00115259" w:rsidRPr="001B23A8">
          <w:rPr>
            <w:rStyle w:val="Kpr"/>
            <w:rFonts w:ascii="Book Antiqua" w:hAnsi="Book Antiqua"/>
            <w:noProof/>
          </w:rPr>
          <w:t>Stratejik Hedef 3.3: Yönetim ve Organizasyon:</w:t>
        </w:r>
        <w:r w:rsidR="00115259">
          <w:rPr>
            <w:noProof/>
            <w:webHidden/>
          </w:rPr>
          <w:tab/>
        </w:r>
        <w:r>
          <w:rPr>
            <w:noProof/>
            <w:webHidden/>
          </w:rPr>
          <w:fldChar w:fldCharType="begin"/>
        </w:r>
        <w:r w:rsidR="00115259">
          <w:rPr>
            <w:noProof/>
            <w:webHidden/>
          </w:rPr>
          <w:instrText xml:space="preserve"> PAGEREF _Toc425516183 \h </w:instrText>
        </w:r>
        <w:r>
          <w:rPr>
            <w:noProof/>
            <w:webHidden/>
          </w:rPr>
        </w:r>
        <w:r>
          <w:rPr>
            <w:noProof/>
            <w:webHidden/>
          </w:rPr>
          <w:fldChar w:fldCharType="separate"/>
        </w:r>
        <w:r w:rsidR="002A6F18">
          <w:rPr>
            <w:noProof/>
            <w:webHidden/>
          </w:rPr>
          <w:t>71</w:t>
        </w:r>
        <w:r>
          <w:rPr>
            <w:noProof/>
            <w:webHidden/>
          </w:rPr>
          <w:fldChar w:fldCharType="end"/>
        </w:r>
      </w:hyperlink>
    </w:p>
    <w:p w:rsidR="00115259" w:rsidRDefault="00936ABA">
      <w:pPr>
        <w:pStyle w:val="T1"/>
        <w:tabs>
          <w:tab w:val="right" w:leader="dot" w:pos="9060"/>
        </w:tabs>
        <w:rPr>
          <w:rFonts w:eastAsiaTheme="minorEastAsia"/>
          <w:noProof/>
          <w:lang w:eastAsia="tr-TR"/>
        </w:rPr>
      </w:pPr>
      <w:hyperlink w:anchor="_Toc425516184" w:history="1">
        <w:r w:rsidR="00115259" w:rsidRPr="001B23A8">
          <w:rPr>
            <w:rStyle w:val="Kpr"/>
            <w:rFonts w:ascii="Book Antiqua" w:hAnsi="Book Antiqua"/>
            <w:noProof/>
          </w:rPr>
          <w:t>BÖLÜM IV: MALİYETLENDİRME</w:t>
        </w:r>
        <w:r w:rsidR="00115259">
          <w:rPr>
            <w:noProof/>
            <w:webHidden/>
          </w:rPr>
          <w:tab/>
        </w:r>
        <w:r>
          <w:rPr>
            <w:noProof/>
            <w:webHidden/>
          </w:rPr>
          <w:fldChar w:fldCharType="begin"/>
        </w:r>
        <w:r w:rsidR="00115259">
          <w:rPr>
            <w:noProof/>
            <w:webHidden/>
          </w:rPr>
          <w:instrText xml:space="preserve"> PAGEREF _Toc425516184 \h </w:instrText>
        </w:r>
        <w:r>
          <w:rPr>
            <w:noProof/>
            <w:webHidden/>
          </w:rPr>
        </w:r>
        <w:r>
          <w:rPr>
            <w:noProof/>
            <w:webHidden/>
          </w:rPr>
          <w:fldChar w:fldCharType="separate"/>
        </w:r>
        <w:r w:rsidR="002A6F18">
          <w:rPr>
            <w:noProof/>
            <w:webHidden/>
          </w:rPr>
          <w:t>75</w:t>
        </w:r>
        <w:r>
          <w:rPr>
            <w:noProof/>
            <w:webHidden/>
          </w:rPr>
          <w:fldChar w:fldCharType="end"/>
        </w:r>
      </w:hyperlink>
    </w:p>
    <w:p w:rsidR="00115259" w:rsidRDefault="00936ABA">
      <w:pPr>
        <w:pStyle w:val="T1"/>
        <w:tabs>
          <w:tab w:val="right" w:leader="dot" w:pos="9060"/>
        </w:tabs>
        <w:rPr>
          <w:rFonts w:eastAsiaTheme="minorEastAsia"/>
          <w:noProof/>
          <w:lang w:eastAsia="tr-TR"/>
        </w:rPr>
      </w:pPr>
      <w:hyperlink w:anchor="_Toc425516185" w:history="1">
        <w:r w:rsidR="00115259" w:rsidRPr="001B23A8">
          <w:rPr>
            <w:rStyle w:val="Kpr"/>
            <w:rFonts w:ascii="Book Antiqua" w:eastAsia="Times New Roman" w:hAnsi="Book Antiqua" w:cs="Times New Roman"/>
            <w:b/>
            <w:bCs/>
            <w:noProof/>
          </w:rPr>
          <w:t>BÖLÜM V: İZLEME ve DEĞERLENDİRME</w:t>
        </w:r>
        <w:r w:rsidR="00115259">
          <w:rPr>
            <w:noProof/>
            <w:webHidden/>
          </w:rPr>
          <w:tab/>
        </w:r>
        <w:r>
          <w:rPr>
            <w:noProof/>
            <w:webHidden/>
          </w:rPr>
          <w:fldChar w:fldCharType="begin"/>
        </w:r>
        <w:r w:rsidR="00115259">
          <w:rPr>
            <w:noProof/>
            <w:webHidden/>
          </w:rPr>
          <w:instrText xml:space="preserve"> PAGEREF _Toc425516185 \h </w:instrText>
        </w:r>
        <w:r>
          <w:rPr>
            <w:noProof/>
            <w:webHidden/>
          </w:rPr>
        </w:r>
        <w:r>
          <w:rPr>
            <w:noProof/>
            <w:webHidden/>
          </w:rPr>
          <w:fldChar w:fldCharType="separate"/>
        </w:r>
        <w:r w:rsidR="002A6F18">
          <w:rPr>
            <w:noProof/>
            <w:webHidden/>
          </w:rPr>
          <w:t>78</w:t>
        </w:r>
        <w:r>
          <w:rPr>
            <w:noProof/>
            <w:webHidden/>
          </w:rPr>
          <w:fldChar w:fldCharType="end"/>
        </w:r>
      </w:hyperlink>
    </w:p>
    <w:p w:rsidR="00115259" w:rsidRDefault="00936ABA">
      <w:pPr>
        <w:pStyle w:val="T2"/>
        <w:tabs>
          <w:tab w:val="left" w:pos="880"/>
          <w:tab w:val="right" w:leader="dot" w:pos="9060"/>
        </w:tabs>
        <w:rPr>
          <w:rFonts w:eastAsiaTheme="minorEastAsia"/>
          <w:noProof/>
          <w:lang w:eastAsia="tr-TR"/>
        </w:rPr>
      </w:pPr>
      <w:hyperlink w:anchor="_Toc425516186" w:history="1">
        <w:r w:rsidR="00115259" w:rsidRPr="001B23A8">
          <w:rPr>
            <w:rStyle w:val="Kpr"/>
            <w:rFonts w:ascii="Book Antiqua" w:eastAsia="Times New Roman" w:hAnsi="Book Antiqua" w:cs="Times New Roman"/>
            <w:b/>
            <w:bCs/>
            <w:noProof/>
          </w:rPr>
          <w:t>A.</w:t>
        </w:r>
        <w:r w:rsidR="00115259">
          <w:rPr>
            <w:rFonts w:eastAsiaTheme="minorEastAsia"/>
            <w:noProof/>
            <w:lang w:eastAsia="tr-TR"/>
          </w:rPr>
          <w:tab/>
        </w:r>
        <w:r w:rsidR="00115259" w:rsidRPr="001B23A8">
          <w:rPr>
            <w:rStyle w:val="Kpr"/>
            <w:rFonts w:ascii="Book Antiqua" w:hAnsi="Book Antiqua" w:cs="Times New Roman"/>
            <w:b/>
            <w:noProof/>
          </w:rPr>
          <w:t xml:space="preserve">SULTANBEYLİ İLÇE  MİLLÎ EĞİTİM MÜDÜRLÜĞÜ </w:t>
        </w:r>
        <w:r w:rsidR="00115259" w:rsidRPr="001B23A8">
          <w:rPr>
            <w:rStyle w:val="Kpr"/>
            <w:rFonts w:ascii="Book Antiqua" w:eastAsia="Times New Roman" w:hAnsi="Book Antiqua" w:cs="Times New Roman"/>
            <w:b/>
            <w:bCs/>
            <w:noProof/>
          </w:rPr>
          <w:t>2010-2014 STRATEJİK PLANIN DEĞERLENDİRMESİ</w:t>
        </w:r>
        <w:r w:rsidR="00115259">
          <w:rPr>
            <w:noProof/>
            <w:webHidden/>
          </w:rPr>
          <w:tab/>
        </w:r>
        <w:r>
          <w:rPr>
            <w:noProof/>
            <w:webHidden/>
          </w:rPr>
          <w:fldChar w:fldCharType="begin"/>
        </w:r>
        <w:r w:rsidR="00115259">
          <w:rPr>
            <w:noProof/>
            <w:webHidden/>
          </w:rPr>
          <w:instrText xml:space="preserve"> PAGEREF _Toc425516186 \h </w:instrText>
        </w:r>
        <w:r>
          <w:rPr>
            <w:noProof/>
            <w:webHidden/>
          </w:rPr>
        </w:r>
        <w:r>
          <w:rPr>
            <w:noProof/>
            <w:webHidden/>
          </w:rPr>
          <w:fldChar w:fldCharType="separate"/>
        </w:r>
        <w:r w:rsidR="002A6F18">
          <w:rPr>
            <w:noProof/>
            <w:webHidden/>
          </w:rPr>
          <w:t>78</w:t>
        </w:r>
        <w:r>
          <w:rPr>
            <w:noProof/>
            <w:webHidden/>
          </w:rPr>
          <w:fldChar w:fldCharType="end"/>
        </w:r>
      </w:hyperlink>
    </w:p>
    <w:p w:rsidR="00115259" w:rsidRDefault="00936ABA">
      <w:pPr>
        <w:pStyle w:val="T2"/>
        <w:tabs>
          <w:tab w:val="left" w:pos="880"/>
          <w:tab w:val="right" w:leader="dot" w:pos="9060"/>
        </w:tabs>
        <w:rPr>
          <w:rFonts w:eastAsiaTheme="minorEastAsia"/>
          <w:noProof/>
          <w:lang w:eastAsia="tr-TR"/>
        </w:rPr>
      </w:pPr>
      <w:hyperlink w:anchor="_Toc425516187" w:history="1">
        <w:r w:rsidR="00115259" w:rsidRPr="001B23A8">
          <w:rPr>
            <w:rStyle w:val="Kpr"/>
            <w:rFonts w:ascii="Book Antiqua" w:eastAsia="Times New Roman" w:hAnsi="Book Antiqua" w:cs="Times New Roman"/>
            <w:b/>
            <w:bCs/>
            <w:noProof/>
          </w:rPr>
          <w:t>A.</w:t>
        </w:r>
        <w:r w:rsidR="00115259">
          <w:rPr>
            <w:rFonts w:eastAsiaTheme="minorEastAsia"/>
            <w:noProof/>
            <w:lang w:eastAsia="tr-TR"/>
          </w:rPr>
          <w:tab/>
        </w:r>
        <w:r w:rsidR="00115259" w:rsidRPr="001B23A8">
          <w:rPr>
            <w:rStyle w:val="Kpr"/>
            <w:rFonts w:ascii="Book Antiqua" w:hAnsi="Book Antiqua" w:cs="Times New Roman"/>
            <w:b/>
            <w:noProof/>
          </w:rPr>
          <w:t xml:space="preserve">SULTANBEYLİ İLÇE  MİLLÎ EĞİTİM MÜDÜRLÜĞÜ </w:t>
        </w:r>
        <w:r w:rsidR="00115259" w:rsidRPr="001B23A8">
          <w:rPr>
            <w:rStyle w:val="Kpr"/>
            <w:rFonts w:ascii="Book Antiqua" w:eastAsia="Times New Roman" w:hAnsi="Book Antiqua" w:cs="Times New Roman"/>
            <w:b/>
            <w:bCs/>
            <w:noProof/>
          </w:rPr>
          <w:t>2015-2019 STRATEJİK PLANI İZLEME VE DEĞERLENDİRME MODELİ</w:t>
        </w:r>
        <w:r w:rsidR="00115259">
          <w:rPr>
            <w:noProof/>
            <w:webHidden/>
          </w:rPr>
          <w:tab/>
        </w:r>
        <w:r>
          <w:rPr>
            <w:noProof/>
            <w:webHidden/>
          </w:rPr>
          <w:fldChar w:fldCharType="begin"/>
        </w:r>
        <w:r w:rsidR="00115259">
          <w:rPr>
            <w:noProof/>
            <w:webHidden/>
          </w:rPr>
          <w:instrText xml:space="preserve"> PAGEREF _Toc425516187 \h </w:instrText>
        </w:r>
        <w:r>
          <w:rPr>
            <w:noProof/>
            <w:webHidden/>
          </w:rPr>
        </w:r>
        <w:r>
          <w:rPr>
            <w:noProof/>
            <w:webHidden/>
          </w:rPr>
          <w:fldChar w:fldCharType="separate"/>
        </w:r>
        <w:r w:rsidR="002A6F18">
          <w:rPr>
            <w:noProof/>
            <w:webHidden/>
          </w:rPr>
          <w:t>81</w:t>
        </w:r>
        <w:r>
          <w:rPr>
            <w:noProof/>
            <w:webHidden/>
          </w:rPr>
          <w:fldChar w:fldCharType="end"/>
        </w:r>
      </w:hyperlink>
    </w:p>
    <w:p w:rsidR="00B82312" w:rsidRDefault="00936ABA" w:rsidP="00347C33">
      <w:pPr>
        <w:spacing w:after="0"/>
        <w:rPr>
          <w:rFonts w:ascii="Times New Roman" w:eastAsia="Times New Roman" w:hAnsi="Times New Roman" w:cs="Times New Roman"/>
          <w:sz w:val="24"/>
          <w:szCs w:val="24"/>
          <w:highlight w:val="yellow"/>
          <w:lang w:eastAsia="tr-TR"/>
        </w:rPr>
      </w:pPr>
      <w:r>
        <w:rPr>
          <w:rFonts w:ascii="Times New Roman" w:eastAsia="Times New Roman" w:hAnsi="Times New Roman" w:cs="Times New Roman"/>
          <w:sz w:val="24"/>
          <w:szCs w:val="24"/>
          <w:highlight w:val="yellow"/>
          <w:lang w:eastAsia="tr-TR"/>
        </w:rPr>
        <w:fldChar w:fldCharType="end"/>
      </w:r>
    </w:p>
    <w:p w:rsidR="009B42E1" w:rsidRDefault="009B42E1" w:rsidP="00347C33">
      <w:pPr>
        <w:spacing w:after="0"/>
        <w:rPr>
          <w:rFonts w:ascii="Times New Roman" w:eastAsia="Times New Roman" w:hAnsi="Times New Roman" w:cs="Times New Roman"/>
          <w:sz w:val="24"/>
          <w:szCs w:val="24"/>
          <w:highlight w:val="yellow"/>
          <w:lang w:eastAsia="tr-TR"/>
        </w:rPr>
      </w:pPr>
    </w:p>
    <w:p w:rsidR="009B42E1" w:rsidRDefault="009B42E1" w:rsidP="00347C33">
      <w:pPr>
        <w:spacing w:after="0"/>
        <w:rPr>
          <w:rFonts w:ascii="Times New Roman" w:eastAsia="Times New Roman" w:hAnsi="Times New Roman" w:cs="Times New Roman"/>
          <w:sz w:val="24"/>
          <w:szCs w:val="24"/>
          <w:highlight w:val="yellow"/>
          <w:lang w:eastAsia="tr-TR"/>
        </w:rPr>
      </w:pPr>
    </w:p>
    <w:p w:rsidR="009B42E1" w:rsidRDefault="009B42E1" w:rsidP="00347C33">
      <w:pPr>
        <w:spacing w:after="0"/>
        <w:rPr>
          <w:rFonts w:ascii="Times New Roman" w:eastAsia="Times New Roman" w:hAnsi="Times New Roman" w:cs="Times New Roman"/>
          <w:sz w:val="24"/>
          <w:szCs w:val="24"/>
          <w:highlight w:val="yellow"/>
          <w:lang w:eastAsia="tr-TR"/>
        </w:rPr>
      </w:pPr>
    </w:p>
    <w:p w:rsidR="009B42E1" w:rsidRDefault="009B42E1" w:rsidP="00347C33">
      <w:pPr>
        <w:spacing w:after="0"/>
        <w:rPr>
          <w:rFonts w:ascii="Times New Roman" w:eastAsia="Times New Roman" w:hAnsi="Times New Roman" w:cs="Times New Roman"/>
          <w:sz w:val="24"/>
          <w:szCs w:val="24"/>
          <w:highlight w:val="yellow"/>
          <w:lang w:eastAsia="tr-TR"/>
        </w:rPr>
      </w:pPr>
    </w:p>
    <w:p w:rsidR="009B42E1" w:rsidRDefault="009B42E1" w:rsidP="00347C33">
      <w:pPr>
        <w:spacing w:after="0"/>
        <w:rPr>
          <w:rFonts w:ascii="Times New Roman" w:eastAsia="Times New Roman" w:hAnsi="Times New Roman" w:cs="Times New Roman"/>
          <w:sz w:val="24"/>
          <w:szCs w:val="24"/>
          <w:highlight w:val="yellow"/>
          <w:lang w:eastAsia="tr-TR"/>
        </w:rPr>
      </w:pPr>
    </w:p>
    <w:p w:rsidR="009B42E1" w:rsidRDefault="009B42E1" w:rsidP="00347C33">
      <w:pPr>
        <w:spacing w:after="0"/>
        <w:rPr>
          <w:rFonts w:ascii="Times New Roman" w:eastAsia="Times New Roman" w:hAnsi="Times New Roman" w:cs="Times New Roman"/>
          <w:sz w:val="24"/>
          <w:szCs w:val="24"/>
          <w:highlight w:val="yellow"/>
          <w:lang w:eastAsia="tr-TR"/>
        </w:rPr>
      </w:pPr>
    </w:p>
    <w:p w:rsidR="009B42E1" w:rsidRDefault="009B42E1" w:rsidP="00347C33">
      <w:pPr>
        <w:spacing w:after="0"/>
        <w:rPr>
          <w:rFonts w:ascii="Times New Roman" w:eastAsia="Times New Roman" w:hAnsi="Times New Roman" w:cs="Times New Roman"/>
          <w:sz w:val="24"/>
          <w:szCs w:val="24"/>
          <w:highlight w:val="yellow"/>
          <w:lang w:eastAsia="tr-TR"/>
        </w:rPr>
      </w:pPr>
    </w:p>
    <w:p w:rsidR="009B42E1" w:rsidRDefault="009B42E1" w:rsidP="00347C33">
      <w:pPr>
        <w:spacing w:after="0"/>
        <w:rPr>
          <w:rFonts w:ascii="Times New Roman" w:eastAsia="Times New Roman" w:hAnsi="Times New Roman" w:cs="Times New Roman"/>
          <w:sz w:val="24"/>
          <w:szCs w:val="24"/>
          <w:highlight w:val="yellow"/>
          <w:lang w:eastAsia="tr-TR"/>
        </w:rPr>
      </w:pPr>
    </w:p>
    <w:p w:rsidR="009B42E1" w:rsidRDefault="009B42E1" w:rsidP="00347C33">
      <w:pPr>
        <w:spacing w:after="0"/>
        <w:rPr>
          <w:rFonts w:ascii="Times New Roman" w:eastAsia="Times New Roman" w:hAnsi="Times New Roman" w:cs="Times New Roman"/>
          <w:sz w:val="24"/>
          <w:szCs w:val="24"/>
          <w:highlight w:val="yellow"/>
          <w:lang w:eastAsia="tr-TR"/>
        </w:rPr>
      </w:pPr>
    </w:p>
    <w:p w:rsidR="009B42E1" w:rsidRDefault="009B42E1" w:rsidP="00347C33">
      <w:pPr>
        <w:spacing w:after="0"/>
        <w:rPr>
          <w:rFonts w:ascii="Times New Roman" w:eastAsia="Times New Roman" w:hAnsi="Times New Roman" w:cs="Times New Roman"/>
          <w:sz w:val="24"/>
          <w:szCs w:val="24"/>
          <w:highlight w:val="yellow"/>
          <w:lang w:eastAsia="tr-TR"/>
        </w:rPr>
      </w:pPr>
    </w:p>
    <w:p w:rsidR="009B42E1" w:rsidRDefault="009B42E1" w:rsidP="00347C33">
      <w:pPr>
        <w:spacing w:after="0"/>
        <w:rPr>
          <w:rFonts w:ascii="Times New Roman" w:eastAsia="Times New Roman" w:hAnsi="Times New Roman" w:cs="Times New Roman"/>
          <w:sz w:val="24"/>
          <w:szCs w:val="24"/>
          <w:highlight w:val="yellow"/>
          <w:lang w:eastAsia="tr-TR"/>
        </w:rPr>
      </w:pPr>
    </w:p>
    <w:p w:rsidR="009B42E1" w:rsidRDefault="009B42E1" w:rsidP="00347C33">
      <w:pPr>
        <w:spacing w:after="0"/>
        <w:rPr>
          <w:rFonts w:ascii="Times New Roman" w:eastAsia="Times New Roman" w:hAnsi="Times New Roman" w:cs="Times New Roman"/>
          <w:sz w:val="24"/>
          <w:szCs w:val="24"/>
          <w:highlight w:val="yellow"/>
          <w:lang w:eastAsia="tr-TR"/>
        </w:rPr>
      </w:pPr>
    </w:p>
    <w:p w:rsidR="009B42E1" w:rsidRDefault="009B42E1" w:rsidP="00347C33">
      <w:pPr>
        <w:spacing w:after="0"/>
        <w:rPr>
          <w:rFonts w:ascii="Times New Roman" w:eastAsia="Times New Roman" w:hAnsi="Times New Roman" w:cs="Times New Roman"/>
          <w:sz w:val="24"/>
          <w:szCs w:val="24"/>
          <w:highlight w:val="yellow"/>
          <w:lang w:eastAsia="tr-TR"/>
        </w:rPr>
      </w:pPr>
    </w:p>
    <w:p w:rsidR="009B42E1" w:rsidRDefault="009B42E1" w:rsidP="00347C33">
      <w:pPr>
        <w:spacing w:after="0"/>
        <w:rPr>
          <w:rFonts w:ascii="Times New Roman" w:eastAsia="Times New Roman" w:hAnsi="Times New Roman" w:cs="Times New Roman"/>
          <w:sz w:val="24"/>
          <w:szCs w:val="24"/>
          <w:highlight w:val="yellow"/>
          <w:lang w:eastAsia="tr-TR"/>
        </w:rPr>
      </w:pPr>
    </w:p>
    <w:p w:rsidR="009B42E1" w:rsidRDefault="009B42E1" w:rsidP="00347C33">
      <w:pPr>
        <w:spacing w:after="0"/>
        <w:rPr>
          <w:rFonts w:ascii="Times New Roman" w:eastAsia="Times New Roman" w:hAnsi="Times New Roman" w:cs="Times New Roman"/>
          <w:sz w:val="24"/>
          <w:szCs w:val="24"/>
          <w:highlight w:val="yellow"/>
          <w:lang w:eastAsia="tr-TR"/>
        </w:rPr>
      </w:pPr>
    </w:p>
    <w:p w:rsidR="009B42E1" w:rsidRDefault="009B42E1" w:rsidP="00347C33">
      <w:pPr>
        <w:spacing w:after="0"/>
        <w:rPr>
          <w:rFonts w:ascii="Times New Roman" w:eastAsia="Times New Roman" w:hAnsi="Times New Roman" w:cs="Times New Roman"/>
          <w:sz w:val="24"/>
          <w:szCs w:val="24"/>
          <w:highlight w:val="yellow"/>
          <w:lang w:eastAsia="tr-TR"/>
        </w:rPr>
      </w:pPr>
    </w:p>
    <w:p w:rsidR="009B42E1" w:rsidRDefault="009B42E1" w:rsidP="00347C33">
      <w:pPr>
        <w:spacing w:after="0"/>
        <w:rPr>
          <w:rFonts w:ascii="Times New Roman" w:eastAsia="Times New Roman" w:hAnsi="Times New Roman" w:cs="Times New Roman"/>
          <w:sz w:val="24"/>
          <w:szCs w:val="24"/>
          <w:highlight w:val="yellow"/>
          <w:lang w:eastAsia="tr-TR"/>
        </w:rPr>
      </w:pPr>
    </w:p>
    <w:p w:rsidR="009B42E1" w:rsidRDefault="009B42E1" w:rsidP="00347C33">
      <w:pPr>
        <w:spacing w:after="0"/>
        <w:rPr>
          <w:rFonts w:ascii="Times New Roman" w:eastAsia="Times New Roman" w:hAnsi="Times New Roman" w:cs="Times New Roman"/>
          <w:sz w:val="24"/>
          <w:szCs w:val="24"/>
          <w:highlight w:val="yellow"/>
          <w:lang w:eastAsia="tr-TR"/>
        </w:rPr>
      </w:pPr>
    </w:p>
    <w:p w:rsidR="009B42E1" w:rsidRDefault="009B42E1" w:rsidP="00347C33">
      <w:pPr>
        <w:spacing w:after="0"/>
        <w:rPr>
          <w:rFonts w:ascii="Times New Roman" w:eastAsia="Times New Roman" w:hAnsi="Times New Roman" w:cs="Times New Roman"/>
          <w:sz w:val="24"/>
          <w:szCs w:val="24"/>
          <w:highlight w:val="yellow"/>
          <w:lang w:eastAsia="tr-TR"/>
        </w:rPr>
      </w:pPr>
    </w:p>
    <w:p w:rsidR="009B42E1" w:rsidRDefault="009B42E1" w:rsidP="00347C33">
      <w:pPr>
        <w:spacing w:after="0"/>
        <w:rPr>
          <w:rFonts w:ascii="Times New Roman" w:eastAsia="Times New Roman" w:hAnsi="Times New Roman" w:cs="Times New Roman"/>
          <w:sz w:val="24"/>
          <w:szCs w:val="24"/>
          <w:highlight w:val="yellow"/>
          <w:lang w:eastAsia="tr-TR"/>
        </w:rPr>
      </w:pPr>
    </w:p>
    <w:p w:rsidR="009B42E1" w:rsidRDefault="009B42E1" w:rsidP="00347C33">
      <w:pPr>
        <w:spacing w:after="0"/>
        <w:rPr>
          <w:rFonts w:ascii="Times New Roman" w:eastAsia="Times New Roman" w:hAnsi="Times New Roman" w:cs="Times New Roman"/>
          <w:sz w:val="24"/>
          <w:szCs w:val="24"/>
          <w:highlight w:val="yellow"/>
          <w:lang w:eastAsia="tr-TR"/>
        </w:rPr>
      </w:pPr>
    </w:p>
    <w:p w:rsidR="009B42E1" w:rsidRDefault="009B42E1" w:rsidP="00347C33">
      <w:pPr>
        <w:spacing w:after="0"/>
        <w:rPr>
          <w:rFonts w:ascii="Times New Roman" w:eastAsia="Times New Roman" w:hAnsi="Times New Roman" w:cs="Times New Roman"/>
          <w:sz w:val="24"/>
          <w:szCs w:val="24"/>
          <w:highlight w:val="yellow"/>
          <w:lang w:eastAsia="tr-TR"/>
        </w:rPr>
      </w:pPr>
    </w:p>
    <w:p w:rsidR="009B42E1" w:rsidRDefault="009B42E1" w:rsidP="00347C33">
      <w:pPr>
        <w:spacing w:after="0"/>
        <w:rPr>
          <w:rFonts w:ascii="Times New Roman" w:eastAsia="Times New Roman" w:hAnsi="Times New Roman" w:cs="Times New Roman"/>
          <w:sz w:val="24"/>
          <w:szCs w:val="24"/>
          <w:highlight w:val="yellow"/>
          <w:lang w:eastAsia="tr-TR"/>
        </w:rPr>
      </w:pPr>
    </w:p>
    <w:p w:rsidR="009B42E1" w:rsidRDefault="009B42E1" w:rsidP="00347C33">
      <w:pPr>
        <w:spacing w:after="0"/>
        <w:rPr>
          <w:rFonts w:ascii="Times New Roman" w:eastAsia="Times New Roman" w:hAnsi="Times New Roman" w:cs="Times New Roman"/>
          <w:sz w:val="24"/>
          <w:szCs w:val="24"/>
          <w:highlight w:val="yellow"/>
          <w:lang w:eastAsia="tr-TR"/>
        </w:rPr>
      </w:pPr>
    </w:p>
    <w:p w:rsidR="009B42E1" w:rsidRDefault="009B42E1" w:rsidP="00347C33">
      <w:pPr>
        <w:spacing w:after="0"/>
        <w:rPr>
          <w:rFonts w:ascii="Times New Roman" w:eastAsia="Times New Roman" w:hAnsi="Times New Roman" w:cs="Times New Roman"/>
          <w:sz w:val="24"/>
          <w:szCs w:val="24"/>
          <w:highlight w:val="yellow"/>
          <w:lang w:eastAsia="tr-TR"/>
        </w:rPr>
      </w:pPr>
    </w:p>
    <w:p w:rsidR="009B42E1" w:rsidRPr="00582502" w:rsidRDefault="009B42E1" w:rsidP="009B42E1">
      <w:pPr>
        <w:pStyle w:val="Balk1"/>
        <w:rPr>
          <w:rFonts w:ascii="Book Antiqua" w:hAnsi="Book Antiqua"/>
        </w:rPr>
      </w:pPr>
      <w:bookmarkStart w:id="6" w:name="_Toc422306702"/>
      <w:bookmarkStart w:id="7" w:name="_Toc425516148"/>
      <w:r w:rsidRPr="00582502">
        <w:rPr>
          <w:rFonts w:ascii="Book Antiqua" w:hAnsi="Book Antiqua"/>
        </w:rPr>
        <w:lastRenderedPageBreak/>
        <w:t>TABLOLAR DİZİNİ</w:t>
      </w:r>
      <w:bookmarkEnd w:id="6"/>
      <w:bookmarkEnd w:id="7"/>
    </w:p>
    <w:p w:rsidR="009B42E1" w:rsidRDefault="00936ABA">
      <w:pPr>
        <w:pStyle w:val="ekillerTablosu"/>
        <w:tabs>
          <w:tab w:val="right" w:leader="dot" w:pos="9060"/>
        </w:tabs>
        <w:rPr>
          <w:rFonts w:asciiTheme="minorHAnsi" w:eastAsiaTheme="minorEastAsia" w:hAnsiTheme="minorHAnsi" w:cstheme="minorBidi"/>
          <w:noProof/>
        </w:rPr>
      </w:pPr>
      <w:r w:rsidRPr="00936ABA">
        <w:rPr>
          <w:rFonts w:ascii="Book Antiqua" w:hAnsi="Book Antiqua" w:cs="Times New Roman"/>
          <w:sz w:val="24"/>
          <w:szCs w:val="24"/>
        </w:rPr>
        <w:fldChar w:fldCharType="begin"/>
      </w:r>
      <w:r w:rsidR="009B42E1" w:rsidRPr="00582502">
        <w:rPr>
          <w:rFonts w:ascii="Book Antiqua" w:hAnsi="Book Antiqua" w:cs="Times New Roman"/>
          <w:sz w:val="24"/>
          <w:szCs w:val="24"/>
        </w:rPr>
        <w:instrText xml:space="preserve"> TOC \h \z \c "Tablo" </w:instrText>
      </w:r>
      <w:r w:rsidRPr="00936ABA">
        <w:rPr>
          <w:rFonts w:ascii="Book Antiqua" w:hAnsi="Book Antiqua" w:cs="Times New Roman"/>
          <w:sz w:val="24"/>
          <w:szCs w:val="24"/>
        </w:rPr>
        <w:fldChar w:fldCharType="separate"/>
      </w:r>
      <w:hyperlink w:anchor="_Toc425336968" w:history="1">
        <w:r w:rsidR="009B42E1" w:rsidRPr="00DE2835">
          <w:rPr>
            <w:rStyle w:val="Kpr"/>
            <w:rFonts w:ascii="Book Antiqua" w:hAnsi="Book Antiqua"/>
            <w:noProof/>
          </w:rPr>
          <w:t xml:space="preserve">Tablo 2. </w:t>
        </w:r>
        <w:r w:rsidR="009B42E1" w:rsidRPr="00DE2835">
          <w:rPr>
            <w:rStyle w:val="Kpr"/>
            <w:rFonts w:ascii="Book Antiqua" w:hAnsi="Book Antiqua" w:cs="Times New Roman"/>
            <w:noProof/>
          </w:rPr>
          <w:t>Sultanbeyli  MEM 2015-2019 Stratejik Plan Hazırlama ve Koordinasyon Ekibi</w:t>
        </w:r>
        <w:r w:rsidR="009B42E1">
          <w:rPr>
            <w:noProof/>
            <w:webHidden/>
          </w:rPr>
          <w:tab/>
        </w:r>
        <w:r>
          <w:rPr>
            <w:noProof/>
            <w:webHidden/>
          </w:rPr>
          <w:fldChar w:fldCharType="begin"/>
        </w:r>
        <w:r w:rsidR="009B42E1">
          <w:rPr>
            <w:noProof/>
            <w:webHidden/>
          </w:rPr>
          <w:instrText xml:space="preserve"> PAGEREF _Toc425336968 \h </w:instrText>
        </w:r>
        <w:r>
          <w:rPr>
            <w:noProof/>
            <w:webHidden/>
          </w:rPr>
        </w:r>
        <w:r>
          <w:rPr>
            <w:noProof/>
            <w:webHidden/>
          </w:rPr>
          <w:fldChar w:fldCharType="separate"/>
        </w:r>
        <w:r w:rsidR="002A6F18">
          <w:rPr>
            <w:noProof/>
            <w:webHidden/>
          </w:rPr>
          <w:t>13</w:t>
        </w:r>
        <w:r>
          <w:rPr>
            <w:noProof/>
            <w:webHidden/>
          </w:rPr>
          <w:fldChar w:fldCharType="end"/>
        </w:r>
      </w:hyperlink>
    </w:p>
    <w:p w:rsidR="009B42E1" w:rsidRDefault="00936ABA">
      <w:pPr>
        <w:pStyle w:val="ekillerTablosu"/>
        <w:tabs>
          <w:tab w:val="right" w:leader="dot" w:pos="9060"/>
        </w:tabs>
        <w:rPr>
          <w:rFonts w:asciiTheme="minorHAnsi" w:eastAsiaTheme="minorEastAsia" w:hAnsiTheme="minorHAnsi" w:cstheme="minorBidi"/>
          <w:noProof/>
        </w:rPr>
      </w:pPr>
      <w:hyperlink w:anchor="_Toc425336969" w:history="1">
        <w:r w:rsidR="009B42E1" w:rsidRPr="00DE2835">
          <w:rPr>
            <w:rStyle w:val="Kpr"/>
            <w:rFonts w:ascii="Book Antiqua" w:hAnsi="Book Antiqua"/>
            <w:noProof/>
          </w:rPr>
          <w:t xml:space="preserve">Tablo 3. </w:t>
        </w:r>
        <w:r w:rsidR="009B42E1" w:rsidRPr="00DE2835">
          <w:rPr>
            <w:rStyle w:val="Kpr"/>
            <w:rFonts w:ascii="Book Antiqua" w:hAnsi="Book Antiqua" w:cs="Times New Roman"/>
            <w:noProof/>
          </w:rPr>
          <w:t>Faaliyet Alanları ve Sunulan Hizmetler</w:t>
        </w:r>
        <w:r w:rsidR="009B42E1">
          <w:rPr>
            <w:noProof/>
            <w:webHidden/>
          </w:rPr>
          <w:tab/>
        </w:r>
        <w:r>
          <w:rPr>
            <w:noProof/>
            <w:webHidden/>
          </w:rPr>
          <w:fldChar w:fldCharType="begin"/>
        </w:r>
        <w:r w:rsidR="009B42E1">
          <w:rPr>
            <w:noProof/>
            <w:webHidden/>
          </w:rPr>
          <w:instrText xml:space="preserve"> PAGEREF _Toc425336969 \h </w:instrText>
        </w:r>
        <w:r>
          <w:rPr>
            <w:noProof/>
            <w:webHidden/>
          </w:rPr>
        </w:r>
        <w:r>
          <w:rPr>
            <w:noProof/>
            <w:webHidden/>
          </w:rPr>
          <w:fldChar w:fldCharType="separate"/>
        </w:r>
        <w:r w:rsidR="002A6F18">
          <w:rPr>
            <w:noProof/>
            <w:webHidden/>
          </w:rPr>
          <w:t>19</w:t>
        </w:r>
        <w:r>
          <w:rPr>
            <w:noProof/>
            <w:webHidden/>
          </w:rPr>
          <w:fldChar w:fldCharType="end"/>
        </w:r>
      </w:hyperlink>
    </w:p>
    <w:p w:rsidR="009B42E1" w:rsidRDefault="00936ABA">
      <w:pPr>
        <w:pStyle w:val="ekillerTablosu"/>
        <w:tabs>
          <w:tab w:val="right" w:leader="dot" w:pos="9060"/>
        </w:tabs>
        <w:rPr>
          <w:rFonts w:asciiTheme="minorHAnsi" w:eastAsiaTheme="minorEastAsia" w:hAnsiTheme="minorHAnsi" w:cstheme="minorBidi"/>
          <w:noProof/>
        </w:rPr>
      </w:pPr>
      <w:hyperlink w:anchor="_Toc425336970" w:history="1">
        <w:r w:rsidR="009B42E1" w:rsidRPr="00DE2835">
          <w:rPr>
            <w:rStyle w:val="Kpr"/>
            <w:rFonts w:ascii="Book Antiqua" w:hAnsi="Book Antiqua"/>
            <w:noProof/>
          </w:rPr>
          <w:t xml:space="preserve">Tablo 4. </w:t>
        </w:r>
        <w:r w:rsidR="009B42E1" w:rsidRPr="00DE2835">
          <w:rPr>
            <w:rStyle w:val="Kpr"/>
            <w:rFonts w:ascii="Book Antiqua" w:hAnsi="Book Antiqua" w:cs="Times New Roman"/>
            <w:bCs/>
            <w:noProof/>
          </w:rPr>
          <w:t>Kurulan Ekip, Kurul ve Komisyonlar</w:t>
        </w:r>
        <w:r w:rsidR="009B42E1">
          <w:rPr>
            <w:noProof/>
            <w:webHidden/>
          </w:rPr>
          <w:tab/>
        </w:r>
        <w:r>
          <w:rPr>
            <w:noProof/>
            <w:webHidden/>
          </w:rPr>
          <w:fldChar w:fldCharType="begin"/>
        </w:r>
        <w:r w:rsidR="009B42E1">
          <w:rPr>
            <w:noProof/>
            <w:webHidden/>
          </w:rPr>
          <w:instrText xml:space="preserve"> PAGEREF _Toc425336970 \h </w:instrText>
        </w:r>
        <w:r>
          <w:rPr>
            <w:noProof/>
            <w:webHidden/>
          </w:rPr>
        </w:r>
        <w:r>
          <w:rPr>
            <w:noProof/>
            <w:webHidden/>
          </w:rPr>
          <w:fldChar w:fldCharType="separate"/>
        </w:r>
        <w:r w:rsidR="002A6F18">
          <w:rPr>
            <w:noProof/>
            <w:webHidden/>
          </w:rPr>
          <w:t>27</w:t>
        </w:r>
        <w:r>
          <w:rPr>
            <w:noProof/>
            <w:webHidden/>
          </w:rPr>
          <w:fldChar w:fldCharType="end"/>
        </w:r>
      </w:hyperlink>
    </w:p>
    <w:p w:rsidR="009B42E1" w:rsidRDefault="00936ABA">
      <w:pPr>
        <w:pStyle w:val="ekillerTablosu"/>
        <w:tabs>
          <w:tab w:val="right" w:leader="dot" w:pos="9060"/>
        </w:tabs>
        <w:rPr>
          <w:rFonts w:asciiTheme="minorHAnsi" w:eastAsiaTheme="minorEastAsia" w:hAnsiTheme="minorHAnsi" w:cstheme="minorBidi"/>
          <w:noProof/>
        </w:rPr>
      </w:pPr>
      <w:hyperlink w:anchor="_Toc425336971" w:history="1">
        <w:r w:rsidR="009B42E1" w:rsidRPr="00DE2835">
          <w:rPr>
            <w:rStyle w:val="Kpr"/>
            <w:rFonts w:ascii="Book Antiqua" w:hAnsi="Book Antiqua"/>
            <w:noProof/>
          </w:rPr>
          <w:t xml:space="preserve">Tablo 5Sultanbeyli İlçe Milli </w:t>
        </w:r>
        <w:r w:rsidR="009B42E1" w:rsidRPr="00DE2835">
          <w:rPr>
            <w:rStyle w:val="Kpr"/>
            <w:rFonts w:ascii="Book Antiqua" w:hAnsi="Book Antiqua" w:cs="Times New Roman"/>
            <w:noProof/>
          </w:rPr>
          <w:t>Eğitim Müdürlüğü İnsan Kaynakları Dağılımı</w:t>
        </w:r>
        <w:r w:rsidR="009B42E1">
          <w:rPr>
            <w:noProof/>
            <w:webHidden/>
          </w:rPr>
          <w:tab/>
        </w:r>
        <w:r>
          <w:rPr>
            <w:noProof/>
            <w:webHidden/>
          </w:rPr>
          <w:fldChar w:fldCharType="begin"/>
        </w:r>
        <w:r w:rsidR="009B42E1">
          <w:rPr>
            <w:noProof/>
            <w:webHidden/>
          </w:rPr>
          <w:instrText xml:space="preserve"> PAGEREF _Toc425336971 \h </w:instrText>
        </w:r>
        <w:r>
          <w:rPr>
            <w:noProof/>
            <w:webHidden/>
          </w:rPr>
        </w:r>
        <w:r>
          <w:rPr>
            <w:noProof/>
            <w:webHidden/>
          </w:rPr>
          <w:fldChar w:fldCharType="separate"/>
        </w:r>
        <w:r w:rsidR="002A6F18">
          <w:rPr>
            <w:noProof/>
            <w:webHidden/>
          </w:rPr>
          <w:t>29</w:t>
        </w:r>
        <w:r>
          <w:rPr>
            <w:noProof/>
            <w:webHidden/>
          </w:rPr>
          <w:fldChar w:fldCharType="end"/>
        </w:r>
      </w:hyperlink>
    </w:p>
    <w:p w:rsidR="009B42E1" w:rsidRDefault="00936ABA">
      <w:pPr>
        <w:pStyle w:val="ekillerTablosu"/>
        <w:tabs>
          <w:tab w:val="right" w:leader="dot" w:pos="9060"/>
        </w:tabs>
        <w:rPr>
          <w:rFonts w:asciiTheme="minorHAnsi" w:eastAsiaTheme="minorEastAsia" w:hAnsiTheme="minorHAnsi" w:cstheme="minorBidi"/>
          <w:noProof/>
        </w:rPr>
      </w:pPr>
      <w:hyperlink w:anchor="_Toc425336972" w:history="1">
        <w:r w:rsidR="009B42E1" w:rsidRPr="00DE2835">
          <w:rPr>
            <w:rStyle w:val="Kpr"/>
            <w:rFonts w:ascii="Book Antiqua" w:hAnsi="Book Antiqua"/>
            <w:noProof/>
          </w:rPr>
          <w:t xml:space="preserve">Tablo 6. </w:t>
        </w:r>
        <w:r w:rsidR="009B42E1" w:rsidRPr="00DE2835">
          <w:rPr>
            <w:rStyle w:val="Kpr"/>
            <w:rFonts w:ascii="Book Antiqua" w:hAnsi="Book Antiqua" w:cs="Times New Roman"/>
            <w:bCs/>
            <w:noProof/>
          </w:rPr>
          <w:t>Personelin Öğrenim Durumlarına Göre Dağılımı</w:t>
        </w:r>
        <w:r w:rsidR="009B42E1">
          <w:rPr>
            <w:noProof/>
            <w:webHidden/>
          </w:rPr>
          <w:tab/>
        </w:r>
        <w:r>
          <w:rPr>
            <w:noProof/>
            <w:webHidden/>
          </w:rPr>
          <w:fldChar w:fldCharType="begin"/>
        </w:r>
        <w:r w:rsidR="009B42E1">
          <w:rPr>
            <w:noProof/>
            <w:webHidden/>
          </w:rPr>
          <w:instrText xml:space="preserve"> PAGEREF _Toc425336972 \h </w:instrText>
        </w:r>
        <w:r>
          <w:rPr>
            <w:noProof/>
            <w:webHidden/>
          </w:rPr>
        </w:r>
        <w:r>
          <w:rPr>
            <w:noProof/>
            <w:webHidden/>
          </w:rPr>
          <w:fldChar w:fldCharType="separate"/>
        </w:r>
        <w:r w:rsidR="002A6F18">
          <w:rPr>
            <w:noProof/>
            <w:webHidden/>
          </w:rPr>
          <w:t>29</w:t>
        </w:r>
        <w:r>
          <w:rPr>
            <w:noProof/>
            <w:webHidden/>
          </w:rPr>
          <w:fldChar w:fldCharType="end"/>
        </w:r>
      </w:hyperlink>
    </w:p>
    <w:p w:rsidR="009B42E1" w:rsidRDefault="00936ABA">
      <w:pPr>
        <w:pStyle w:val="ekillerTablosu"/>
        <w:tabs>
          <w:tab w:val="right" w:leader="dot" w:pos="9060"/>
        </w:tabs>
        <w:rPr>
          <w:rFonts w:asciiTheme="minorHAnsi" w:eastAsiaTheme="minorEastAsia" w:hAnsiTheme="minorHAnsi" w:cstheme="minorBidi"/>
          <w:noProof/>
        </w:rPr>
      </w:pPr>
      <w:hyperlink w:anchor="_Toc425336973" w:history="1">
        <w:r w:rsidR="009B42E1" w:rsidRPr="00DE2835">
          <w:rPr>
            <w:rStyle w:val="Kpr"/>
            <w:rFonts w:ascii="Book Antiqua" w:hAnsi="Book Antiqua"/>
            <w:noProof/>
          </w:rPr>
          <w:t xml:space="preserve">Tablo 7. </w:t>
        </w:r>
        <w:r w:rsidR="009B42E1" w:rsidRPr="00DE2835">
          <w:rPr>
            <w:rStyle w:val="Kpr"/>
            <w:rFonts w:ascii="Book Antiqua" w:hAnsi="Book Antiqua" w:cs="Times New Roman"/>
            <w:bCs/>
            <w:noProof/>
          </w:rPr>
          <w:t>Müdürlük Personelinin Yaş Dağılımı</w:t>
        </w:r>
        <w:r w:rsidR="009B42E1">
          <w:rPr>
            <w:noProof/>
            <w:webHidden/>
          </w:rPr>
          <w:tab/>
        </w:r>
        <w:r>
          <w:rPr>
            <w:noProof/>
            <w:webHidden/>
          </w:rPr>
          <w:fldChar w:fldCharType="begin"/>
        </w:r>
        <w:r w:rsidR="009B42E1">
          <w:rPr>
            <w:noProof/>
            <w:webHidden/>
          </w:rPr>
          <w:instrText xml:space="preserve"> PAGEREF _Toc425336973 \h </w:instrText>
        </w:r>
        <w:r>
          <w:rPr>
            <w:noProof/>
            <w:webHidden/>
          </w:rPr>
        </w:r>
        <w:r>
          <w:rPr>
            <w:noProof/>
            <w:webHidden/>
          </w:rPr>
          <w:fldChar w:fldCharType="separate"/>
        </w:r>
        <w:r w:rsidR="002A6F18">
          <w:rPr>
            <w:noProof/>
            <w:webHidden/>
          </w:rPr>
          <w:t>29</w:t>
        </w:r>
        <w:r>
          <w:rPr>
            <w:noProof/>
            <w:webHidden/>
          </w:rPr>
          <w:fldChar w:fldCharType="end"/>
        </w:r>
      </w:hyperlink>
    </w:p>
    <w:p w:rsidR="009B42E1" w:rsidRDefault="00936ABA">
      <w:pPr>
        <w:pStyle w:val="ekillerTablosu"/>
        <w:tabs>
          <w:tab w:val="right" w:leader="dot" w:pos="9060"/>
        </w:tabs>
        <w:rPr>
          <w:rFonts w:asciiTheme="minorHAnsi" w:eastAsiaTheme="minorEastAsia" w:hAnsiTheme="minorHAnsi" w:cstheme="minorBidi"/>
          <w:noProof/>
        </w:rPr>
      </w:pPr>
      <w:hyperlink w:anchor="_Toc425336974" w:history="1">
        <w:r w:rsidR="009B42E1" w:rsidRPr="00DE2835">
          <w:rPr>
            <w:rStyle w:val="Kpr"/>
            <w:rFonts w:ascii="Book Antiqua" w:hAnsi="Book Antiqua"/>
            <w:noProof/>
          </w:rPr>
          <w:t xml:space="preserve">Tablo 8. Sultanbeyli İlçe </w:t>
        </w:r>
        <w:r w:rsidR="009B42E1" w:rsidRPr="00DE2835">
          <w:rPr>
            <w:rStyle w:val="Kpr"/>
            <w:rFonts w:ascii="Book Antiqua" w:hAnsi="Book Antiqua" w:cs="Times New Roman"/>
            <w:noProof/>
          </w:rPr>
          <w:t xml:space="preserve"> Millî Eğitim Müdürlüğü Örgün Eğitim Genel İstatistikleri</w:t>
        </w:r>
        <w:r w:rsidR="009B42E1">
          <w:rPr>
            <w:noProof/>
            <w:webHidden/>
          </w:rPr>
          <w:tab/>
        </w:r>
        <w:r>
          <w:rPr>
            <w:noProof/>
            <w:webHidden/>
          </w:rPr>
          <w:fldChar w:fldCharType="begin"/>
        </w:r>
        <w:r w:rsidR="009B42E1">
          <w:rPr>
            <w:noProof/>
            <w:webHidden/>
          </w:rPr>
          <w:instrText xml:space="preserve"> PAGEREF _Toc425336974 \h </w:instrText>
        </w:r>
        <w:r>
          <w:rPr>
            <w:noProof/>
            <w:webHidden/>
          </w:rPr>
        </w:r>
        <w:r>
          <w:rPr>
            <w:noProof/>
            <w:webHidden/>
          </w:rPr>
          <w:fldChar w:fldCharType="separate"/>
        </w:r>
        <w:r w:rsidR="002A6F18">
          <w:rPr>
            <w:noProof/>
            <w:webHidden/>
          </w:rPr>
          <w:t>30</w:t>
        </w:r>
        <w:r>
          <w:rPr>
            <w:noProof/>
            <w:webHidden/>
          </w:rPr>
          <w:fldChar w:fldCharType="end"/>
        </w:r>
      </w:hyperlink>
    </w:p>
    <w:p w:rsidR="009B42E1" w:rsidRDefault="00936ABA">
      <w:pPr>
        <w:pStyle w:val="ekillerTablosu"/>
        <w:tabs>
          <w:tab w:val="right" w:leader="dot" w:pos="9060"/>
        </w:tabs>
        <w:rPr>
          <w:rFonts w:asciiTheme="minorHAnsi" w:eastAsiaTheme="minorEastAsia" w:hAnsiTheme="minorHAnsi" w:cstheme="minorBidi"/>
          <w:noProof/>
        </w:rPr>
      </w:pPr>
      <w:hyperlink w:anchor="_Toc425336975" w:history="1">
        <w:r w:rsidR="009B42E1" w:rsidRPr="00DE2835">
          <w:rPr>
            <w:rStyle w:val="Kpr"/>
            <w:rFonts w:ascii="Book Antiqua" w:hAnsi="Book Antiqua"/>
            <w:noProof/>
          </w:rPr>
          <w:t xml:space="preserve">Tablo 9. </w:t>
        </w:r>
        <w:r w:rsidR="009B42E1" w:rsidRPr="00DE2835">
          <w:rPr>
            <w:rStyle w:val="Kpr"/>
            <w:rFonts w:ascii="Book Antiqua" w:eastAsia="Calibri" w:hAnsi="Book Antiqua" w:cs="Times New Roman"/>
            <w:bCs/>
            <w:noProof/>
          </w:rPr>
          <w:t>Yaygın Eğitim (Resmi+Özel) 2013-2014</w:t>
        </w:r>
        <w:r w:rsidR="009B42E1">
          <w:rPr>
            <w:noProof/>
            <w:webHidden/>
          </w:rPr>
          <w:tab/>
        </w:r>
        <w:r>
          <w:rPr>
            <w:noProof/>
            <w:webHidden/>
          </w:rPr>
          <w:fldChar w:fldCharType="begin"/>
        </w:r>
        <w:r w:rsidR="009B42E1">
          <w:rPr>
            <w:noProof/>
            <w:webHidden/>
          </w:rPr>
          <w:instrText xml:space="preserve"> PAGEREF _Toc425336975 \h </w:instrText>
        </w:r>
        <w:r>
          <w:rPr>
            <w:noProof/>
            <w:webHidden/>
          </w:rPr>
        </w:r>
        <w:r>
          <w:rPr>
            <w:noProof/>
            <w:webHidden/>
          </w:rPr>
          <w:fldChar w:fldCharType="separate"/>
        </w:r>
        <w:r w:rsidR="002A6F18">
          <w:rPr>
            <w:noProof/>
            <w:webHidden/>
          </w:rPr>
          <w:t>31</w:t>
        </w:r>
        <w:r>
          <w:rPr>
            <w:noProof/>
            <w:webHidden/>
          </w:rPr>
          <w:fldChar w:fldCharType="end"/>
        </w:r>
      </w:hyperlink>
    </w:p>
    <w:p w:rsidR="009B42E1" w:rsidRDefault="00936ABA">
      <w:pPr>
        <w:pStyle w:val="ekillerTablosu"/>
        <w:tabs>
          <w:tab w:val="right" w:leader="dot" w:pos="9060"/>
        </w:tabs>
        <w:rPr>
          <w:rFonts w:asciiTheme="minorHAnsi" w:eastAsiaTheme="minorEastAsia" w:hAnsiTheme="minorHAnsi" w:cstheme="minorBidi"/>
          <w:noProof/>
        </w:rPr>
      </w:pPr>
      <w:hyperlink w:anchor="_Toc425336976" w:history="1">
        <w:r w:rsidR="009B42E1" w:rsidRPr="00DE2835">
          <w:rPr>
            <w:rStyle w:val="Kpr"/>
            <w:rFonts w:ascii="Book Antiqua" w:hAnsi="Book Antiqua"/>
            <w:noProof/>
          </w:rPr>
          <w:t>Tablo 10.</w:t>
        </w:r>
        <w:r w:rsidR="009B42E1" w:rsidRPr="00DE2835">
          <w:rPr>
            <w:rStyle w:val="Kpr"/>
            <w:rFonts w:ascii="Book Antiqua" w:hAnsi="Book Antiqua" w:cs="Times New Roman"/>
            <w:bCs/>
            <w:noProof/>
          </w:rPr>
          <w:t>Yıllara Göre İstanbul Milli Eğitim Müdürlüğü Bütçesinin MEB Bütçesine Oranı</w:t>
        </w:r>
        <w:r w:rsidR="009B42E1">
          <w:rPr>
            <w:noProof/>
            <w:webHidden/>
          </w:rPr>
          <w:tab/>
        </w:r>
        <w:r>
          <w:rPr>
            <w:noProof/>
            <w:webHidden/>
          </w:rPr>
          <w:fldChar w:fldCharType="begin"/>
        </w:r>
        <w:r w:rsidR="009B42E1">
          <w:rPr>
            <w:noProof/>
            <w:webHidden/>
          </w:rPr>
          <w:instrText xml:space="preserve"> PAGEREF _Toc425336976 \h </w:instrText>
        </w:r>
        <w:r>
          <w:rPr>
            <w:noProof/>
            <w:webHidden/>
          </w:rPr>
        </w:r>
        <w:r>
          <w:rPr>
            <w:noProof/>
            <w:webHidden/>
          </w:rPr>
          <w:fldChar w:fldCharType="separate"/>
        </w:r>
        <w:r w:rsidR="002A6F18">
          <w:rPr>
            <w:noProof/>
            <w:webHidden/>
          </w:rPr>
          <w:t>31</w:t>
        </w:r>
        <w:r>
          <w:rPr>
            <w:noProof/>
            <w:webHidden/>
          </w:rPr>
          <w:fldChar w:fldCharType="end"/>
        </w:r>
      </w:hyperlink>
    </w:p>
    <w:p w:rsidR="009B42E1" w:rsidRDefault="00936ABA">
      <w:pPr>
        <w:pStyle w:val="ekillerTablosu"/>
        <w:tabs>
          <w:tab w:val="right" w:leader="dot" w:pos="9060"/>
        </w:tabs>
        <w:rPr>
          <w:rFonts w:asciiTheme="minorHAnsi" w:eastAsiaTheme="minorEastAsia" w:hAnsiTheme="minorHAnsi" w:cstheme="minorBidi"/>
          <w:noProof/>
        </w:rPr>
      </w:pPr>
      <w:hyperlink w:anchor="_Toc425336977" w:history="1">
        <w:r w:rsidR="009B42E1" w:rsidRPr="00DE2835">
          <w:rPr>
            <w:rStyle w:val="Kpr"/>
            <w:rFonts w:ascii="Book Antiqua" w:hAnsi="Book Antiqua"/>
            <w:noProof/>
          </w:rPr>
          <w:t xml:space="preserve">Tablo 11. </w:t>
        </w:r>
        <w:r w:rsidR="009B42E1" w:rsidRPr="00DE2835">
          <w:rPr>
            <w:rStyle w:val="Kpr"/>
            <w:rFonts w:ascii="Book Antiqua" w:hAnsi="Book Antiqua" w:cs="Times New Roman"/>
            <w:bCs/>
            <w:noProof/>
          </w:rPr>
          <w:t>2014-2015 Eğitim Öğretim Yatırımları</w:t>
        </w:r>
        <w:r w:rsidR="009B42E1">
          <w:rPr>
            <w:noProof/>
            <w:webHidden/>
          </w:rPr>
          <w:tab/>
        </w:r>
        <w:r>
          <w:rPr>
            <w:noProof/>
            <w:webHidden/>
          </w:rPr>
          <w:fldChar w:fldCharType="begin"/>
        </w:r>
        <w:r w:rsidR="009B42E1">
          <w:rPr>
            <w:noProof/>
            <w:webHidden/>
          </w:rPr>
          <w:instrText xml:space="preserve"> PAGEREF _Toc425336977 \h </w:instrText>
        </w:r>
        <w:r>
          <w:rPr>
            <w:noProof/>
            <w:webHidden/>
          </w:rPr>
        </w:r>
        <w:r>
          <w:rPr>
            <w:noProof/>
            <w:webHidden/>
          </w:rPr>
          <w:fldChar w:fldCharType="separate"/>
        </w:r>
        <w:r w:rsidR="002A6F18">
          <w:rPr>
            <w:noProof/>
            <w:webHidden/>
          </w:rPr>
          <w:t>32</w:t>
        </w:r>
        <w:r>
          <w:rPr>
            <w:noProof/>
            <w:webHidden/>
          </w:rPr>
          <w:fldChar w:fldCharType="end"/>
        </w:r>
      </w:hyperlink>
    </w:p>
    <w:p w:rsidR="009B42E1" w:rsidRDefault="00936ABA">
      <w:pPr>
        <w:pStyle w:val="ekillerTablosu"/>
        <w:tabs>
          <w:tab w:val="right" w:leader="dot" w:pos="9060"/>
        </w:tabs>
        <w:rPr>
          <w:rFonts w:asciiTheme="minorHAnsi" w:eastAsiaTheme="minorEastAsia" w:hAnsiTheme="minorHAnsi" w:cstheme="minorBidi"/>
          <w:noProof/>
        </w:rPr>
      </w:pPr>
      <w:hyperlink w:anchor="_Toc425336978" w:history="1">
        <w:r w:rsidR="009B42E1" w:rsidRPr="00DE2835">
          <w:rPr>
            <w:rStyle w:val="Kpr"/>
            <w:rFonts w:ascii="Book Antiqua" w:hAnsi="Book Antiqua"/>
            <w:noProof/>
          </w:rPr>
          <w:t xml:space="preserve">Tablo 12. </w:t>
        </w:r>
        <w:r w:rsidR="009B42E1" w:rsidRPr="00DE2835">
          <w:rPr>
            <w:rStyle w:val="Kpr"/>
            <w:rFonts w:ascii="Book Antiqua" w:hAnsi="Book Antiqua" w:cs="Times New Roman"/>
            <w:bCs/>
            <w:noProof/>
          </w:rPr>
          <w:t>2011 - 2014 Yılları Arasında Bakanlığımız Tarafından Okullar İçin Gönderilen Ödenekler</w:t>
        </w:r>
        <w:r w:rsidR="009B42E1">
          <w:rPr>
            <w:noProof/>
            <w:webHidden/>
          </w:rPr>
          <w:tab/>
        </w:r>
        <w:r>
          <w:rPr>
            <w:noProof/>
            <w:webHidden/>
          </w:rPr>
          <w:fldChar w:fldCharType="begin"/>
        </w:r>
        <w:r w:rsidR="009B42E1">
          <w:rPr>
            <w:noProof/>
            <w:webHidden/>
          </w:rPr>
          <w:instrText xml:space="preserve"> PAGEREF _Toc425336978 \h </w:instrText>
        </w:r>
        <w:r>
          <w:rPr>
            <w:noProof/>
            <w:webHidden/>
          </w:rPr>
        </w:r>
        <w:r>
          <w:rPr>
            <w:noProof/>
            <w:webHidden/>
          </w:rPr>
          <w:fldChar w:fldCharType="separate"/>
        </w:r>
        <w:r w:rsidR="002A6F18">
          <w:rPr>
            <w:noProof/>
            <w:webHidden/>
          </w:rPr>
          <w:t>33</w:t>
        </w:r>
        <w:r>
          <w:rPr>
            <w:noProof/>
            <w:webHidden/>
          </w:rPr>
          <w:fldChar w:fldCharType="end"/>
        </w:r>
      </w:hyperlink>
    </w:p>
    <w:p w:rsidR="009B42E1" w:rsidRDefault="00936ABA">
      <w:pPr>
        <w:pStyle w:val="ekillerTablosu"/>
        <w:tabs>
          <w:tab w:val="right" w:leader="dot" w:pos="9060"/>
        </w:tabs>
        <w:rPr>
          <w:rFonts w:asciiTheme="minorHAnsi" w:eastAsiaTheme="minorEastAsia" w:hAnsiTheme="minorHAnsi" w:cstheme="minorBidi"/>
          <w:noProof/>
        </w:rPr>
      </w:pPr>
      <w:hyperlink w:anchor="_Toc425336979" w:history="1">
        <w:r w:rsidR="009B42E1" w:rsidRPr="00DE2835">
          <w:rPr>
            <w:rStyle w:val="Kpr"/>
            <w:rFonts w:ascii="Book Antiqua" w:hAnsi="Book Antiqua"/>
            <w:noProof/>
          </w:rPr>
          <w:t>Tablo 13. 2013-</w:t>
        </w:r>
        <w:r w:rsidR="009B42E1" w:rsidRPr="00DE2835">
          <w:rPr>
            <w:rStyle w:val="Kpr"/>
            <w:rFonts w:ascii="Book Antiqua" w:hAnsi="Book Antiqua" w:cs="Times New Roman"/>
            <w:bCs/>
            <w:noProof/>
          </w:rPr>
          <w:t>2014 Yılı Yaygın Eğitim Öğrenci Sayıları</w:t>
        </w:r>
        <w:r w:rsidR="009B42E1">
          <w:rPr>
            <w:noProof/>
            <w:webHidden/>
          </w:rPr>
          <w:tab/>
        </w:r>
        <w:r>
          <w:rPr>
            <w:noProof/>
            <w:webHidden/>
          </w:rPr>
          <w:fldChar w:fldCharType="begin"/>
        </w:r>
        <w:r w:rsidR="009B42E1">
          <w:rPr>
            <w:noProof/>
            <w:webHidden/>
          </w:rPr>
          <w:instrText xml:space="preserve"> PAGEREF _Toc425336979 \h </w:instrText>
        </w:r>
        <w:r>
          <w:rPr>
            <w:noProof/>
            <w:webHidden/>
          </w:rPr>
        </w:r>
        <w:r>
          <w:rPr>
            <w:noProof/>
            <w:webHidden/>
          </w:rPr>
          <w:fldChar w:fldCharType="separate"/>
        </w:r>
        <w:r w:rsidR="002A6F18">
          <w:rPr>
            <w:noProof/>
            <w:webHidden/>
          </w:rPr>
          <w:t>34</w:t>
        </w:r>
        <w:r>
          <w:rPr>
            <w:noProof/>
            <w:webHidden/>
          </w:rPr>
          <w:fldChar w:fldCharType="end"/>
        </w:r>
      </w:hyperlink>
    </w:p>
    <w:p w:rsidR="009B42E1" w:rsidRDefault="00936ABA">
      <w:pPr>
        <w:pStyle w:val="ekillerTablosu"/>
        <w:tabs>
          <w:tab w:val="right" w:leader="dot" w:pos="9060"/>
        </w:tabs>
        <w:rPr>
          <w:rFonts w:asciiTheme="minorHAnsi" w:eastAsiaTheme="minorEastAsia" w:hAnsiTheme="minorHAnsi" w:cstheme="minorBidi"/>
          <w:noProof/>
        </w:rPr>
      </w:pPr>
      <w:hyperlink w:anchor="_Toc425336980" w:history="1">
        <w:r w:rsidR="009B42E1" w:rsidRPr="00DE2835">
          <w:rPr>
            <w:rStyle w:val="Kpr"/>
            <w:rFonts w:ascii="Book Antiqua" w:hAnsi="Book Antiqua"/>
            <w:noProof/>
          </w:rPr>
          <w:t xml:space="preserve">Tablo 13. </w:t>
        </w:r>
        <w:r w:rsidR="009B42E1" w:rsidRPr="00DE2835">
          <w:rPr>
            <w:rStyle w:val="Kpr"/>
            <w:rFonts w:ascii="Book Antiqua" w:hAnsi="Book Antiqua" w:cs="Times New Roman"/>
            <w:noProof/>
          </w:rPr>
          <w:t>Üst Politika Belgeleri</w:t>
        </w:r>
        <w:r w:rsidR="009B42E1">
          <w:rPr>
            <w:noProof/>
            <w:webHidden/>
          </w:rPr>
          <w:tab/>
        </w:r>
        <w:r>
          <w:rPr>
            <w:noProof/>
            <w:webHidden/>
          </w:rPr>
          <w:fldChar w:fldCharType="begin"/>
        </w:r>
        <w:r w:rsidR="009B42E1">
          <w:rPr>
            <w:noProof/>
            <w:webHidden/>
          </w:rPr>
          <w:instrText xml:space="preserve"> PAGEREF _Toc425336980 \h </w:instrText>
        </w:r>
        <w:r>
          <w:rPr>
            <w:noProof/>
            <w:webHidden/>
          </w:rPr>
        </w:r>
        <w:r>
          <w:rPr>
            <w:noProof/>
            <w:webHidden/>
          </w:rPr>
          <w:fldChar w:fldCharType="separate"/>
        </w:r>
        <w:r w:rsidR="002A6F18">
          <w:rPr>
            <w:noProof/>
            <w:webHidden/>
          </w:rPr>
          <w:t>35</w:t>
        </w:r>
        <w:r>
          <w:rPr>
            <w:noProof/>
            <w:webHidden/>
          </w:rPr>
          <w:fldChar w:fldCharType="end"/>
        </w:r>
      </w:hyperlink>
    </w:p>
    <w:p w:rsidR="009B42E1" w:rsidRDefault="00936ABA">
      <w:pPr>
        <w:pStyle w:val="ekillerTablosu"/>
        <w:tabs>
          <w:tab w:val="right" w:leader="dot" w:pos="9060"/>
        </w:tabs>
        <w:rPr>
          <w:rFonts w:asciiTheme="minorHAnsi" w:eastAsiaTheme="minorEastAsia" w:hAnsiTheme="minorHAnsi" w:cstheme="minorBidi"/>
          <w:noProof/>
        </w:rPr>
      </w:pPr>
      <w:hyperlink w:anchor="_Toc425336981" w:history="1">
        <w:r w:rsidR="009B42E1" w:rsidRPr="00DE2835">
          <w:rPr>
            <w:rStyle w:val="Kpr"/>
            <w:rFonts w:ascii="Book Antiqua" w:hAnsi="Book Antiqua"/>
            <w:noProof/>
          </w:rPr>
          <w:t>Tablo 14.</w:t>
        </w:r>
        <w:r w:rsidR="009B42E1" w:rsidRPr="00DE2835">
          <w:rPr>
            <w:rStyle w:val="Kpr"/>
            <w:rFonts w:ascii="Book Antiqua" w:hAnsi="Book Antiqua" w:cs="Times New Roman"/>
            <w:noProof/>
          </w:rPr>
          <w:t>Gelişim ve Sorun Alanları (Erişimin Artırılması)</w:t>
        </w:r>
        <w:r w:rsidR="009B42E1">
          <w:rPr>
            <w:noProof/>
            <w:webHidden/>
          </w:rPr>
          <w:tab/>
        </w:r>
        <w:r>
          <w:rPr>
            <w:noProof/>
            <w:webHidden/>
          </w:rPr>
          <w:fldChar w:fldCharType="begin"/>
        </w:r>
        <w:r w:rsidR="009B42E1">
          <w:rPr>
            <w:noProof/>
            <w:webHidden/>
          </w:rPr>
          <w:instrText xml:space="preserve"> PAGEREF _Toc425336981 \h </w:instrText>
        </w:r>
        <w:r>
          <w:rPr>
            <w:noProof/>
            <w:webHidden/>
          </w:rPr>
        </w:r>
        <w:r>
          <w:rPr>
            <w:noProof/>
            <w:webHidden/>
          </w:rPr>
          <w:fldChar w:fldCharType="separate"/>
        </w:r>
        <w:r w:rsidR="002A6F18">
          <w:rPr>
            <w:noProof/>
            <w:webHidden/>
          </w:rPr>
          <w:t>40</w:t>
        </w:r>
        <w:r>
          <w:rPr>
            <w:noProof/>
            <w:webHidden/>
          </w:rPr>
          <w:fldChar w:fldCharType="end"/>
        </w:r>
      </w:hyperlink>
    </w:p>
    <w:p w:rsidR="009B42E1" w:rsidRDefault="00936ABA">
      <w:pPr>
        <w:pStyle w:val="ekillerTablosu"/>
        <w:tabs>
          <w:tab w:val="right" w:leader="dot" w:pos="9060"/>
        </w:tabs>
        <w:rPr>
          <w:rFonts w:asciiTheme="minorHAnsi" w:eastAsiaTheme="minorEastAsia" w:hAnsiTheme="minorHAnsi" w:cstheme="minorBidi"/>
          <w:noProof/>
        </w:rPr>
      </w:pPr>
      <w:hyperlink w:anchor="_Toc425336982" w:history="1">
        <w:r w:rsidR="009B42E1" w:rsidRPr="00DE2835">
          <w:rPr>
            <w:rStyle w:val="Kpr"/>
            <w:rFonts w:ascii="Book Antiqua" w:hAnsi="Book Antiqua"/>
            <w:noProof/>
          </w:rPr>
          <w:t xml:space="preserve">Tablo 16. </w:t>
        </w:r>
        <w:r w:rsidR="009B42E1" w:rsidRPr="00DE2835">
          <w:rPr>
            <w:rStyle w:val="Kpr"/>
            <w:rFonts w:ascii="Book Antiqua" w:hAnsi="Book Antiqua" w:cs="Times New Roman"/>
            <w:noProof/>
          </w:rPr>
          <w:t>Performans Göstergeleri</w:t>
        </w:r>
        <w:r w:rsidR="009B42E1">
          <w:rPr>
            <w:noProof/>
            <w:webHidden/>
          </w:rPr>
          <w:tab/>
        </w:r>
        <w:r>
          <w:rPr>
            <w:noProof/>
            <w:webHidden/>
          </w:rPr>
          <w:fldChar w:fldCharType="begin"/>
        </w:r>
        <w:r w:rsidR="009B42E1">
          <w:rPr>
            <w:noProof/>
            <w:webHidden/>
          </w:rPr>
          <w:instrText xml:space="preserve"> PAGEREF _Toc425336982 \h </w:instrText>
        </w:r>
        <w:r>
          <w:rPr>
            <w:noProof/>
            <w:webHidden/>
          </w:rPr>
        </w:r>
        <w:r>
          <w:rPr>
            <w:noProof/>
            <w:webHidden/>
          </w:rPr>
          <w:fldChar w:fldCharType="separate"/>
        </w:r>
        <w:r w:rsidR="002A6F18">
          <w:rPr>
            <w:noProof/>
            <w:webHidden/>
          </w:rPr>
          <w:t>53</w:t>
        </w:r>
        <w:r>
          <w:rPr>
            <w:noProof/>
            <w:webHidden/>
          </w:rPr>
          <w:fldChar w:fldCharType="end"/>
        </w:r>
      </w:hyperlink>
    </w:p>
    <w:p w:rsidR="009B42E1" w:rsidRDefault="00936ABA">
      <w:pPr>
        <w:pStyle w:val="ekillerTablosu"/>
        <w:tabs>
          <w:tab w:val="right" w:leader="dot" w:pos="9060"/>
        </w:tabs>
        <w:rPr>
          <w:rFonts w:asciiTheme="minorHAnsi" w:eastAsiaTheme="minorEastAsia" w:hAnsiTheme="minorHAnsi" w:cstheme="minorBidi"/>
          <w:noProof/>
        </w:rPr>
      </w:pPr>
      <w:hyperlink w:anchor="_Toc425336983" w:history="1">
        <w:r w:rsidR="009B42E1" w:rsidRPr="00DE2835">
          <w:rPr>
            <w:rStyle w:val="Kpr"/>
            <w:rFonts w:ascii="Book Antiqua" w:hAnsi="Book Antiqua"/>
            <w:noProof/>
          </w:rPr>
          <w:t xml:space="preserve">Tablo 17. </w:t>
        </w:r>
        <w:r w:rsidR="009B42E1" w:rsidRPr="00DE2835">
          <w:rPr>
            <w:rStyle w:val="Kpr"/>
            <w:rFonts w:ascii="Book Antiqua" w:hAnsi="Book Antiqua" w:cs="Times New Roman"/>
            <w:noProof/>
          </w:rPr>
          <w:t>Tedbirler</w:t>
        </w:r>
        <w:r w:rsidR="009B42E1">
          <w:rPr>
            <w:noProof/>
            <w:webHidden/>
          </w:rPr>
          <w:tab/>
        </w:r>
        <w:r>
          <w:rPr>
            <w:noProof/>
            <w:webHidden/>
          </w:rPr>
          <w:fldChar w:fldCharType="begin"/>
        </w:r>
        <w:r w:rsidR="009B42E1">
          <w:rPr>
            <w:noProof/>
            <w:webHidden/>
          </w:rPr>
          <w:instrText xml:space="preserve"> PAGEREF _Toc425336983 \h </w:instrText>
        </w:r>
        <w:r>
          <w:rPr>
            <w:noProof/>
            <w:webHidden/>
          </w:rPr>
        </w:r>
        <w:r>
          <w:rPr>
            <w:noProof/>
            <w:webHidden/>
          </w:rPr>
          <w:fldChar w:fldCharType="separate"/>
        </w:r>
        <w:r w:rsidR="002A6F18">
          <w:rPr>
            <w:noProof/>
            <w:webHidden/>
          </w:rPr>
          <w:t>54</w:t>
        </w:r>
        <w:r>
          <w:rPr>
            <w:noProof/>
            <w:webHidden/>
          </w:rPr>
          <w:fldChar w:fldCharType="end"/>
        </w:r>
      </w:hyperlink>
    </w:p>
    <w:p w:rsidR="009B42E1" w:rsidRDefault="00936ABA">
      <w:pPr>
        <w:pStyle w:val="ekillerTablosu"/>
        <w:tabs>
          <w:tab w:val="right" w:leader="dot" w:pos="9060"/>
        </w:tabs>
        <w:rPr>
          <w:rFonts w:asciiTheme="minorHAnsi" w:eastAsiaTheme="minorEastAsia" w:hAnsiTheme="minorHAnsi" w:cstheme="minorBidi"/>
          <w:noProof/>
        </w:rPr>
      </w:pPr>
      <w:hyperlink w:anchor="_Toc425336984" w:history="1">
        <w:r w:rsidR="009B42E1" w:rsidRPr="00DE2835">
          <w:rPr>
            <w:rStyle w:val="Kpr"/>
            <w:rFonts w:ascii="Book Antiqua" w:hAnsi="Book Antiqua"/>
            <w:noProof/>
          </w:rPr>
          <w:t xml:space="preserve">Tablo 18. </w:t>
        </w:r>
        <w:r w:rsidR="009B42E1" w:rsidRPr="00DE2835">
          <w:rPr>
            <w:rStyle w:val="Kpr"/>
            <w:rFonts w:ascii="Book Antiqua" w:hAnsi="Book Antiqua" w:cs="Times New Roman"/>
            <w:noProof/>
          </w:rPr>
          <w:t xml:space="preserve"> Performans Göstergeleri</w:t>
        </w:r>
        <w:r w:rsidR="009B42E1">
          <w:rPr>
            <w:noProof/>
            <w:webHidden/>
          </w:rPr>
          <w:tab/>
        </w:r>
        <w:r>
          <w:rPr>
            <w:noProof/>
            <w:webHidden/>
          </w:rPr>
          <w:fldChar w:fldCharType="begin"/>
        </w:r>
        <w:r w:rsidR="009B42E1">
          <w:rPr>
            <w:noProof/>
            <w:webHidden/>
          </w:rPr>
          <w:instrText xml:space="preserve"> PAGEREF _Toc425336984 \h </w:instrText>
        </w:r>
        <w:r>
          <w:rPr>
            <w:noProof/>
            <w:webHidden/>
          </w:rPr>
        </w:r>
        <w:r>
          <w:rPr>
            <w:noProof/>
            <w:webHidden/>
          </w:rPr>
          <w:fldChar w:fldCharType="separate"/>
        </w:r>
        <w:r w:rsidR="002A6F18">
          <w:rPr>
            <w:noProof/>
            <w:webHidden/>
          </w:rPr>
          <w:t>57</w:t>
        </w:r>
        <w:r>
          <w:rPr>
            <w:noProof/>
            <w:webHidden/>
          </w:rPr>
          <w:fldChar w:fldCharType="end"/>
        </w:r>
      </w:hyperlink>
    </w:p>
    <w:p w:rsidR="009B42E1" w:rsidRDefault="00936ABA">
      <w:pPr>
        <w:pStyle w:val="ekillerTablosu"/>
        <w:tabs>
          <w:tab w:val="right" w:leader="dot" w:pos="9060"/>
        </w:tabs>
        <w:rPr>
          <w:rFonts w:asciiTheme="minorHAnsi" w:eastAsiaTheme="minorEastAsia" w:hAnsiTheme="minorHAnsi" w:cstheme="minorBidi"/>
          <w:noProof/>
        </w:rPr>
      </w:pPr>
      <w:hyperlink w:anchor="_Toc425336985" w:history="1">
        <w:r w:rsidR="009B42E1" w:rsidRPr="00DE2835">
          <w:rPr>
            <w:rStyle w:val="Kpr"/>
            <w:rFonts w:ascii="Book Antiqua" w:hAnsi="Book Antiqua"/>
            <w:noProof/>
          </w:rPr>
          <w:t>Tablo 19.</w:t>
        </w:r>
        <w:r w:rsidR="009B42E1" w:rsidRPr="00DE2835">
          <w:rPr>
            <w:rStyle w:val="Kpr"/>
            <w:rFonts w:ascii="Book Antiqua" w:hAnsi="Book Antiqua" w:cs="Times New Roman"/>
            <w:noProof/>
          </w:rPr>
          <w:t xml:space="preserve"> Tedbirler</w:t>
        </w:r>
        <w:r w:rsidR="009B42E1">
          <w:rPr>
            <w:noProof/>
            <w:webHidden/>
          </w:rPr>
          <w:tab/>
        </w:r>
        <w:r>
          <w:rPr>
            <w:noProof/>
            <w:webHidden/>
          </w:rPr>
          <w:fldChar w:fldCharType="begin"/>
        </w:r>
        <w:r w:rsidR="009B42E1">
          <w:rPr>
            <w:noProof/>
            <w:webHidden/>
          </w:rPr>
          <w:instrText xml:space="preserve"> PAGEREF _Toc425336985 \h </w:instrText>
        </w:r>
        <w:r>
          <w:rPr>
            <w:noProof/>
            <w:webHidden/>
          </w:rPr>
        </w:r>
        <w:r>
          <w:rPr>
            <w:noProof/>
            <w:webHidden/>
          </w:rPr>
          <w:fldChar w:fldCharType="separate"/>
        </w:r>
        <w:r w:rsidR="002A6F18">
          <w:rPr>
            <w:noProof/>
            <w:webHidden/>
          </w:rPr>
          <w:t>58</w:t>
        </w:r>
        <w:r>
          <w:rPr>
            <w:noProof/>
            <w:webHidden/>
          </w:rPr>
          <w:fldChar w:fldCharType="end"/>
        </w:r>
      </w:hyperlink>
    </w:p>
    <w:p w:rsidR="009B42E1" w:rsidRDefault="00936ABA">
      <w:pPr>
        <w:pStyle w:val="ekillerTablosu"/>
        <w:tabs>
          <w:tab w:val="right" w:leader="dot" w:pos="9060"/>
        </w:tabs>
        <w:rPr>
          <w:rFonts w:asciiTheme="minorHAnsi" w:eastAsiaTheme="minorEastAsia" w:hAnsiTheme="minorHAnsi" w:cstheme="minorBidi"/>
          <w:noProof/>
        </w:rPr>
      </w:pPr>
      <w:hyperlink w:anchor="_Toc425336986" w:history="1">
        <w:r w:rsidR="009B42E1" w:rsidRPr="00DE2835">
          <w:rPr>
            <w:rStyle w:val="Kpr"/>
            <w:rFonts w:ascii="Book Antiqua" w:hAnsi="Book Antiqua"/>
            <w:noProof/>
          </w:rPr>
          <w:t xml:space="preserve">Tablo 20. </w:t>
        </w:r>
        <w:r w:rsidR="009B42E1" w:rsidRPr="00DE2835">
          <w:rPr>
            <w:rStyle w:val="Kpr"/>
            <w:rFonts w:ascii="Book Antiqua" w:hAnsi="Book Antiqua" w:cs="Times New Roman"/>
            <w:noProof/>
          </w:rPr>
          <w:t>Performans Göstergeleri</w:t>
        </w:r>
        <w:r w:rsidR="009B42E1">
          <w:rPr>
            <w:noProof/>
            <w:webHidden/>
          </w:rPr>
          <w:tab/>
        </w:r>
        <w:r>
          <w:rPr>
            <w:noProof/>
            <w:webHidden/>
          </w:rPr>
          <w:fldChar w:fldCharType="begin"/>
        </w:r>
        <w:r w:rsidR="009B42E1">
          <w:rPr>
            <w:noProof/>
            <w:webHidden/>
          </w:rPr>
          <w:instrText xml:space="preserve"> PAGEREF _Toc425336986 \h </w:instrText>
        </w:r>
        <w:r>
          <w:rPr>
            <w:noProof/>
            <w:webHidden/>
          </w:rPr>
        </w:r>
        <w:r>
          <w:rPr>
            <w:noProof/>
            <w:webHidden/>
          </w:rPr>
          <w:fldChar w:fldCharType="separate"/>
        </w:r>
        <w:r w:rsidR="002A6F18">
          <w:rPr>
            <w:noProof/>
            <w:webHidden/>
          </w:rPr>
          <w:t>61</w:t>
        </w:r>
        <w:r>
          <w:rPr>
            <w:noProof/>
            <w:webHidden/>
          </w:rPr>
          <w:fldChar w:fldCharType="end"/>
        </w:r>
      </w:hyperlink>
    </w:p>
    <w:p w:rsidR="009B42E1" w:rsidRDefault="00936ABA">
      <w:pPr>
        <w:pStyle w:val="ekillerTablosu"/>
        <w:tabs>
          <w:tab w:val="right" w:leader="dot" w:pos="9060"/>
        </w:tabs>
        <w:rPr>
          <w:rFonts w:asciiTheme="minorHAnsi" w:eastAsiaTheme="minorEastAsia" w:hAnsiTheme="minorHAnsi" w:cstheme="minorBidi"/>
          <w:noProof/>
        </w:rPr>
      </w:pPr>
      <w:hyperlink w:anchor="_Toc425336987" w:history="1">
        <w:r w:rsidR="009B42E1" w:rsidRPr="00DE2835">
          <w:rPr>
            <w:rStyle w:val="Kpr"/>
            <w:rFonts w:ascii="Book Antiqua" w:hAnsi="Book Antiqua"/>
            <w:noProof/>
          </w:rPr>
          <w:t xml:space="preserve">Tablo 21. </w:t>
        </w:r>
        <w:r w:rsidR="009B42E1" w:rsidRPr="00DE2835">
          <w:rPr>
            <w:rStyle w:val="Kpr"/>
            <w:rFonts w:ascii="Book Antiqua" w:hAnsi="Book Antiqua" w:cs="Times New Roman"/>
            <w:noProof/>
          </w:rPr>
          <w:t>Tedbirler</w:t>
        </w:r>
        <w:r w:rsidR="009B42E1">
          <w:rPr>
            <w:noProof/>
            <w:webHidden/>
          </w:rPr>
          <w:tab/>
        </w:r>
        <w:r>
          <w:rPr>
            <w:noProof/>
            <w:webHidden/>
          </w:rPr>
          <w:fldChar w:fldCharType="begin"/>
        </w:r>
        <w:r w:rsidR="009B42E1">
          <w:rPr>
            <w:noProof/>
            <w:webHidden/>
          </w:rPr>
          <w:instrText xml:space="preserve"> PAGEREF _Toc425336987 \h </w:instrText>
        </w:r>
        <w:r>
          <w:rPr>
            <w:noProof/>
            <w:webHidden/>
          </w:rPr>
        </w:r>
        <w:r>
          <w:rPr>
            <w:noProof/>
            <w:webHidden/>
          </w:rPr>
          <w:fldChar w:fldCharType="separate"/>
        </w:r>
        <w:r w:rsidR="002A6F18">
          <w:rPr>
            <w:noProof/>
            <w:webHidden/>
          </w:rPr>
          <w:t>61</w:t>
        </w:r>
        <w:r>
          <w:rPr>
            <w:noProof/>
            <w:webHidden/>
          </w:rPr>
          <w:fldChar w:fldCharType="end"/>
        </w:r>
      </w:hyperlink>
    </w:p>
    <w:p w:rsidR="009B42E1" w:rsidRDefault="00936ABA">
      <w:pPr>
        <w:pStyle w:val="ekillerTablosu"/>
        <w:tabs>
          <w:tab w:val="right" w:leader="dot" w:pos="9060"/>
        </w:tabs>
        <w:rPr>
          <w:rFonts w:asciiTheme="minorHAnsi" w:eastAsiaTheme="minorEastAsia" w:hAnsiTheme="minorHAnsi" w:cstheme="minorBidi"/>
          <w:noProof/>
        </w:rPr>
      </w:pPr>
      <w:hyperlink w:anchor="_Toc425336988" w:history="1">
        <w:r w:rsidR="009B42E1" w:rsidRPr="00DE2835">
          <w:rPr>
            <w:rStyle w:val="Kpr"/>
            <w:rFonts w:ascii="Book Antiqua" w:hAnsi="Book Antiqua"/>
            <w:noProof/>
          </w:rPr>
          <w:t xml:space="preserve">Tablo 22. </w:t>
        </w:r>
        <w:r w:rsidR="009B42E1" w:rsidRPr="00DE2835">
          <w:rPr>
            <w:rStyle w:val="Kpr"/>
            <w:rFonts w:ascii="Book Antiqua" w:hAnsi="Book Antiqua" w:cs="Times New Roman"/>
            <w:noProof/>
          </w:rPr>
          <w:t>Performans Göstergeleri</w:t>
        </w:r>
        <w:r w:rsidR="009B42E1">
          <w:rPr>
            <w:noProof/>
            <w:webHidden/>
          </w:rPr>
          <w:tab/>
        </w:r>
        <w:r>
          <w:rPr>
            <w:noProof/>
            <w:webHidden/>
          </w:rPr>
          <w:fldChar w:fldCharType="begin"/>
        </w:r>
        <w:r w:rsidR="009B42E1">
          <w:rPr>
            <w:noProof/>
            <w:webHidden/>
          </w:rPr>
          <w:instrText xml:space="preserve"> PAGEREF _Toc425336988 \h </w:instrText>
        </w:r>
        <w:r>
          <w:rPr>
            <w:noProof/>
            <w:webHidden/>
          </w:rPr>
        </w:r>
        <w:r>
          <w:rPr>
            <w:noProof/>
            <w:webHidden/>
          </w:rPr>
          <w:fldChar w:fldCharType="separate"/>
        </w:r>
        <w:r w:rsidR="002A6F18">
          <w:rPr>
            <w:noProof/>
            <w:webHidden/>
          </w:rPr>
          <w:t>63</w:t>
        </w:r>
        <w:r>
          <w:rPr>
            <w:noProof/>
            <w:webHidden/>
          </w:rPr>
          <w:fldChar w:fldCharType="end"/>
        </w:r>
      </w:hyperlink>
    </w:p>
    <w:p w:rsidR="009B42E1" w:rsidRDefault="00936ABA">
      <w:pPr>
        <w:pStyle w:val="ekillerTablosu"/>
        <w:tabs>
          <w:tab w:val="right" w:leader="dot" w:pos="9060"/>
        </w:tabs>
        <w:rPr>
          <w:rFonts w:asciiTheme="minorHAnsi" w:eastAsiaTheme="minorEastAsia" w:hAnsiTheme="minorHAnsi" w:cstheme="minorBidi"/>
          <w:noProof/>
        </w:rPr>
      </w:pPr>
      <w:hyperlink w:anchor="_Toc425336989" w:history="1">
        <w:r w:rsidR="009B42E1" w:rsidRPr="00DE2835">
          <w:rPr>
            <w:rStyle w:val="Kpr"/>
            <w:rFonts w:ascii="Book Antiqua" w:hAnsi="Book Antiqua"/>
            <w:noProof/>
          </w:rPr>
          <w:t xml:space="preserve">Tablo 23. </w:t>
        </w:r>
        <w:r w:rsidR="009B42E1" w:rsidRPr="00DE2835">
          <w:rPr>
            <w:rStyle w:val="Kpr"/>
            <w:rFonts w:ascii="Book Antiqua" w:hAnsi="Book Antiqua" w:cs="Times New Roman"/>
            <w:noProof/>
          </w:rPr>
          <w:t>Tedbirler</w:t>
        </w:r>
        <w:r w:rsidR="009B42E1">
          <w:rPr>
            <w:noProof/>
            <w:webHidden/>
          </w:rPr>
          <w:tab/>
        </w:r>
        <w:r>
          <w:rPr>
            <w:noProof/>
            <w:webHidden/>
          </w:rPr>
          <w:fldChar w:fldCharType="begin"/>
        </w:r>
        <w:r w:rsidR="009B42E1">
          <w:rPr>
            <w:noProof/>
            <w:webHidden/>
          </w:rPr>
          <w:instrText xml:space="preserve"> PAGEREF _Toc425336989 \h </w:instrText>
        </w:r>
        <w:r>
          <w:rPr>
            <w:noProof/>
            <w:webHidden/>
          </w:rPr>
        </w:r>
        <w:r>
          <w:rPr>
            <w:noProof/>
            <w:webHidden/>
          </w:rPr>
          <w:fldChar w:fldCharType="separate"/>
        </w:r>
        <w:r w:rsidR="002A6F18">
          <w:rPr>
            <w:noProof/>
            <w:webHidden/>
          </w:rPr>
          <w:t>64</w:t>
        </w:r>
        <w:r>
          <w:rPr>
            <w:noProof/>
            <w:webHidden/>
          </w:rPr>
          <w:fldChar w:fldCharType="end"/>
        </w:r>
      </w:hyperlink>
    </w:p>
    <w:p w:rsidR="009B42E1" w:rsidRDefault="00936ABA">
      <w:pPr>
        <w:pStyle w:val="ekillerTablosu"/>
        <w:tabs>
          <w:tab w:val="right" w:leader="dot" w:pos="9060"/>
        </w:tabs>
        <w:rPr>
          <w:rFonts w:asciiTheme="minorHAnsi" w:eastAsiaTheme="minorEastAsia" w:hAnsiTheme="minorHAnsi" w:cstheme="minorBidi"/>
          <w:noProof/>
        </w:rPr>
      </w:pPr>
      <w:hyperlink w:anchor="_Toc425336990" w:history="1">
        <w:r w:rsidR="009B42E1" w:rsidRPr="00DE2835">
          <w:rPr>
            <w:rStyle w:val="Kpr"/>
            <w:rFonts w:ascii="Book Antiqua" w:hAnsi="Book Antiqua"/>
            <w:noProof/>
          </w:rPr>
          <w:t xml:space="preserve">Tablo 24. </w:t>
        </w:r>
        <w:r w:rsidR="009B42E1" w:rsidRPr="00DE2835">
          <w:rPr>
            <w:rStyle w:val="Kpr"/>
            <w:rFonts w:ascii="Book Antiqua" w:hAnsi="Book Antiqua" w:cs="Times New Roman"/>
            <w:noProof/>
          </w:rPr>
          <w:t>Performans Göstergeleri</w:t>
        </w:r>
        <w:r w:rsidR="009B42E1">
          <w:rPr>
            <w:noProof/>
            <w:webHidden/>
          </w:rPr>
          <w:tab/>
        </w:r>
        <w:r>
          <w:rPr>
            <w:noProof/>
            <w:webHidden/>
          </w:rPr>
          <w:fldChar w:fldCharType="begin"/>
        </w:r>
        <w:r w:rsidR="009B42E1">
          <w:rPr>
            <w:noProof/>
            <w:webHidden/>
          </w:rPr>
          <w:instrText xml:space="preserve"> PAGEREF _Toc425336990 \h </w:instrText>
        </w:r>
        <w:r>
          <w:rPr>
            <w:noProof/>
            <w:webHidden/>
          </w:rPr>
        </w:r>
        <w:r>
          <w:rPr>
            <w:noProof/>
            <w:webHidden/>
          </w:rPr>
          <w:fldChar w:fldCharType="separate"/>
        </w:r>
        <w:r w:rsidR="002A6F18">
          <w:rPr>
            <w:noProof/>
            <w:webHidden/>
          </w:rPr>
          <w:t>65</w:t>
        </w:r>
        <w:r>
          <w:rPr>
            <w:noProof/>
            <w:webHidden/>
          </w:rPr>
          <w:fldChar w:fldCharType="end"/>
        </w:r>
      </w:hyperlink>
    </w:p>
    <w:p w:rsidR="009B42E1" w:rsidRDefault="00936ABA">
      <w:pPr>
        <w:pStyle w:val="ekillerTablosu"/>
        <w:tabs>
          <w:tab w:val="right" w:leader="dot" w:pos="9060"/>
        </w:tabs>
        <w:rPr>
          <w:rFonts w:asciiTheme="minorHAnsi" w:eastAsiaTheme="minorEastAsia" w:hAnsiTheme="minorHAnsi" w:cstheme="minorBidi"/>
          <w:noProof/>
        </w:rPr>
      </w:pPr>
      <w:hyperlink w:anchor="_Toc425336991" w:history="1">
        <w:r w:rsidR="009B42E1" w:rsidRPr="00DE2835">
          <w:rPr>
            <w:rStyle w:val="Kpr"/>
            <w:rFonts w:ascii="Book Antiqua" w:hAnsi="Book Antiqua"/>
            <w:noProof/>
          </w:rPr>
          <w:t xml:space="preserve">Tablo 25. </w:t>
        </w:r>
        <w:r w:rsidR="009B42E1" w:rsidRPr="00DE2835">
          <w:rPr>
            <w:rStyle w:val="Kpr"/>
            <w:rFonts w:ascii="Book Antiqua" w:hAnsi="Book Antiqua" w:cs="Times New Roman"/>
            <w:bCs/>
            <w:noProof/>
          </w:rPr>
          <w:t>Tedbirler</w:t>
        </w:r>
        <w:r w:rsidR="009B42E1">
          <w:rPr>
            <w:noProof/>
            <w:webHidden/>
          </w:rPr>
          <w:tab/>
        </w:r>
        <w:r>
          <w:rPr>
            <w:noProof/>
            <w:webHidden/>
          </w:rPr>
          <w:fldChar w:fldCharType="begin"/>
        </w:r>
        <w:r w:rsidR="009B42E1">
          <w:rPr>
            <w:noProof/>
            <w:webHidden/>
          </w:rPr>
          <w:instrText xml:space="preserve"> PAGEREF _Toc425336991 \h </w:instrText>
        </w:r>
        <w:r>
          <w:rPr>
            <w:noProof/>
            <w:webHidden/>
          </w:rPr>
        </w:r>
        <w:r>
          <w:rPr>
            <w:noProof/>
            <w:webHidden/>
          </w:rPr>
          <w:fldChar w:fldCharType="separate"/>
        </w:r>
        <w:r w:rsidR="002A6F18">
          <w:rPr>
            <w:noProof/>
            <w:webHidden/>
          </w:rPr>
          <w:t>66</w:t>
        </w:r>
        <w:r>
          <w:rPr>
            <w:noProof/>
            <w:webHidden/>
          </w:rPr>
          <w:fldChar w:fldCharType="end"/>
        </w:r>
      </w:hyperlink>
    </w:p>
    <w:p w:rsidR="009B42E1" w:rsidRDefault="00936ABA">
      <w:pPr>
        <w:pStyle w:val="ekillerTablosu"/>
        <w:tabs>
          <w:tab w:val="right" w:leader="dot" w:pos="9060"/>
        </w:tabs>
        <w:rPr>
          <w:rFonts w:asciiTheme="minorHAnsi" w:eastAsiaTheme="minorEastAsia" w:hAnsiTheme="minorHAnsi" w:cstheme="minorBidi"/>
          <w:noProof/>
        </w:rPr>
      </w:pPr>
      <w:hyperlink w:anchor="_Toc425336992" w:history="1">
        <w:r w:rsidR="009B42E1" w:rsidRPr="00DE2835">
          <w:rPr>
            <w:rStyle w:val="Kpr"/>
            <w:rFonts w:ascii="Book Antiqua" w:hAnsi="Book Antiqua"/>
            <w:noProof/>
          </w:rPr>
          <w:t xml:space="preserve">Tablo 26. </w:t>
        </w:r>
        <w:r w:rsidR="009B42E1" w:rsidRPr="00DE2835">
          <w:rPr>
            <w:rStyle w:val="Kpr"/>
            <w:rFonts w:ascii="Book Antiqua" w:hAnsi="Book Antiqua" w:cs="Times New Roman"/>
            <w:noProof/>
          </w:rPr>
          <w:t>Performans Göstergeleri</w:t>
        </w:r>
        <w:r w:rsidR="009B42E1">
          <w:rPr>
            <w:noProof/>
            <w:webHidden/>
          </w:rPr>
          <w:tab/>
        </w:r>
        <w:r>
          <w:rPr>
            <w:noProof/>
            <w:webHidden/>
          </w:rPr>
          <w:fldChar w:fldCharType="begin"/>
        </w:r>
        <w:r w:rsidR="009B42E1">
          <w:rPr>
            <w:noProof/>
            <w:webHidden/>
          </w:rPr>
          <w:instrText xml:space="preserve"> PAGEREF _Toc425336992 \h </w:instrText>
        </w:r>
        <w:r>
          <w:rPr>
            <w:noProof/>
            <w:webHidden/>
          </w:rPr>
        </w:r>
        <w:r>
          <w:rPr>
            <w:noProof/>
            <w:webHidden/>
          </w:rPr>
          <w:fldChar w:fldCharType="separate"/>
        </w:r>
        <w:r w:rsidR="002A6F18">
          <w:rPr>
            <w:noProof/>
            <w:webHidden/>
          </w:rPr>
          <w:t>69</w:t>
        </w:r>
        <w:r>
          <w:rPr>
            <w:noProof/>
            <w:webHidden/>
          </w:rPr>
          <w:fldChar w:fldCharType="end"/>
        </w:r>
      </w:hyperlink>
    </w:p>
    <w:p w:rsidR="009B42E1" w:rsidRDefault="00936ABA">
      <w:pPr>
        <w:pStyle w:val="ekillerTablosu"/>
        <w:tabs>
          <w:tab w:val="right" w:leader="dot" w:pos="9060"/>
        </w:tabs>
        <w:rPr>
          <w:rFonts w:asciiTheme="minorHAnsi" w:eastAsiaTheme="minorEastAsia" w:hAnsiTheme="minorHAnsi" w:cstheme="minorBidi"/>
          <w:noProof/>
        </w:rPr>
      </w:pPr>
      <w:hyperlink w:anchor="_Toc425336993" w:history="1">
        <w:r w:rsidR="009B42E1" w:rsidRPr="00DE2835">
          <w:rPr>
            <w:rStyle w:val="Kpr"/>
            <w:rFonts w:ascii="Book Antiqua" w:hAnsi="Book Antiqua"/>
            <w:noProof/>
          </w:rPr>
          <w:t xml:space="preserve">Tablo 27. </w:t>
        </w:r>
        <w:r w:rsidR="009B42E1" w:rsidRPr="00DE2835">
          <w:rPr>
            <w:rStyle w:val="Kpr"/>
            <w:rFonts w:ascii="Book Antiqua" w:hAnsi="Book Antiqua" w:cs="Times New Roman"/>
            <w:noProof/>
          </w:rPr>
          <w:t>Tedbirler</w:t>
        </w:r>
        <w:r w:rsidR="009B42E1">
          <w:rPr>
            <w:noProof/>
            <w:webHidden/>
          </w:rPr>
          <w:tab/>
        </w:r>
        <w:r>
          <w:rPr>
            <w:noProof/>
            <w:webHidden/>
          </w:rPr>
          <w:fldChar w:fldCharType="begin"/>
        </w:r>
        <w:r w:rsidR="009B42E1">
          <w:rPr>
            <w:noProof/>
            <w:webHidden/>
          </w:rPr>
          <w:instrText xml:space="preserve"> PAGEREF _Toc425336993 \h </w:instrText>
        </w:r>
        <w:r>
          <w:rPr>
            <w:noProof/>
            <w:webHidden/>
          </w:rPr>
        </w:r>
        <w:r>
          <w:rPr>
            <w:noProof/>
            <w:webHidden/>
          </w:rPr>
          <w:fldChar w:fldCharType="separate"/>
        </w:r>
        <w:r w:rsidR="002A6F18">
          <w:rPr>
            <w:noProof/>
            <w:webHidden/>
          </w:rPr>
          <w:t>70</w:t>
        </w:r>
        <w:r>
          <w:rPr>
            <w:noProof/>
            <w:webHidden/>
          </w:rPr>
          <w:fldChar w:fldCharType="end"/>
        </w:r>
      </w:hyperlink>
    </w:p>
    <w:p w:rsidR="009B42E1" w:rsidRDefault="00936ABA">
      <w:pPr>
        <w:pStyle w:val="ekillerTablosu"/>
        <w:tabs>
          <w:tab w:val="right" w:leader="dot" w:pos="9060"/>
        </w:tabs>
        <w:rPr>
          <w:rFonts w:asciiTheme="minorHAnsi" w:eastAsiaTheme="minorEastAsia" w:hAnsiTheme="minorHAnsi" w:cstheme="minorBidi"/>
          <w:noProof/>
        </w:rPr>
      </w:pPr>
      <w:hyperlink w:anchor="_Toc425336994" w:history="1">
        <w:r w:rsidR="009B42E1" w:rsidRPr="00DE2835">
          <w:rPr>
            <w:rStyle w:val="Kpr"/>
            <w:rFonts w:ascii="Book Antiqua" w:hAnsi="Book Antiqua"/>
            <w:noProof/>
          </w:rPr>
          <w:t xml:space="preserve">Tablo 28. </w:t>
        </w:r>
        <w:r w:rsidR="009B42E1" w:rsidRPr="00DE2835">
          <w:rPr>
            <w:rStyle w:val="Kpr"/>
            <w:rFonts w:ascii="Book Antiqua" w:hAnsi="Book Antiqua" w:cs="Times New Roman"/>
            <w:noProof/>
          </w:rPr>
          <w:t>Performans Göstergeleri</w:t>
        </w:r>
        <w:r w:rsidR="009B42E1">
          <w:rPr>
            <w:noProof/>
            <w:webHidden/>
          </w:rPr>
          <w:tab/>
        </w:r>
        <w:r>
          <w:rPr>
            <w:noProof/>
            <w:webHidden/>
          </w:rPr>
          <w:fldChar w:fldCharType="begin"/>
        </w:r>
        <w:r w:rsidR="009B42E1">
          <w:rPr>
            <w:noProof/>
            <w:webHidden/>
          </w:rPr>
          <w:instrText xml:space="preserve"> PAGEREF _Toc425336994 \h </w:instrText>
        </w:r>
        <w:r>
          <w:rPr>
            <w:noProof/>
            <w:webHidden/>
          </w:rPr>
        </w:r>
        <w:r>
          <w:rPr>
            <w:noProof/>
            <w:webHidden/>
          </w:rPr>
          <w:fldChar w:fldCharType="separate"/>
        </w:r>
        <w:r w:rsidR="002A6F18">
          <w:rPr>
            <w:noProof/>
            <w:webHidden/>
          </w:rPr>
          <w:t>72</w:t>
        </w:r>
        <w:r>
          <w:rPr>
            <w:noProof/>
            <w:webHidden/>
          </w:rPr>
          <w:fldChar w:fldCharType="end"/>
        </w:r>
      </w:hyperlink>
    </w:p>
    <w:p w:rsidR="009B42E1" w:rsidRDefault="00936ABA">
      <w:pPr>
        <w:pStyle w:val="ekillerTablosu"/>
        <w:tabs>
          <w:tab w:val="right" w:leader="dot" w:pos="9060"/>
        </w:tabs>
        <w:rPr>
          <w:rFonts w:asciiTheme="minorHAnsi" w:eastAsiaTheme="minorEastAsia" w:hAnsiTheme="minorHAnsi" w:cstheme="minorBidi"/>
          <w:noProof/>
        </w:rPr>
      </w:pPr>
      <w:hyperlink w:anchor="_Toc425336995" w:history="1">
        <w:r w:rsidR="009B42E1" w:rsidRPr="00DE2835">
          <w:rPr>
            <w:rStyle w:val="Kpr"/>
            <w:rFonts w:ascii="Book Antiqua" w:hAnsi="Book Antiqua"/>
            <w:noProof/>
          </w:rPr>
          <w:t xml:space="preserve">Tablo 29. </w:t>
        </w:r>
        <w:r w:rsidR="009B42E1" w:rsidRPr="00DE2835">
          <w:rPr>
            <w:rStyle w:val="Kpr"/>
            <w:rFonts w:ascii="Book Antiqua" w:hAnsi="Book Antiqua" w:cs="Times New Roman"/>
            <w:noProof/>
          </w:rPr>
          <w:t>Tedbirler</w:t>
        </w:r>
        <w:r w:rsidR="009B42E1">
          <w:rPr>
            <w:noProof/>
            <w:webHidden/>
          </w:rPr>
          <w:tab/>
        </w:r>
        <w:r>
          <w:rPr>
            <w:noProof/>
            <w:webHidden/>
          </w:rPr>
          <w:fldChar w:fldCharType="begin"/>
        </w:r>
        <w:r w:rsidR="009B42E1">
          <w:rPr>
            <w:noProof/>
            <w:webHidden/>
          </w:rPr>
          <w:instrText xml:space="preserve"> PAGEREF _Toc425336995 \h </w:instrText>
        </w:r>
        <w:r>
          <w:rPr>
            <w:noProof/>
            <w:webHidden/>
          </w:rPr>
        </w:r>
        <w:r>
          <w:rPr>
            <w:noProof/>
            <w:webHidden/>
          </w:rPr>
          <w:fldChar w:fldCharType="separate"/>
        </w:r>
        <w:r w:rsidR="002A6F18">
          <w:rPr>
            <w:noProof/>
            <w:webHidden/>
          </w:rPr>
          <w:t>73</w:t>
        </w:r>
        <w:r>
          <w:rPr>
            <w:noProof/>
            <w:webHidden/>
          </w:rPr>
          <w:fldChar w:fldCharType="end"/>
        </w:r>
      </w:hyperlink>
    </w:p>
    <w:p w:rsidR="009B42E1" w:rsidRDefault="00936ABA">
      <w:pPr>
        <w:pStyle w:val="ekillerTablosu"/>
        <w:tabs>
          <w:tab w:val="right" w:leader="dot" w:pos="9060"/>
        </w:tabs>
        <w:rPr>
          <w:rFonts w:asciiTheme="minorHAnsi" w:eastAsiaTheme="minorEastAsia" w:hAnsiTheme="minorHAnsi" w:cstheme="minorBidi"/>
          <w:noProof/>
        </w:rPr>
      </w:pPr>
      <w:hyperlink w:anchor="_Toc425336996" w:history="1">
        <w:r w:rsidR="009B42E1" w:rsidRPr="00DE2835">
          <w:rPr>
            <w:rStyle w:val="Kpr"/>
            <w:rFonts w:ascii="Book Antiqua" w:hAnsi="Book Antiqua"/>
            <w:noProof/>
          </w:rPr>
          <w:t xml:space="preserve">Tablo 30. </w:t>
        </w:r>
        <w:r w:rsidR="009B42E1" w:rsidRPr="00DE2835">
          <w:rPr>
            <w:rStyle w:val="Kpr"/>
            <w:rFonts w:ascii="Book Antiqua" w:hAnsi="Book Antiqua" w:cs="Times New Roman"/>
            <w:bCs/>
            <w:noProof/>
          </w:rPr>
          <w:t>2015-2019 Stratejik Plan Tahmini Maliyet Tablosu</w:t>
        </w:r>
        <w:r w:rsidR="009B42E1">
          <w:rPr>
            <w:noProof/>
            <w:webHidden/>
          </w:rPr>
          <w:tab/>
        </w:r>
        <w:r>
          <w:rPr>
            <w:noProof/>
            <w:webHidden/>
          </w:rPr>
          <w:fldChar w:fldCharType="begin"/>
        </w:r>
        <w:r w:rsidR="009B42E1">
          <w:rPr>
            <w:noProof/>
            <w:webHidden/>
          </w:rPr>
          <w:instrText xml:space="preserve"> PAGEREF _Toc425336996 \h </w:instrText>
        </w:r>
        <w:r>
          <w:rPr>
            <w:noProof/>
            <w:webHidden/>
          </w:rPr>
        </w:r>
        <w:r>
          <w:rPr>
            <w:noProof/>
            <w:webHidden/>
          </w:rPr>
          <w:fldChar w:fldCharType="separate"/>
        </w:r>
        <w:r w:rsidR="002A6F18">
          <w:rPr>
            <w:noProof/>
            <w:webHidden/>
          </w:rPr>
          <w:t>76</w:t>
        </w:r>
        <w:r>
          <w:rPr>
            <w:noProof/>
            <w:webHidden/>
          </w:rPr>
          <w:fldChar w:fldCharType="end"/>
        </w:r>
      </w:hyperlink>
    </w:p>
    <w:p w:rsidR="009B42E1" w:rsidRDefault="00936ABA">
      <w:pPr>
        <w:pStyle w:val="ekillerTablosu"/>
        <w:tabs>
          <w:tab w:val="right" w:leader="dot" w:pos="9060"/>
        </w:tabs>
        <w:rPr>
          <w:rFonts w:asciiTheme="minorHAnsi" w:eastAsiaTheme="minorEastAsia" w:hAnsiTheme="minorHAnsi" w:cstheme="minorBidi"/>
          <w:noProof/>
        </w:rPr>
      </w:pPr>
      <w:hyperlink w:anchor="_Toc425336997" w:history="1">
        <w:r w:rsidR="009B42E1" w:rsidRPr="00DE2835">
          <w:rPr>
            <w:rStyle w:val="Kpr"/>
            <w:rFonts w:ascii="Book Antiqua" w:hAnsi="Book Antiqua"/>
            <w:noProof/>
          </w:rPr>
          <w:t xml:space="preserve">Tablo 31. </w:t>
        </w:r>
        <w:r w:rsidR="009B42E1" w:rsidRPr="00DE2835">
          <w:rPr>
            <w:rStyle w:val="Kpr"/>
            <w:rFonts w:ascii="Book Antiqua" w:hAnsi="Book Antiqua" w:cs="Times New Roman"/>
            <w:bCs/>
            <w:noProof/>
          </w:rPr>
          <w:t>2015-2019 Stratejik Plan Dönemi Tahmini Maliyet Dağılımı Oranları</w:t>
        </w:r>
        <w:r w:rsidR="009B42E1">
          <w:rPr>
            <w:noProof/>
            <w:webHidden/>
          </w:rPr>
          <w:tab/>
        </w:r>
        <w:r>
          <w:rPr>
            <w:noProof/>
            <w:webHidden/>
          </w:rPr>
          <w:fldChar w:fldCharType="begin"/>
        </w:r>
        <w:r w:rsidR="009B42E1">
          <w:rPr>
            <w:noProof/>
            <w:webHidden/>
          </w:rPr>
          <w:instrText xml:space="preserve"> PAGEREF _Toc425336997 \h </w:instrText>
        </w:r>
        <w:r>
          <w:rPr>
            <w:noProof/>
            <w:webHidden/>
          </w:rPr>
        </w:r>
        <w:r>
          <w:rPr>
            <w:noProof/>
            <w:webHidden/>
          </w:rPr>
          <w:fldChar w:fldCharType="separate"/>
        </w:r>
        <w:r w:rsidR="002A6F18">
          <w:rPr>
            <w:noProof/>
            <w:webHidden/>
          </w:rPr>
          <w:t>77</w:t>
        </w:r>
        <w:r>
          <w:rPr>
            <w:noProof/>
            <w:webHidden/>
          </w:rPr>
          <w:fldChar w:fldCharType="end"/>
        </w:r>
      </w:hyperlink>
    </w:p>
    <w:p w:rsidR="009B42E1" w:rsidRPr="00582502" w:rsidRDefault="00936ABA" w:rsidP="009B42E1">
      <w:pPr>
        <w:tabs>
          <w:tab w:val="right" w:leader="dot" w:pos="9355"/>
        </w:tabs>
        <w:spacing w:line="360" w:lineRule="auto"/>
        <w:rPr>
          <w:rFonts w:ascii="Book Antiqua" w:hAnsi="Book Antiqua" w:cs="Times New Roman"/>
          <w:sz w:val="24"/>
          <w:szCs w:val="24"/>
        </w:rPr>
      </w:pPr>
      <w:r w:rsidRPr="00582502">
        <w:rPr>
          <w:rFonts w:ascii="Book Antiqua" w:hAnsi="Book Antiqua" w:cs="Times New Roman"/>
          <w:sz w:val="24"/>
          <w:szCs w:val="24"/>
        </w:rPr>
        <w:fldChar w:fldCharType="end"/>
      </w:r>
    </w:p>
    <w:p w:rsidR="009B42E1" w:rsidRPr="00582502" w:rsidRDefault="009B42E1" w:rsidP="009B42E1">
      <w:pPr>
        <w:tabs>
          <w:tab w:val="right" w:leader="dot" w:pos="9355"/>
        </w:tabs>
        <w:spacing w:before="120" w:line="240" w:lineRule="auto"/>
        <w:jc w:val="center"/>
        <w:rPr>
          <w:rFonts w:ascii="Book Antiqua" w:hAnsi="Book Antiqua" w:cs="Times New Roman"/>
          <w:b/>
          <w:sz w:val="24"/>
          <w:szCs w:val="24"/>
        </w:rPr>
      </w:pPr>
      <w:r w:rsidRPr="00582502">
        <w:rPr>
          <w:rFonts w:ascii="Book Antiqua" w:hAnsi="Book Antiqua" w:cs="Times New Roman"/>
          <w:b/>
          <w:sz w:val="24"/>
          <w:szCs w:val="24"/>
        </w:rPr>
        <w:t>GRAFİKLER DİZİNİ</w:t>
      </w:r>
    </w:p>
    <w:p w:rsidR="009B42E1" w:rsidRPr="003E524D" w:rsidRDefault="00936ABA" w:rsidP="009B42E1">
      <w:pPr>
        <w:pStyle w:val="ekillerTablosu"/>
        <w:tabs>
          <w:tab w:val="right" w:leader="dot" w:pos="9345"/>
        </w:tabs>
        <w:rPr>
          <w:rFonts w:cs="Times New Roman"/>
          <w:noProof/>
        </w:rPr>
      </w:pPr>
      <w:r w:rsidRPr="00936ABA">
        <w:rPr>
          <w:rFonts w:ascii="Book Antiqua" w:hAnsi="Book Antiqua" w:cs="Times New Roman"/>
          <w:b/>
          <w:bCs/>
          <w:sz w:val="24"/>
          <w:szCs w:val="24"/>
        </w:rPr>
        <w:fldChar w:fldCharType="begin"/>
      </w:r>
      <w:r w:rsidR="009B42E1" w:rsidRPr="00582502">
        <w:rPr>
          <w:rFonts w:ascii="Book Antiqua" w:hAnsi="Book Antiqua" w:cs="Times New Roman"/>
          <w:b/>
          <w:bCs/>
          <w:sz w:val="24"/>
          <w:szCs w:val="24"/>
        </w:rPr>
        <w:instrText xml:space="preserve"> TOC \h \z \c "Grafik" </w:instrText>
      </w:r>
      <w:r w:rsidRPr="00936ABA">
        <w:rPr>
          <w:rFonts w:ascii="Book Antiqua" w:hAnsi="Book Antiqua" w:cs="Times New Roman"/>
          <w:b/>
          <w:bCs/>
          <w:sz w:val="24"/>
          <w:szCs w:val="24"/>
        </w:rPr>
        <w:fldChar w:fldCharType="separate"/>
      </w:r>
      <w:hyperlink w:anchor="_Toc421894318" w:history="1">
        <w:r w:rsidR="009B42E1" w:rsidRPr="002A6F57">
          <w:rPr>
            <w:rStyle w:val="Kpr"/>
            <w:rFonts w:ascii="Book Antiqua" w:hAnsi="Book Antiqua" w:cs="Times New Roman"/>
            <w:noProof/>
          </w:rPr>
          <w:t>Grafik 1. Stratejik Plan Hazırlama Semineri Katılımcı Sayısı</w:t>
        </w:r>
        <w:r w:rsidR="009B42E1" w:rsidRPr="002A6F57">
          <w:rPr>
            <w:noProof/>
            <w:webHidden/>
          </w:rPr>
          <w:tab/>
        </w:r>
        <w:r w:rsidRPr="002A6F57">
          <w:rPr>
            <w:noProof/>
            <w:webHidden/>
          </w:rPr>
          <w:fldChar w:fldCharType="begin"/>
        </w:r>
        <w:r w:rsidR="009B42E1" w:rsidRPr="002A6F57">
          <w:rPr>
            <w:noProof/>
            <w:webHidden/>
          </w:rPr>
          <w:instrText xml:space="preserve"> PAGEREF _Toc421894318 \h </w:instrText>
        </w:r>
        <w:r w:rsidRPr="002A6F57">
          <w:rPr>
            <w:noProof/>
            <w:webHidden/>
          </w:rPr>
        </w:r>
        <w:r w:rsidRPr="002A6F57">
          <w:rPr>
            <w:noProof/>
            <w:webHidden/>
          </w:rPr>
          <w:fldChar w:fldCharType="separate"/>
        </w:r>
        <w:r w:rsidR="002A6F18">
          <w:rPr>
            <w:b/>
            <w:bCs/>
            <w:noProof/>
            <w:webHidden/>
          </w:rPr>
          <w:t>Hata! Yer işareti tanımlanmamış.</w:t>
        </w:r>
        <w:r w:rsidRPr="002A6F57">
          <w:rPr>
            <w:noProof/>
            <w:webHidden/>
          </w:rPr>
          <w:fldChar w:fldCharType="end"/>
        </w:r>
      </w:hyperlink>
    </w:p>
    <w:p w:rsidR="009B42E1" w:rsidRPr="003E524D" w:rsidRDefault="00936ABA" w:rsidP="009B42E1">
      <w:pPr>
        <w:pStyle w:val="ekillerTablosu"/>
        <w:tabs>
          <w:tab w:val="right" w:leader="dot" w:pos="9345"/>
        </w:tabs>
        <w:rPr>
          <w:rFonts w:cs="Times New Roman"/>
          <w:noProof/>
        </w:rPr>
      </w:pPr>
      <w:hyperlink w:anchor="_Toc421894319" w:history="1">
        <w:r w:rsidR="009B42E1" w:rsidRPr="002A6F57">
          <w:rPr>
            <w:rStyle w:val="Kpr"/>
            <w:rFonts w:ascii="Book Antiqua" w:hAnsi="Book Antiqua" w:cs="Times New Roman"/>
            <w:noProof/>
          </w:rPr>
          <w:t>Grafik 2.  İl Genelinde Seminere Katılanların Sayısı</w:t>
        </w:r>
        <w:r w:rsidR="009B42E1" w:rsidRPr="002A6F57">
          <w:rPr>
            <w:noProof/>
            <w:webHidden/>
          </w:rPr>
          <w:tab/>
        </w:r>
        <w:r w:rsidRPr="002A6F57">
          <w:rPr>
            <w:noProof/>
            <w:webHidden/>
          </w:rPr>
          <w:fldChar w:fldCharType="begin"/>
        </w:r>
        <w:r w:rsidR="009B42E1" w:rsidRPr="002A6F57">
          <w:rPr>
            <w:noProof/>
            <w:webHidden/>
          </w:rPr>
          <w:instrText xml:space="preserve"> PAGEREF _Toc421894319 \h </w:instrText>
        </w:r>
        <w:r w:rsidRPr="002A6F57">
          <w:rPr>
            <w:noProof/>
            <w:webHidden/>
          </w:rPr>
        </w:r>
        <w:r w:rsidRPr="002A6F57">
          <w:rPr>
            <w:noProof/>
            <w:webHidden/>
          </w:rPr>
          <w:fldChar w:fldCharType="separate"/>
        </w:r>
        <w:r w:rsidR="002A6F18">
          <w:rPr>
            <w:b/>
            <w:bCs/>
            <w:noProof/>
            <w:webHidden/>
          </w:rPr>
          <w:t>Hata! Yer işareti tanımlanmamış.</w:t>
        </w:r>
        <w:r w:rsidRPr="002A6F57">
          <w:rPr>
            <w:noProof/>
            <w:webHidden/>
          </w:rPr>
          <w:fldChar w:fldCharType="end"/>
        </w:r>
      </w:hyperlink>
    </w:p>
    <w:p w:rsidR="009B42E1" w:rsidRPr="00582502" w:rsidRDefault="00936ABA" w:rsidP="009B42E1">
      <w:pPr>
        <w:tabs>
          <w:tab w:val="right" w:leader="dot" w:pos="9355"/>
        </w:tabs>
        <w:spacing w:before="120" w:after="0" w:line="240" w:lineRule="auto"/>
        <w:jc w:val="center"/>
        <w:rPr>
          <w:rFonts w:ascii="Book Antiqua" w:hAnsi="Book Antiqua" w:cs="Times New Roman"/>
          <w:b/>
          <w:bCs/>
          <w:sz w:val="24"/>
          <w:szCs w:val="24"/>
        </w:rPr>
      </w:pPr>
      <w:r w:rsidRPr="00582502">
        <w:rPr>
          <w:rFonts w:ascii="Book Antiqua" w:hAnsi="Book Antiqua" w:cs="Times New Roman"/>
          <w:b/>
          <w:bCs/>
          <w:sz w:val="24"/>
          <w:szCs w:val="24"/>
        </w:rPr>
        <w:fldChar w:fldCharType="end"/>
      </w:r>
    </w:p>
    <w:p w:rsidR="009B42E1" w:rsidRPr="00582502" w:rsidRDefault="009B42E1" w:rsidP="009B42E1">
      <w:pPr>
        <w:tabs>
          <w:tab w:val="right" w:leader="dot" w:pos="9355"/>
        </w:tabs>
        <w:spacing w:before="120" w:after="0" w:line="240" w:lineRule="auto"/>
        <w:jc w:val="center"/>
        <w:rPr>
          <w:rFonts w:ascii="Book Antiqua" w:hAnsi="Book Antiqua" w:cs="Times New Roman"/>
          <w:sz w:val="24"/>
          <w:szCs w:val="24"/>
        </w:rPr>
      </w:pPr>
      <w:r w:rsidRPr="00582502">
        <w:rPr>
          <w:rFonts w:ascii="Book Antiqua" w:hAnsi="Book Antiqua" w:cs="Times New Roman"/>
          <w:b/>
          <w:sz w:val="24"/>
          <w:szCs w:val="24"/>
        </w:rPr>
        <w:t xml:space="preserve"> ŞEKİLLER DİZİNİ</w:t>
      </w:r>
    </w:p>
    <w:p w:rsidR="009B42E1" w:rsidRPr="00B92099" w:rsidRDefault="00936ABA" w:rsidP="009B42E1">
      <w:pPr>
        <w:pStyle w:val="ekillerTablosu"/>
        <w:tabs>
          <w:tab w:val="right" w:leader="dot" w:pos="9345"/>
        </w:tabs>
        <w:spacing w:before="120"/>
        <w:rPr>
          <w:rFonts w:ascii="Book Antiqua" w:hAnsi="Book Antiqua" w:cs="Times New Roman"/>
          <w:noProof/>
        </w:rPr>
      </w:pPr>
      <w:r w:rsidRPr="00936ABA">
        <w:rPr>
          <w:rFonts w:ascii="Book Antiqua" w:hAnsi="Book Antiqua" w:cs="Times New Roman"/>
          <w:sz w:val="24"/>
          <w:szCs w:val="24"/>
        </w:rPr>
        <w:fldChar w:fldCharType="begin"/>
      </w:r>
      <w:r w:rsidR="009B42E1" w:rsidRPr="005374F6">
        <w:rPr>
          <w:rFonts w:ascii="Book Antiqua" w:hAnsi="Book Antiqua" w:cs="Times New Roman"/>
          <w:sz w:val="24"/>
          <w:szCs w:val="24"/>
        </w:rPr>
        <w:instrText xml:space="preserve"> TOC \h \z \c "Şekil" </w:instrText>
      </w:r>
      <w:r w:rsidRPr="00936ABA">
        <w:rPr>
          <w:rFonts w:ascii="Book Antiqua" w:hAnsi="Book Antiqua" w:cs="Times New Roman"/>
          <w:sz w:val="24"/>
          <w:szCs w:val="24"/>
        </w:rPr>
        <w:fldChar w:fldCharType="separate"/>
      </w:r>
      <w:hyperlink w:anchor="_Toc417970967" w:history="1">
        <w:r w:rsidR="009B42E1" w:rsidRPr="006A3083">
          <w:rPr>
            <w:rStyle w:val="Kpr"/>
            <w:rFonts w:ascii="Book Antiqua" w:hAnsi="Book Antiqua" w:cs="Times New Roman"/>
            <w:bCs/>
            <w:noProof/>
          </w:rPr>
          <w:t xml:space="preserve">Şekil 1: </w:t>
        </w:r>
        <w:r w:rsidR="00BB7308">
          <w:rPr>
            <w:rStyle w:val="Kpr"/>
            <w:rFonts w:ascii="Book Antiqua" w:hAnsi="Book Antiqua" w:cs="Times New Roman"/>
            <w:bCs/>
            <w:noProof/>
          </w:rPr>
          <w:t xml:space="preserve">İlçe </w:t>
        </w:r>
        <w:r w:rsidR="009B42E1" w:rsidRPr="006A3083">
          <w:rPr>
            <w:rStyle w:val="Kpr"/>
            <w:rFonts w:ascii="Book Antiqua" w:hAnsi="Book Antiqua" w:cs="Times New Roman"/>
            <w:bCs/>
            <w:noProof/>
          </w:rPr>
          <w:t>Milli Eğitim Müdürlüğü Stratejik Planlama Modeli</w:t>
        </w:r>
        <w:r w:rsidR="009B42E1" w:rsidRPr="006A3083">
          <w:rPr>
            <w:rFonts w:ascii="Book Antiqua" w:hAnsi="Book Antiqua"/>
            <w:noProof/>
            <w:webHidden/>
          </w:rPr>
          <w:tab/>
        </w:r>
        <w:r w:rsidR="00BC032E">
          <w:rPr>
            <w:rFonts w:ascii="Book Antiqua" w:hAnsi="Book Antiqua"/>
            <w:noProof/>
            <w:webHidden/>
          </w:rPr>
          <w:t>14</w:t>
        </w:r>
      </w:hyperlink>
    </w:p>
    <w:p w:rsidR="009B42E1" w:rsidRPr="00B92099" w:rsidRDefault="00936ABA" w:rsidP="009B42E1">
      <w:pPr>
        <w:pStyle w:val="ekillerTablosu"/>
        <w:tabs>
          <w:tab w:val="right" w:leader="dot" w:pos="9345"/>
        </w:tabs>
        <w:spacing w:before="120"/>
        <w:rPr>
          <w:rFonts w:ascii="Book Antiqua" w:hAnsi="Book Antiqua" w:cs="Times New Roman"/>
          <w:noProof/>
        </w:rPr>
      </w:pPr>
      <w:hyperlink w:anchor="_Toc417970968" w:history="1">
        <w:r w:rsidR="009B42E1" w:rsidRPr="006A3083">
          <w:rPr>
            <w:rStyle w:val="Kpr"/>
            <w:rFonts w:ascii="Book Antiqua" w:hAnsi="Book Antiqua"/>
            <w:noProof/>
          </w:rPr>
          <w:t xml:space="preserve">Şekil 2: </w:t>
        </w:r>
        <w:r w:rsidR="00BB7308">
          <w:rPr>
            <w:rStyle w:val="Kpr"/>
            <w:rFonts w:ascii="Book Antiqua" w:hAnsi="Book Antiqua" w:cs="Times New Roman"/>
            <w:noProof/>
          </w:rPr>
          <w:t xml:space="preserve">İlçe </w:t>
        </w:r>
        <w:r w:rsidR="009B42E1" w:rsidRPr="006A3083">
          <w:rPr>
            <w:rStyle w:val="Kpr"/>
            <w:rFonts w:ascii="Book Antiqua" w:hAnsi="Book Antiqua" w:cs="Times New Roman"/>
            <w:noProof/>
          </w:rPr>
          <w:t xml:space="preserve"> Milli Eğitim Müdürlüğü Teşkilat Şeması</w:t>
        </w:r>
        <w:r w:rsidR="009B42E1" w:rsidRPr="006A3083">
          <w:rPr>
            <w:rFonts w:ascii="Book Antiqua" w:hAnsi="Book Antiqua"/>
            <w:noProof/>
            <w:webHidden/>
          </w:rPr>
          <w:tab/>
        </w:r>
        <w:r w:rsidRPr="006A3083">
          <w:rPr>
            <w:rFonts w:ascii="Book Antiqua" w:hAnsi="Book Antiqua"/>
            <w:noProof/>
            <w:webHidden/>
          </w:rPr>
          <w:fldChar w:fldCharType="begin"/>
        </w:r>
        <w:r w:rsidR="009B42E1" w:rsidRPr="006A3083">
          <w:rPr>
            <w:rFonts w:ascii="Book Antiqua" w:hAnsi="Book Antiqua"/>
            <w:noProof/>
            <w:webHidden/>
          </w:rPr>
          <w:instrText xml:space="preserve"> PAGEREF _Toc417970968 \h </w:instrText>
        </w:r>
        <w:r w:rsidRPr="006A3083">
          <w:rPr>
            <w:rFonts w:ascii="Book Antiqua" w:hAnsi="Book Antiqua"/>
            <w:noProof/>
            <w:webHidden/>
          </w:rPr>
        </w:r>
        <w:r w:rsidRPr="006A3083">
          <w:rPr>
            <w:rFonts w:ascii="Book Antiqua" w:hAnsi="Book Antiqua"/>
            <w:noProof/>
            <w:webHidden/>
          </w:rPr>
          <w:fldChar w:fldCharType="separate"/>
        </w:r>
        <w:r w:rsidR="002A6F18">
          <w:rPr>
            <w:rFonts w:ascii="Book Antiqua" w:hAnsi="Book Antiqua"/>
            <w:b/>
            <w:bCs/>
            <w:noProof/>
            <w:webHidden/>
          </w:rPr>
          <w:t>Hata! Yer işareti tanımlanmamış.</w:t>
        </w:r>
        <w:r w:rsidRPr="006A3083">
          <w:rPr>
            <w:rFonts w:ascii="Book Antiqua" w:hAnsi="Book Antiqua"/>
            <w:noProof/>
            <w:webHidden/>
          </w:rPr>
          <w:fldChar w:fldCharType="end"/>
        </w:r>
      </w:hyperlink>
    </w:p>
    <w:p w:rsidR="009B42E1" w:rsidRDefault="00936ABA" w:rsidP="009B42E1">
      <w:pPr>
        <w:pStyle w:val="ekillerTablosu"/>
        <w:tabs>
          <w:tab w:val="right" w:leader="dot" w:pos="9345"/>
        </w:tabs>
        <w:spacing w:before="120"/>
        <w:rPr>
          <w:rStyle w:val="Kpr"/>
          <w:rFonts w:ascii="Book Antiqua" w:hAnsi="Book Antiqua"/>
          <w:noProof/>
        </w:rPr>
      </w:pPr>
      <w:hyperlink w:anchor="_Toc417970969" w:history="1">
        <w:r w:rsidR="009B42E1" w:rsidRPr="006A3083">
          <w:rPr>
            <w:rStyle w:val="Kpr"/>
            <w:rFonts w:ascii="Book Antiqua" w:hAnsi="Book Antiqua"/>
            <w:noProof/>
          </w:rPr>
          <w:t xml:space="preserve">Şekil 3: </w:t>
        </w:r>
        <w:r w:rsidR="00BB7308">
          <w:rPr>
            <w:rStyle w:val="Kpr"/>
            <w:rFonts w:ascii="Book Antiqua" w:hAnsi="Book Antiqua" w:cs="Times New Roman"/>
            <w:noProof/>
          </w:rPr>
          <w:t xml:space="preserve">İlçe </w:t>
        </w:r>
        <w:r w:rsidR="009B42E1" w:rsidRPr="006A3083">
          <w:rPr>
            <w:rStyle w:val="Kpr"/>
            <w:rFonts w:ascii="Book Antiqua" w:hAnsi="Book Antiqua" w:cs="Times New Roman"/>
            <w:noProof/>
          </w:rPr>
          <w:t xml:space="preserve"> Millî Eğitim Müdürlüğü </w:t>
        </w:r>
        <w:r w:rsidR="009B42E1">
          <w:rPr>
            <w:rStyle w:val="Kpr"/>
            <w:rFonts w:ascii="Book Antiqua" w:hAnsi="Book Antiqua" w:cs="Times New Roman"/>
            <w:noProof/>
          </w:rPr>
          <w:t>2015-2019 Stratejik Plan</w:t>
        </w:r>
        <w:r w:rsidR="009B42E1" w:rsidRPr="006A3083">
          <w:rPr>
            <w:rStyle w:val="Kpr"/>
            <w:rFonts w:ascii="Book Antiqua" w:hAnsi="Book Antiqua" w:cs="Times New Roman"/>
            <w:noProof/>
          </w:rPr>
          <w:t>ı İzleme ve Değerlendirme Modeli</w:t>
        </w:r>
        <w:r w:rsidR="009B42E1" w:rsidRPr="006A3083">
          <w:rPr>
            <w:rFonts w:ascii="Book Antiqua" w:hAnsi="Book Antiqua"/>
            <w:noProof/>
            <w:webHidden/>
          </w:rPr>
          <w:tab/>
        </w:r>
        <w:r w:rsidRPr="006A3083">
          <w:rPr>
            <w:rFonts w:ascii="Book Antiqua" w:hAnsi="Book Antiqua"/>
            <w:noProof/>
            <w:webHidden/>
          </w:rPr>
          <w:fldChar w:fldCharType="begin"/>
        </w:r>
        <w:r w:rsidR="009B42E1" w:rsidRPr="006A3083">
          <w:rPr>
            <w:rFonts w:ascii="Book Antiqua" w:hAnsi="Book Antiqua"/>
            <w:noProof/>
            <w:webHidden/>
          </w:rPr>
          <w:instrText xml:space="preserve"> PAGEREF _Toc417970969 \h </w:instrText>
        </w:r>
        <w:r w:rsidRPr="006A3083">
          <w:rPr>
            <w:rFonts w:ascii="Book Antiqua" w:hAnsi="Book Antiqua"/>
            <w:noProof/>
            <w:webHidden/>
          </w:rPr>
        </w:r>
        <w:r w:rsidRPr="006A3083">
          <w:rPr>
            <w:rFonts w:ascii="Book Antiqua" w:hAnsi="Book Antiqua"/>
            <w:noProof/>
            <w:webHidden/>
          </w:rPr>
          <w:fldChar w:fldCharType="separate"/>
        </w:r>
        <w:r w:rsidR="002A6F18">
          <w:rPr>
            <w:rFonts w:ascii="Book Antiqua" w:hAnsi="Book Antiqua"/>
            <w:noProof/>
            <w:webHidden/>
          </w:rPr>
          <w:t>84</w:t>
        </w:r>
        <w:r w:rsidRPr="006A3083">
          <w:rPr>
            <w:rFonts w:ascii="Book Antiqua" w:hAnsi="Book Antiqua"/>
            <w:noProof/>
            <w:webHidden/>
          </w:rPr>
          <w:fldChar w:fldCharType="end"/>
        </w:r>
      </w:hyperlink>
    </w:p>
    <w:p w:rsidR="00961A81" w:rsidRPr="00B92099" w:rsidRDefault="00961A81" w:rsidP="009B42E1">
      <w:pPr>
        <w:pStyle w:val="ekillerTablosu"/>
        <w:tabs>
          <w:tab w:val="right" w:leader="dot" w:pos="9345"/>
        </w:tabs>
        <w:spacing w:before="120"/>
        <w:rPr>
          <w:rFonts w:ascii="Book Antiqua" w:hAnsi="Book Antiqua" w:cs="Times New Roman"/>
          <w:noProof/>
        </w:rPr>
      </w:pPr>
    </w:p>
    <w:p w:rsidR="009B42E1" w:rsidRDefault="00936ABA" w:rsidP="00961A81">
      <w:pPr>
        <w:tabs>
          <w:tab w:val="right" w:leader="dot" w:pos="9355"/>
        </w:tabs>
        <w:spacing w:after="0" w:line="240" w:lineRule="auto"/>
        <w:rPr>
          <w:rFonts w:ascii="Times New Roman" w:eastAsia="Times New Roman" w:hAnsi="Times New Roman" w:cs="Times New Roman"/>
          <w:sz w:val="24"/>
          <w:szCs w:val="24"/>
          <w:highlight w:val="yellow"/>
          <w:lang w:eastAsia="tr-TR"/>
        </w:rPr>
      </w:pPr>
      <w:r w:rsidRPr="005374F6">
        <w:rPr>
          <w:rFonts w:ascii="Book Antiqua" w:hAnsi="Book Antiqua" w:cs="Times New Roman"/>
          <w:sz w:val="24"/>
          <w:szCs w:val="24"/>
        </w:rPr>
        <w:fldChar w:fldCharType="end"/>
      </w:r>
    </w:p>
    <w:tbl>
      <w:tblPr>
        <w:tblW w:w="918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1418"/>
        <w:gridCol w:w="7767"/>
      </w:tblGrid>
      <w:tr w:rsidR="00B82312" w:rsidRPr="00B82312" w:rsidTr="00E9029B">
        <w:trPr>
          <w:trHeight w:val="299"/>
        </w:trPr>
        <w:tc>
          <w:tcPr>
            <w:tcW w:w="9185" w:type="dxa"/>
            <w:gridSpan w:val="2"/>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B82312" w:rsidRPr="00B82312" w:rsidRDefault="00B82312" w:rsidP="00B82312">
            <w:pPr>
              <w:spacing w:after="0" w:line="240" w:lineRule="auto"/>
              <w:jc w:val="center"/>
              <w:rPr>
                <w:rFonts w:ascii="Book Antiqua" w:eastAsia="Times New Roman" w:hAnsi="Book Antiqua" w:cs="Times New Roman"/>
                <w:b/>
                <w:bCs/>
                <w:color w:val="000000"/>
                <w:sz w:val="18"/>
                <w:szCs w:val="18"/>
                <w:lang w:eastAsia="tr-TR"/>
              </w:rPr>
            </w:pPr>
            <w:bookmarkStart w:id="8" w:name="_Toc409281020"/>
            <w:r w:rsidRPr="00B82312">
              <w:rPr>
                <w:rFonts w:ascii="Book Antiqua" w:eastAsia="Times New Roman" w:hAnsi="Book Antiqua" w:cs="Times New Roman"/>
                <w:b/>
                <w:bCs/>
                <w:color w:val="000000"/>
                <w:sz w:val="18"/>
                <w:szCs w:val="18"/>
                <w:lang w:eastAsia="tr-TR"/>
              </w:rPr>
              <w:lastRenderedPageBreak/>
              <w:t>KISALTMALAR</w:t>
            </w:r>
          </w:p>
        </w:tc>
      </w:tr>
      <w:tr w:rsidR="00B82312" w:rsidRPr="00B82312" w:rsidTr="00E9029B">
        <w:trPr>
          <w:trHeight w:val="299"/>
        </w:trPr>
        <w:tc>
          <w:tcPr>
            <w:tcW w:w="1418" w:type="dxa"/>
            <w:shd w:val="clear" w:color="auto" w:fill="DEEAF6"/>
            <w:vAlign w:val="center"/>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AB</w:t>
            </w:r>
          </w:p>
        </w:tc>
        <w:tc>
          <w:tcPr>
            <w:tcW w:w="7767" w:type="dxa"/>
            <w:shd w:val="clear" w:color="auto" w:fill="DEEAF6"/>
            <w:vAlign w:val="center"/>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Avrupa Birliği</w:t>
            </w:r>
          </w:p>
        </w:tc>
      </w:tr>
      <w:tr w:rsidR="00B82312" w:rsidRPr="00B82312" w:rsidTr="00E9029B">
        <w:trPr>
          <w:trHeight w:val="299"/>
        </w:trPr>
        <w:tc>
          <w:tcPr>
            <w:tcW w:w="1418"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AFAD</w:t>
            </w:r>
          </w:p>
        </w:tc>
        <w:tc>
          <w:tcPr>
            <w:tcW w:w="7767"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Afet ve Acil Durum Yönetimi Başkanlığı</w:t>
            </w:r>
          </w:p>
        </w:tc>
      </w:tr>
      <w:tr w:rsidR="00B82312" w:rsidRPr="00B82312" w:rsidTr="00E9029B">
        <w:trPr>
          <w:trHeight w:val="299"/>
        </w:trPr>
        <w:tc>
          <w:tcPr>
            <w:tcW w:w="1418" w:type="dxa"/>
            <w:shd w:val="clear" w:color="auto" w:fill="DEEAF6"/>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AR-GE</w:t>
            </w:r>
          </w:p>
        </w:tc>
        <w:tc>
          <w:tcPr>
            <w:tcW w:w="7767" w:type="dxa"/>
            <w:shd w:val="clear" w:color="auto" w:fill="DEEAF6"/>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Araştırma, Geliştirme</w:t>
            </w:r>
          </w:p>
        </w:tc>
      </w:tr>
      <w:tr w:rsidR="00B82312" w:rsidRPr="00B82312" w:rsidTr="00E9029B">
        <w:trPr>
          <w:trHeight w:val="299"/>
        </w:trPr>
        <w:tc>
          <w:tcPr>
            <w:tcW w:w="1418"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ASO</w:t>
            </w:r>
          </w:p>
        </w:tc>
        <w:tc>
          <w:tcPr>
            <w:tcW w:w="7767"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Akşam Sanat Okulu</w:t>
            </w:r>
          </w:p>
        </w:tc>
      </w:tr>
      <w:tr w:rsidR="00B82312" w:rsidRPr="00B82312" w:rsidTr="00E9029B">
        <w:trPr>
          <w:trHeight w:val="299"/>
        </w:trPr>
        <w:tc>
          <w:tcPr>
            <w:tcW w:w="1418" w:type="dxa"/>
            <w:shd w:val="clear" w:color="auto" w:fill="DEEAF6"/>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BİLSEM</w:t>
            </w:r>
          </w:p>
        </w:tc>
        <w:tc>
          <w:tcPr>
            <w:tcW w:w="7767" w:type="dxa"/>
            <w:shd w:val="clear" w:color="auto" w:fill="DEEAF6"/>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Bilim ve Sanat Merkezi</w:t>
            </w:r>
          </w:p>
        </w:tc>
      </w:tr>
      <w:tr w:rsidR="00B82312" w:rsidRPr="00B82312" w:rsidTr="00E9029B">
        <w:trPr>
          <w:trHeight w:val="299"/>
        </w:trPr>
        <w:tc>
          <w:tcPr>
            <w:tcW w:w="1418"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BŞK. YRD.</w:t>
            </w:r>
          </w:p>
        </w:tc>
        <w:tc>
          <w:tcPr>
            <w:tcW w:w="7767"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Başkan Yardımcısı</w:t>
            </w:r>
          </w:p>
        </w:tc>
      </w:tr>
      <w:tr w:rsidR="00B82312" w:rsidRPr="00B82312" w:rsidTr="00E9029B">
        <w:trPr>
          <w:trHeight w:val="299"/>
        </w:trPr>
        <w:tc>
          <w:tcPr>
            <w:tcW w:w="1418" w:type="dxa"/>
            <w:shd w:val="clear" w:color="auto" w:fill="DEEAF6"/>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DPT</w:t>
            </w:r>
          </w:p>
        </w:tc>
        <w:tc>
          <w:tcPr>
            <w:tcW w:w="7767" w:type="dxa"/>
            <w:shd w:val="clear" w:color="auto" w:fill="DEEAF6"/>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Devlet Planlama Teşkilatı</w:t>
            </w:r>
          </w:p>
        </w:tc>
      </w:tr>
      <w:tr w:rsidR="00B82312" w:rsidRPr="00B82312" w:rsidTr="00E9029B">
        <w:trPr>
          <w:trHeight w:val="299"/>
        </w:trPr>
        <w:tc>
          <w:tcPr>
            <w:tcW w:w="1418" w:type="dxa"/>
            <w:shd w:val="clear" w:color="auto" w:fill="DEEAF6"/>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DYS</w:t>
            </w:r>
          </w:p>
        </w:tc>
        <w:tc>
          <w:tcPr>
            <w:tcW w:w="7767" w:type="dxa"/>
            <w:shd w:val="clear" w:color="auto" w:fill="DEEAF6"/>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Doküman Yönetim Sistemi</w:t>
            </w:r>
          </w:p>
        </w:tc>
      </w:tr>
      <w:tr w:rsidR="00B82312" w:rsidRPr="00B82312" w:rsidTr="00E9029B">
        <w:trPr>
          <w:trHeight w:val="299"/>
        </w:trPr>
        <w:tc>
          <w:tcPr>
            <w:tcW w:w="1418"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FATİH</w:t>
            </w:r>
          </w:p>
        </w:tc>
        <w:tc>
          <w:tcPr>
            <w:tcW w:w="7767"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Fırsatları Artırma ve Teknolojiyi İyileştirme Hareketi</w:t>
            </w:r>
          </w:p>
        </w:tc>
      </w:tr>
      <w:tr w:rsidR="00B82312" w:rsidRPr="00B82312" w:rsidTr="00E9029B">
        <w:trPr>
          <w:trHeight w:val="299"/>
        </w:trPr>
        <w:tc>
          <w:tcPr>
            <w:tcW w:w="1418" w:type="dxa"/>
            <w:shd w:val="clear" w:color="auto" w:fill="DEEAF6"/>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GZFT</w:t>
            </w:r>
          </w:p>
        </w:tc>
        <w:tc>
          <w:tcPr>
            <w:tcW w:w="7767" w:type="dxa"/>
            <w:shd w:val="clear" w:color="auto" w:fill="DEEAF6"/>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 xml:space="preserve">Güçlü, Zayıf, Fırsat, Tehdit </w:t>
            </w:r>
          </w:p>
        </w:tc>
      </w:tr>
      <w:tr w:rsidR="00B82312" w:rsidRPr="00B82312" w:rsidTr="00E9029B">
        <w:trPr>
          <w:trHeight w:val="299"/>
        </w:trPr>
        <w:tc>
          <w:tcPr>
            <w:tcW w:w="1418" w:type="dxa"/>
            <w:shd w:val="clear" w:color="auto" w:fill="DEEAF6"/>
            <w:noWrap/>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İBBS</w:t>
            </w:r>
          </w:p>
        </w:tc>
        <w:tc>
          <w:tcPr>
            <w:tcW w:w="7767" w:type="dxa"/>
            <w:shd w:val="clear" w:color="auto" w:fill="DEEAF6"/>
            <w:noWrap/>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Türkiye İstatistiki Bölge Birimleri Sınıflandırması</w:t>
            </w:r>
          </w:p>
        </w:tc>
      </w:tr>
      <w:tr w:rsidR="00B82312" w:rsidRPr="00B82312" w:rsidTr="00E9029B">
        <w:trPr>
          <w:trHeight w:val="299"/>
        </w:trPr>
        <w:tc>
          <w:tcPr>
            <w:tcW w:w="1418"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İHL</w:t>
            </w:r>
          </w:p>
        </w:tc>
        <w:tc>
          <w:tcPr>
            <w:tcW w:w="7767"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İmam-Hatip Lisesi</w:t>
            </w:r>
          </w:p>
        </w:tc>
      </w:tr>
      <w:tr w:rsidR="00B82312" w:rsidRPr="00B82312" w:rsidTr="00E9029B">
        <w:trPr>
          <w:trHeight w:val="299"/>
        </w:trPr>
        <w:tc>
          <w:tcPr>
            <w:tcW w:w="1418" w:type="dxa"/>
            <w:shd w:val="clear" w:color="auto" w:fill="DEEAF6"/>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İKB</w:t>
            </w:r>
          </w:p>
        </w:tc>
        <w:tc>
          <w:tcPr>
            <w:tcW w:w="7767" w:type="dxa"/>
            <w:shd w:val="clear" w:color="auto" w:fill="DEEAF6"/>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İnsan Kaynakları Bölümü</w:t>
            </w:r>
          </w:p>
        </w:tc>
      </w:tr>
      <w:tr w:rsidR="00B82312" w:rsidRPr="00B82312" w:rsidTr="00E9029B">
        <w:trPr>
          <w:trHeight w:val="299"/>
        </w:trPr>
        <w:tc>
          <w:tcPr>
            <w:tcW w:w="1418"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İPKB</w:t>
            </w:r>
          </w:p>
        </w:tc>
        <w:tc>
          <w:tcPr>
            <w:tcW w:w="7767"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İstanbul Proje Koordinasyon Birim</w:t>
            </w:r>
          </w:p>
        </w:tc>
      </w:tr>
      <w:tr w:rsidR="00B82312" w:rsidRPr="00B82312" w:rsidTr="00E9029B">
        <w:trPr>
          <w:trHeight w:val="299"/>
        </w:trPr>
        <w:tc>
          <w:tcPr>
            <w:tcW w:w="1418" w:type="dxa"/>
            <w:shd w:val="clear" w:color="auto" w:fill="DEEAF6"/>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İSG</w:t>
            </w:r>
          </w:p>
        </w:tc>
        <w:tc>
          <w:tcPr>
            <w:tcW w:w="7767" w:type="dxa"/>
            <w:shd w:val="clear" w:color="auto" w:fill="DEEAF6"/>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İş Sağlığı ve Güvenliği</w:t>
            </w:r>
          </w:p>
        </w:tc>
      </w:tr>
      <w:tr w:rsidR="00B82312" w:rsidRPr="00B82312" w:rsidTr="00E9029B">
        <w:trPr>
          <w:trHeight w:val="299"/>
        </w:trPr>
        <w:tc>
          <w:tcPr>
            <w:tcW w:w="1418"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İSTKA</w:t>
            </w:r>
          </w:p>
        </w:tc>
        <w:tc>
          <w:tcPr>
            <w:tcW w:w="7767"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İstanbul Kalkınma Ajansı</w:t>
            </w:r>
          </w:p>
        </w:tc>
      </w:tr>
      <w:tr w:rsidR="00B82312" w:rsidRPr="00B82312" w:rsidTr="00E9029B">
        <w:trPr>
          <w:trHeight w:val="299"/>
        </w:trPr>
        <w:tc>
          <w:tcPr>
            <w:tcW w:w="1418" w:type="dxa"/>
            <w:shd w:val="clear" w:color="auto" w:fill="DEEAF6"/>
            <w:noWrap/>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İŞKUR</w:t>
            </w:r>
          </w:p>
        </w:tc>
        <w:tc>
          <w:tcPr>
            <w:tcW w:w="7767" w:type="dxa"/>
            <w:shd w:val="clear" w:color="auto" w:fill="DEEAF6"/>
            <w:noWrap/>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Türkiye İş Kurumu</w:t>
            </w:r>
          </w:p>
        </w:tc>
      </w:tr>
      <w:tr w:rsidR="00B82312" w:rsidRPr="00B82312" w:rsidTr="00E9029B">
        <w:trPr>
          <w:trHeight w:val="299"/>
        </w:trPr>
        <w:tc>
          <w:tcPr>
            <w:tcW w:w="1418"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KBYD</w:t>
            </w:r>
          </w:p>
        </w:tc>
        <w:tc>
          <w:tcPr>
            <w:tcW w:w="7767"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Kariyer Basamaklarında Yükselme ve Değerlendirme</w:t>
            </w:r>
          </w:p>
        </w:tc>
      </w:tr>
      <w:tr w:rsidR="00B82312" w:rsidRPr="00B82312" w:rsidTr="00E9029B">
        <w:trPr>
          <w:trHeight w:val="299"/>
        </w:trPr>
        <w:tc>
          <w:tcPr>
            <w:tcW w:w="1418" w:type="dxa"/>
            <w:shd w:val="clear" w:color="auto" w:fill="DEEAF6"/>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KHK</w:t>
            </w:r>
          </w:p>
        </w:tc>
        <w:tc>
          <w:tcPr>
            <w:tcW w:w="7767" w:type="dxa"/>
            <w:shd w:val="clear" w:color="auto" w:fill="DEEAF6"/>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Kanun Hükmünde Kararname</w:t>
            </w:r>
          </w:p>
        </w:tc>
      </w:tr>
      <w:tr w:rsidR="00B82312" w:rsidRPr="00B82312" w:rsidTr="00E9029B">
        <w:trPr>
          <w:trHeight w:val="299"/>
        </w:trPr>
        <w:tc>
          <w:tcPr>
            <w:tcW w:w="1418"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KPSS</w:t>
            </w:r>
          </w:p>
        </w:tc>
        <w:tc>
          <w:tcPr>
            <w:tcW w:w="7767"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Kamu Personeli Seçme Sınavı</w:t>
            </w:r>
          </w:p>
        </w:tc>
      </w:tr>
      <w:tr w:rsidR="00B82312" w:rsidRPr="00B82312" w:rsidTr="00E9029B">
        <w:trPr>
          <w:trHeight w:val="299"/>
        </w:trPr>
        <w:tc>
          <w:tcPr>
            <w:tcW w:w="1418" w:type="dxa"/>
            <w:shd w:val="clear" w:color="auto" w:fill="DEEAF6"/>
            <w:noWrap/>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LYS</w:t>
            </w:r>
          </w:p>
        </w:tc>
        <w:tc>
          <w:tcPr>
            <w:tcW w:w="7767" w:type="dxa"/>
            <w:shd w:val="clear" w:color="auto" w:fill="DEEAF6"/>
            <w:noWrap/>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Lisans Yerleştirme Sınavı</w:t>
            </w:r>
          </w:p>
        </w:tc>
      </w:tr>
      <w:tr w:rsidR="00B82312" w:rsidRPr="00B82312" w:rsidTr="00E9029B">
        <w:trPr>
          <w:trHeight w:val="299"/>
        </w:trPr>
        <w:tc>
          <w:tcPr>
            <w:tcW w:w="1418"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MEB</w:t>
            </w:r>
          </w:p>
        </w:tc>
        <w:tc>
          <w:tcPr>
            <w:tcW w:w="7767"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Millî Eğitim Bakanlığı</w:t>
            </w:r>
          </w:p>
        </w:tc>
      </w:tr>
      <w:tr w:rsidR="00B82312" w:rsidRPr="00B82312" w:rsidTr="00E9029B">
        <w:trPr>
          <w:trHeight w:val="299"/>
        </w:trPr>
        <w:tc>
          <w:tcPr>
            <w:tcW w:w="1418" w:type="dxa"/>
            <w:shd w:val="clear" w:color="auto" w:fill="DEEAF6"/>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MEBBİS</w:t>
            </w:r>
          </w:p>
        </w:tc>
        <w:tc>
          <w:tcPr>
            <w:tcW w:w="7767" w:type="dxa"/>
            <w:shd w:val="clear" w:color="auto" w:fill="DEEAF6"/>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Millî Eğitim Bakanlığı Bilişim Sistemleri</w:t>
            </w:r>
          </w:p>
        </w:tc>
      </w:tr>
      <w:tr w:rsidR="00B82312" w:rsidRPr="00B82312" w:rsidTr="00E9029B">
        <w:trPr>
          <w:trHeight w:val="299"/>
        </w:trPr>
        <w:tc>
          <w:tcPr>
            <w:tcW w:w="1418" w:type="dxa"/>
            <w:shd w:val="clear" w:color="auto" w:fill="auto"/>
            <w:vAlign w:val="center"/>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MEİS</w:t>
            </w:r>
          </w:p>
        </w:tc>
        <w:tc>
          <w:tcPr>
            <w:tcW w:w="7767" w:type="dxa"/>
            <w:shd w:val="clear" w:color="auto" w:fill="auto"/>
            <w:vAlign w:val="center"/>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Millî Eğitim Bakanlığı İstatistik Sistemleri</w:t>
            </w:r>
          </w:p>
        </w:tc>
      </w:tr>
      <w:tr w:rsidR="00B82312" w:rsidRPr="00B82312" w:rsidTr="00E9029B">
        <w:trPr>
          <w:trHeight w:val="299"/>
        </w:trPr>
        <w:tc>
          <w:tcPr>
            <w:tcW w:w="1418" w:type="dxa"/>
            <w:shd w:val="clear" w:color="auto" w:fill="DEEAF6"/>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MEM</w:t>
            </w:r>
          </w:p>
        </w:tc>
        <w:tc>
          <w:tcPr>
            <w:tcW w:w="7767" w:type="dxa"/>
            <w:shd w:val="clear" w:color="auto" w:fill="DEEAF6"/>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Millî Eğitim Müdürlüğü</w:t>
            </w:r>
          </w:p>
        </w:tc>
      </w:tr>
      <w:tr w:rsidR="00B82312" w:rsidRPr="00B82312" w:rsidTr="00E9029B">
        <w:trPr>
          <w:trHeight w:val="299"/>
        </w:trPr>
        <w:tc>
          <w:tcPr>
            <w:tcW w:w="1418"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MTE</w:t>
            </w:r>
          </w:p>
        </w:tc>
        <w:tc>
          <w:tcPr>
            <w:tcW w:w="7767"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Mesleki ve Teknik Eğitim</w:t>
            </w:r>
          </w:p>
        </w:tc>
      </w:tr>
      <w:tr w:rsidR="00B82312" w:rsidRPr="00B82312" w:rsidTr="00E9029B">
        <w:trPr>
          <w:trHeight w:val="299"/>
        </w:trPr>
        <w:tc>
          <w:tcPr>
            <w:tcW w:w="1418" w:type="dxa"/>
            <w:shd w:val="clear" w:color="auto" w:fill="DEEAF6"/>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MTSK</w:t>
            </w:r>
          </w:p>
        </w:tc>
        <w:tc>
          <w:tcPr>
            <w:tcW w:w="7767" w:type="dxa"/>
            <w:shd w:val="clear" w:color="auto" w:fill="DEEAF6"/>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Motorlu Taşıt Sürücüleri Kursu</w:t>
            </w:r>
          </w:p>
        </w:tc>
      </w:tr>
      <w:tr w:rsidR="00B82312" w:rsidRPr="00B82312" w:rsidTr="00E9029B">
        <w:trPr>
          <w:trHeight w:val="299"/>
        </w:trPr>
        <w:tc>
          <w:tcPr>
            <w:tcW w:w="1418"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ÖSYM</w:t>
            </w:r>
          </w:p>
        </w:tc>
        <w:tc>
          <w:tcPr>
            <w:tcW w:w="7767"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Ölçme, Seçme ve Yerleştirme Merkezi</w:t>
            </w:r>
          </w:p>
        </w:tc>
      </w:tr>
      <w:tr w:rsidR="00B82312" w:rsidRPr="00B82312" w:rsidTr="00E9029B">
        <w:trPr>
          <w:trHeight w:val="299"/>
        </w:trPr>
        <w:tc>
          <w:tcPr>
            <w:tcW w:w="1418" w:type="dxa"/>
            <w:shd w:val="clear" w:color="auto" w:fill="DEEAF6"/>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PEST</w:t>
            </w:r>
          </w:p>
        </w:tc>
        <w:tc>
          <w:tcPr>
            <w:tcW w:w="7767" w:type="dxa"/>
            <w:shd w:val="clear" w:color="auto" w:fill="DEEAF6"/>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Politik, Ekonomik, Sosyolojik, Teknolojik</w:t>
            </w:r>
          </w:p>
        </w:tc>
      </w:tr>
      <w:tr w:rsidR="00B82312" w:rsidRPr="00B82312" w:rsidTr="00E9029B">
        <w:trPr>
          <w:trHeight w:val="299"/>
        </w:trPr>
        <w:tc>
          <w:tcPr>
            <w:tcW w:w="1418"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RAM</w:t>
            </w:r>
          </w:p>
        </w:tc>
        <w:tc>
          <w:tcPr>
            <w:tcW w:w="7767"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Rehberlik ve Araştırma Merkezi</w:t>
            </w:r>
          </w:p>
        </w:tc>
      </w:tr>
      <w:tr w:rsidR="00B82312" w:rsidRPr="00B82312" w:rsidTr="00E9029B">
        <w:trPr>
          <w:trHeight w:val="299"/>
        </w:trPr>
        <w:tc>
          <w:tcPr>
            <w:tcW w:w="1418" w:type="dxa"/>
            <w:shd w:val="clear" w:color="auto" w:fill="DEEAF6"/>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SP</w:t>
            </w:r>
          </w:p>
        </w:tc>
        <w:tc>
          <w:tcPr>
            <w:tcW w:w="7767" w:type="dxa"/>
            <w:shd w:val="clear" w:color="auto" w:fill="DEEAF6"/>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Stratejik Plan</w:t>
            </w:r>
          </w:p>
        </w:tc>
      </w:tr>
      <w:tr w:rsidR="00B82312" w:rsidRPr="00B82312" w:rsidTr="00E9029B">
        <w:trPr>
          <w:trHeight w:val="57"/>
        </w:trPr>
        <w:tc>
          <w:tcPr>
            <w:tcW w:w="1418"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STK</w:t>
            </w:r>
          </w:p>
        </w:tc>
        <w:tc>
          <w:tcPr>
            <w:tcW w:w="7767"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Sivil Toplum Kuruluşları</w:t>
            </w:r>
          </w:p>
        </w:tc>
      </w:tr>
      <w:tr w:rsidR="00B82312" w:rsidRPr="00B82312" w:rsidTr="00E9029B">
        <w:trPr>
          <w:trHeight w:val="299"/>
        </w:trPr>
        <w:tc>
          <w:tcPr>
            <w:tcW w:w="1418"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b/>
                <w:bCs/>
                <w:sz w:val="18"/>
                <w:szCs w:val="18"/>
                <w:lang w:eastAsia="tr-TR"/>
              </w:rPr>
            </w:pPr>
            <w:r w:rsidRPr="00B82312">
              <w:rPr>
                <w:rFonts w:ascii="Book Antiqua" w:eastAsia="Times New Roman" w:hAnsi="Book Antiqua" w:cs="Times New Roman"/>
                <w:b/>
                <w:bCs/>
                <w:sz w:val="18"/>
                <w:szCs w:val="18"/>
                <w:lang w:eastAsia="tr-TR"/>
              </w:rPr>
              <w:t>TBMM</w:t>
            </w:r>
          </w:p>
        </w:tc>
        <w:tc>
          <w:tcPr>
            <w:tcW w:w="7767"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sz w:val="18"/>
                <w:szCs w:val="18"/>
                <w:lang w:eastAsia="tr-TR"/>
              </w:rPr>
            </w:pPr>
            <w:r w:rsidRPr="00B82312">
              <w:rPr>
                <w:rFonts w:ascii="Book Antiqua" w:eastAsia="Times New Roman" w:hAnsi="Book Antiqua" w:cs="Times New Roman"/>
                <w:sz w:val="18"/>
                <w:szCs w:val="18"/>
                <w:lang w:eastAsia="tr-TR"/>
              </w:rPr>
              <w:t>Türkiye Büyük Millet Meclisi</w:t>
            </w:r>
          </w:p>
        </w:tc>
      </w:tr>
      <w:tr w:rsidR="00B82312" w:rsidRPr="00B82312" w:rsidTr="00E9029B">
        <w:trPr>
          <w:trHeight w:val="299"/>
        </w:trPr>
        <w:tc>
          <w:tcPr>
            <w:tcW w:w="1418" w:type="dxa"/>
            <w:shd w:val="clear" w:color="auto" w:fill="DEEAF6"/>
            <w:noWrap/>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TDK</w:t>
            </w:r>
          </w:p>
        </w:tc>
        <w:tc>
          <w:tcPr>
            <w:tcW w:w="7767" w:type="dxa"/>
            <w:shd w:val="clear" w:color="auto" w:fill="DEEAF6"/>
            <w:noWrap/>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Türk Dil Kurumu</w:t>
            </w:r>
          </w:p>
        </w:tc>
      </w:tr>
      <w:tr w:rsidR="00B82312" w:rsidRPr="00B82312" w:rsidTr="00E9029B">
        <w:trPr>
          <w:trHeight w:val="299"/>
        </w:trPr>
        <w:tc>
          <w:tcPr>
            <w:tcW w:w="1418"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TEOG</w:t>
            </w:r>
          </w:p>
        </w:tc>
        <w:tc>
          <w:tcPr>
            <w:tcW w:w="7767"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Temel Eğitimden Ortaöğretime Geçiş</w:t>
            </w:r>
          </w:p>
        </w:tc>
      </w:tr>
      <w:tr w:rsidR="00B82312" w:rsidRPr="00B82312" w:rsidTr="00E9029B">
        <w:trPr>
          <w:trHeight w:val="299"/>
        </w:trPr>
        <w:tc>
          <w:tcPr>
            <w:tcW w:w="1418" w:type="dxa"/>
            <w:shd w:val="clear" w:color="auto" w:fill="DEEAF6"/>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TKY</w:t>
            </w:r>
          </w:p>
        </w:tc>
        <w:tc>
          <w:tcPr>
            <w:tcW w:w="7767" w:type="dxa"/>
            <w:shd w:val="clear" w:color="auto" w:fill="DEEAF6"/>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Toplam Kalite Yönetimi</w:t>
            </w:r>
          </w:p>
        </w:tc>
      </w:tr>
      <w:tr w:rsidR="00B82312" w:rsidRPr="00B82312" w:rsidTr="00E9029B">
        <w:trPr>
          <w:trHeight w:val="299"/>
        </w:trPr>
        <w:tc>
          <w:tcPr>
            <w:tcW w:w="1418"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TOKİ</w:t>
            </w:r>
          </w:p>
        </w:tc>
        <w:tc>
          <w:tcPr>
            <w:tcW w:w="7767"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Toplu Konut İdaresi Başkanlığı</w:t>
            </w:r>
          </w:p>
        </w:tc>
      </w:tr>
      <w:tr w:rsidR="00B82312" w:rsidRPr="00B82312" w:rsidTr="00E9029B">
        <w:trPr>
          <w:trHeight w:val="299"/>
        </w:trPr>
        <w:tc>
          <w:tcPr>
            <w:tcW w:w="1418" w:type="dxa"/>
            <w:shd w:val="clear" w:color="auto" w:fill="DEEAF6"/>
            <w:noWrap/>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TOWS</w:t>
            </w:r>
          </w:p>
        </w:tc>
        <w:tc>
          <w:tcPr>
            <w:tcW w:w="7767" w:type="dxa"/>
            <w:shd w:val="clear" w:color="auto" w:fill="DEEAF6"/>
            <w:noWrap/>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Threats, Opportunıtıes, Weaknesses, Strenghts (Tehdit, Fırsat, Zayıf, Güçlü)</w:t>
            </w:r>
          </w:p>
        </w:tc>
      </w:tr>
      <w:tr w:rsidR="00B82312" w:rsidRPr="00B82312" w:rsidTr="00E9029B">
        <w:trPr>
          <w:trHeight w:val="299"/>
        </w:trPr>
        <w:tc>
          <w:tcPr>
            <w:tcW w:w="1418"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TÜİK</w:t>
            </w:r>
          </w:p>
        </w:tc>
        <w:tc>
          <w:tcPr>
            <w:tcW w:w="7767" w:type="dxa"/>
            <w:shd w:val="clear" w:color="auto" w:fill="auto"/>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Türkiye İstatistik Kurumu</w:t>
            </w:r>
          </w:p>
        </w:tc>
      </w:tr>
      <w:tr w:rsidR="00B82312" w:rsidRPr="00B82312" w:rsidTr="00E9029B">
        <w:trPr>
          <w:trHeight w:val="299"/>
        </w:trPr>
        <w:tc>
          <w:tcPr>
            <w:tcW w:w="1418" w:type="dxa"/>
            <w:shd w:val="clear" w:color="auto" w:fill="DEEAF6"/>
            <w:vAlign w:val="center"/>
            <w:hideMark/>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Times New Roman" w:hAnsi="Book Antiqua" w:cs="Times New Roman"/>
                <w:b/>
                <w:bCs/>
                <w:color w:val="000000"/>
                <w:sz w:val="18"/>
                <w:szCs w:val="18"/>
                <w:lang w:eastAsia="tr-TR"/>
              </w:rPr>
              <w:t>YGS</w:t>
            </w:r>
          </w:p>
        </w:tc>
        <w:tc>
          <w:tcPr>
            <w:tcW w:w="7767" w:type="dxa"/>
            <w:shd w:val="clear" w:color="auto" w:fill="DEEAF6"/>
            <w:vAlign w:val="center"/>
            <w:hideMark/>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Times New Roman" w:hAnsi="Book Antiqua" w:cs="Times New Roman"/>
                <w:color w:val="000000"/>
                <w:sz w:val="18"/>
                <w:szCs w:val="18"/>
                <w:lang w:eastAsia="tr-TR"/>
              </w:rPr>
              <w:t>Yükseköğretime Geçiş Sınavı</w:t>
            </w:r>
          </w:p>
        </w:tc>
      </w:tr>
      <w:tr w:rsidR="00B82312" w:rsidRPr="00B82312" w:rsidTr="00E9029B">
        <w:trPr>
          <w:trHeight w:val="299"/>
        </w:trPr>
        <w:tc>
          <w:tcPr>
            <w:tcW w:w="1418" w:type="dxa"/>
            <w:shd w:val="clear" w:color="auto" w:fill="DEEAF6"/>
            <w:vAlign w:val="center"/>
          </w:tcPr>
          <w:p w:rsidR="00B82312" w:rsidRPr="00B82312" w:rsidRDefault="00B82312" w:rsidP="00B82312">
            <w:pPr>
              <w:spacing w:after="0" w:line="240" w:lineRule="auto"/>
              <w:rPr>
                <w:rFonts w:ascii="Book Antiqua" w:eastAsia="Times New Roman" w:hAnsi="Book Antiqua" w:cs="Times New Roman"/>
                <w:b/>
                <w:bCs/>
                <w:color w:val="000000"/>
                <w:sz w:val="18"/>
                <w:szCs w:val="18"/>
                <w:lang w:eastAsia="tr-TR"/>
              </w:rPr>
            </w:pPr>
            <w:r w:rsidRPr="00B82312">
              <w:rPr>
                <w:rFonts w:ascii="Book Antiqua" w:eastAsia="Calibri" w:hAnsi="Book Antiqua" w:cs="Times New Roman"/>
                <w:b/>
                <w:sz w:val="18"/>
                <w:szCs w:val="18"/>
              </w:rPr>
              <w:t>YİKOB</w:t>
            </w:r>
          </w:p>
        </w:tc>
        <w:tc>
          <w:tcPr>
            <w:tcW w:w="7767" w:type="dxa"/>
            <w:shd w:val="clear" w:color="auto" w:fill="DEEAF6"/>
            <w:vAlign w:val="center"/>
          </w:tcPr>
          <w:p w:rsidR="00B82312" w:rsidRPr="00B82312" w:rsidRDefault="00B82312" w:rsidP="00B82312">
            <w:pPr>
              <w:spacing w:after="0" w:line="240" w:lineRule="auto"/>
              <w:rPr>
                <w:rFonts w:ascii="Book Antiqua" w:eastAsia="Times New Roman" w:hAnsi="Book Antiqua" w:cs="Times New Roman"/>
                <w:color w:val="000000"/>
                <w:sz w:val="18"/>
                <w:szCs w:val="18"/>
                <w:lang w:eastAsia="tr-TR"/>
              </w:rPr>
            </w:pPr>
            <w:r w:rsidRPr="00B82312">
              <w:rPr>
                <w:rFonts w:ascii="Book Antiqua" w:eastAsia="Calibri" w:hAnsi="Book Antiqua" w:cs="Times New Roman"/>
                <w:sz w:val="18"/>
                <w:szCs w:val="18"/>
              </w:rPr>
              <w:t>Yatırım İzleme ve Koordinasyon Başkanlığı</w:t>
            </w:r>
          </w:p>
        </w:tc>
      </w:tr>
    </w:tbl>
    <w:p w:rsidR="00B82312" w:rsidRPr="00B4750A" w:rsidRDefault="00B82312" w:rsidP="00B82312">
      <w:pPr>
        <w:keepNext/>
        <w:keepLines/>
        <w:spacing w:before="240" w:after="0" w:line="259" w:lineRule="auto"/>
        <w:jc w:val="center"/>
        <w:outlineLvl w:val="0"/>
        <w:rPr>
          <w:rFonts w:ascii="Times New Roman" w:eastAsia="Times New Roman" w:hAnsi="Times New Roman" w:cs="Times New Roman"/>
          <w:b/>
          <w:sz w:val="24"/>
          <w:szCs w:val="32"/>
        </w:rPr>
      </w:pPr>
      <w:bookmarkStart w:id="9" w:name="_Toc416353978"/>
      <w:bookmarkStart w:id="10" w:name="_Toc422325223"/>
      <w:bookmarkStart w:id="11" w:name="_Toc425516149"/>
      <w:r w:rsidRPr="00B4750A">
        <w:rPr>
          <w:rFonts w:ascii="Times New Roman" w:eastAsia="Times New Roman" w:hAnsi="Times New Roman" w:cs="Times New Roman"/>
          <w:b/>
          <w:sz w:val="24"/>
          <w:szCs w:val="32"/>
        </w:rPr>
        <w:lastRenderedPageBreak/>
        <w:t>TANIMLAR</w:t>
      </w:r>
      <w:bookmarkEnd w:id="9"/>
      <w:bookmarkEnd w:id="10"/>
      <w:bookmarkEnd w:id="11"/>
    </w:p>
    <w:p w:rsidR="00B82312" w:rsidRPr="00945C50" w:rsidRDefault="00B82312" w:rsidP="00B82312">
      <w:pPr>
        <w:spacing w:before="120" w:after="0" w:line="240" w:lineRule="auto"/>
        <w:ind w:firstLine="709"/>
        <w:jc w:val="both"/>
        <w:rPr>
          <w:rFonts w:ascii="Book Antiqua" w:eastAsia="Times New Roman" w:hAnsi="Book Antiqua" w:cs="Times New Roman"/>
          <w:bCs/>
          <w:sz w:val="24"/>
          <w:szCs w:val="24"/>
        </w:rPr>
      </w:pPr>
      <w:r w:rsidRPr="00945C50">
        <w:rPr>
          <w:rFonts w:ascii="Book Antiqua" w:eastAsia="Times New Roman" w:hAnsi="Book Antiqua" w:cs="Times New Roman"/>
          <w:b/>
          <w:bCs/>
          <w:sz w:val="24"/>
          <w:szCs w:val="24"/>
        </w:rPr>
        <w:t>Bilim Sanat Merkezleri</w:t>
      </w:r>
      <w:r w:rsidRPr="00945C50">
        <w:rPr>
          <w:rFonts w:ascii="Book Antiqua" w:eastAsia="Times New Roman" w:hAnsi="Book Antiqua" w:cs="Times New Roman"/>
          <w:bCs/>
          <w:sz w:val="24"/>
          <w:szCs w:val="24"/>
        </w:rPr>
        <w:t xml:space="preserve">: </w:t>
      </w:r>
      <w:r w:rsidRPr="00945C50">
        <w:rPr>
          <w:rFonts w:ascii="Book Antiqua" w:eastAsia="Calibri" w:hAnsi="Book Antiqua" w:cs="Times New Roman"/>
          <w:sz w:val="24"/>
          <w:szCs w:val="24"/>
          <w:shd w:val="clear" w:color="auto" w:fill="FFFFFF"/>
        </w:rPr>
        <w:t>Okul öncesi, ilköğretim ve ortaöğretim çağındaki üstün yetenekli çocuk/öğrencilerin bireysel yeteneklerinin farkında olmalarını ve kapasitelerini geliştirerek en üst düzeyde kullanmalarını sağlamak üzere eğitim-öğretim hizmeti veren kurumdur.</w:t>
      </w:r>
    </w:p>
    <w:p w:rsidR="00B82312" w:rsidRPr="00945C50" w:rsidRDefault="00B82312" w:rsidP="00B82312">
      <w:pPr>
        <w:tabs>
          <w:tab w:val="left" w:pos="426"/>
        </w:tabs>
        <w:spacing w:before="120" w:after="0" w:line="240" w:lineRule="auto"/>
        <w:ind w:firstLine="709"/>
        <w:jc w:val="both"/>
        <w:rPr>
          <w:rFonts w:ascii="Book Antiqua" w:eastAsia="Calibri" w:hAnsi="Book Antiqua" w:cs="Times New Roman"/>
          <w:sz w:val="24"/>
          <w:szCs w:val="24"/>
        </w:rPr>
      </w:pPr>
      <w:r w:rsidRPr="00945C50">
        <w:rPr>
          <w:rFonts w:ascii="Book Antiqua" w:eastAsia="Calibri" w:hAnsi="Book Antiqua" w:cs="Times New Roman"/>
          <w:b/>
          <w:sz w:val="24"/>
          <w:szCs w:val="24"/>
        </w:rPr>
        <w:t>Bütünleştirici eğitim (kaynaştırma eğitimi):</w:t>
      </w:r>
      <w:r w:rsidRPr="00945C50">
        <w:rPr>
          <w:rFonts w:ascii="Book Antiqua" w:eastAsia="Calibri" w:hAnsi="Book Antiqua" w:cs="Times New Roman"/>
          <w:sz w:val="24"/>
          <w:szCs w:val="24"/>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B82312" w:rsidRPr="00945C50" w:rsidRDefault="00B82312" w:rsidP="00B82312">
      <w:pPr>
        <w:tabs>
          <w:tab w:val="left" w:pos="426"/>
        </w:tabs>
        <w:spacing w:before="120" w:after="0" w:line="240" w:lineRule="auto"/>
        <w:ind w:firstLine="709"/>
        <w:jc w:val="both"/>
        <w:rPr>
          <w:rFonts w:ascii="Book Antiqua" w:eastAsia="Calibri" w:hAnsi="Book Antiqua" w:cs="Times New Roman"/>
          <w:sz w:val="24"/>
          <w:szCs w:val="24"/>
        </w:rPr>
      </w:pPr>
      <w:r w:rsidRPr="00945C50">
        <w:rPr>
          <w:rFonts w:ascii="Book Antiqua" w:eastAsia="Calibri" w:hAnsi="Book Antiqua" w:cs="Times New Roman"/>
          <w:b/>
          <w:sz w:val="24"/>
          <w:szCs w:val="24"/>
        </w:rPr>
        <w:t>Çıraklık eğitimi:</w:t>
      </w:r>
      <w:r w:rsidRPr="00945C50">
        <w:rPr>
          <w:rFonts w:ascii="Book Antiqua" w:eastAsia="Calibri" w:hAnsi="Book Antiqua" w:cs="Times New Roman"/>
          <w:sz w:val="24"/>
          <w:szCs w:val="24"/>
        </w:rPr>
        <w:t xml:space="preserve"> Kurumlarda yapılan teorik eğitim ile işletmelerde yapılan pratik eğitimin bütünlüğü içerisinde bireyleri bir mesleğe hazırlayan, mesleklerinde gelişmelerine olanak sağlayan ve belgeye götüren eğitimi ifade eder.</w:t>
      </w:r>
    </w:p>
    <w:p w:rsidR="00B82312" w:rsidRPr="00945C50" w:rsidRDefault="00B82312" w:rsidP="00B82312">
      <w:pPr>
        <w:tabs>
          <w:tab w:val="left" w:pos="426"/>
        </w:tabs>
        <w:spacing w:before="120" w:after="0" w:line="240" w:lineRule="auto"/>
        <w:ind w:firstLine="709"/>
        <w:jc w:val="both"/>
        <w:rPr>
          <w:rFonts w:ascii="Book Antiqua" w:eastAsia="Calibri" w:hAnsi="Book Antiqua" w:cs="Times New Roman"/>
          <w:sz w:val="24"/>
          <w:szCs w:val="24"/>
        </w:rPr>
      </w:pPr>
      <w:r w:rsidRPr="00945C50">
        <w:rPr>
          <w:rFonts w:ascii="Book Antiqua" w:eastAsia="Calibri" w:hAnsi="Book Antiqua" w:cs="Times New Roman"/>
          <w:b/>
          <w:sz w:val="24"/>
          <w:szCs w:val="24"/>
        </w:rPr>
        <w:t>Destek eğitim odası:</w:t>
      </w:r>
      <w:r w:rsidRPr="00945C50">
        <w:rPr>
          <w:rFonts w:ascii="Book Antiqua" w:eastAsia="Calibri" w:hAnsi="Book Antiqua" w:cs="Times New Roman"/>
          <w:sz w:val="24"/>
          <w:szCs w:val="24"/>
        </w:rPr>
        <w:t xml:space="preserve"> 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B82312" w:rsidRPr="00945C50" w:rsidRDefault="00B82312" w:rsidP="00B82312">
      <w:pPr>
        <w:spacing w:before="120" w:after="0" w:line="240" w:lineRule="auto"/>
        <w:ind w:firstLine="709"/>
        <w:jc w:val="both"/>
        <w:rPr>
          <w:rFonts w:ascii="Book Antiqua" w:eastAsia="Calibri" w:hAnsi="Book Antiqua" w:cs="Times New Roman"/>
          <w:sz w:val="24"/>
          <w:szCs w:val="24"/>
        </w:rPr>
      </w:pPr>
      <w:r w:rsidRPr="00945C50">
        <w:rPr>
          <w:rFonts w:ascii="Book Antiqua" w:eastAsia="Times New Roman" w:hAnsi="Book Antiqua" w:cs="Times New Roman"/>
          <w:b/>
          <w:bCs/>
          <w:sz w:val="24"/>
          <w:szCs w:val="24"/>
        </w:rPr>
        <w:t>Eğitim Bölgeleri</w:t>
      </w:r>
      <w:r w:rsidRPr="00945C50">
        <w:rPr>
          <w:rFonts w:ascii="Book Antiqua" w:eastAsia="Times New Roman" w:hAnsi="Book Antiqua" w:cs="Times New Roman"/>
          <w:bCs/>
          <w:sz w:val="24"/>
          <w:szCs w:val="24"/>
        </w:rPr>
        <w:t xml:space="preserve">: </w:t>
      </w:r>
      <w:r w:rsidRPr="00945C50">
        <w:rPr>
          <w:rFonts w:ascii="Book Antiqua" w:eastAsia="Calibri" w:hAnsi="Book Antiqua" w:cs="Times New Roman"/>
          <w:color w:val="000000"/>
          <w:sz w:val="24"/>
          <w:szCs w:val="24"/>
          <w:shd w:val="clear" w:color="auto" w:fill="FFFFFF"/>
        </w:rPr>
        <w:t xml:space="preserve">Bir koordinatör müdürün yönetiminde, </w:t>
      </w:r>
      <w:r w:rsidRPr="00945C50">
        <w:rPr>
          <w:rFonts w:ascii="Book Antiqua" w:eastAsia="Calibri" w:hAnsi="Book Antiqua" w:cs="Times New Roman"/>
          <w:bCs/>
          <w:color w:val="000000"/>
          <w:sz w:val="24"/>
          <w:szCs w:val="24"/>
          <w:shd w:val="clear" w:color="auto" w:fill="FFFFFF"/>
        </w:rPr>
        <w:t>Millî Eğitim Bakanlığı Eğitim Bölgeleri ve Eğitim Kurulları Yönergesinde</w:t>
      </w:r>
      <w:r w:rsidR="003F5598">
        <w:rPr>
          <w:rFonts w:ascii="Book Antiqua" w:eastAsia="Calibri" w:hAnsi="Book Antiqua" w:cs="Times New Roman"/>
          <w:bCs/>
          <w:color w:val="000000"/>
          <w:sz w:val="24"/>
          <w:szCs w:val="24"/>
          <w:shd w:val="clear" w:color="auto" w:fill="FFFFFF"/>
        </w:rPr>
        <w:t xml:space="preserve"> </w:t>
      </w:r>
      <w:r w:rsidRPr="00945C50">
        <w:rPr>
          <w:rFonts w:ascii="Book Antiqua" w:eastAsia="Calibri" w:hAnsi="Book Antiqua" w:cs="Times New Roman"/>
          <w:color w:val="000000"/>
          <w:sz w:val="24"/>
          <w:szCs w:val="24"/>
          <w:shd w:val="clear" w:color="auto" w:fill="FFFFFF"/>
        </w:rPr>
        <w:t>belirtilen ölçütlere göre belirlenen ve eğitim hizmetlerinin daha etkin olarak sunulabileceği uygun büyüklükteki bölgeyi ifade eder.</w:t>
      </w:r>
    </w:p>
    <w:p w:rsidR="00B82312" w:rsidRPr="00945C50" w:rsidRDefault="00B82312" w:rsidP="00B82312">
      <w:pPr>
        <w:tabs>
          <w:tab w:val="left" w:pos="426"/>
        </w:tabs>
        <w:spacing w:before="120" w:after="0" w:line="240" w:lineRule="auto"/>
        <w:ind w:firstLine="709"/>
        <w:jc w:val="both"/>
        <w:rPr>
          <w:rFonts w:ascii="Book Antiqua" w:eastAsia="Calibri" w:hAnsi="Book Antiqua" w:cs="Times New Roman"/>
          <w:sz w:val="24"/>
          <w:szCs w:val="24"/>
        </w:rPr>
      </w:pPr>
      <w:r w:rsidRPr="00945C50">
        <w:rPr>
          <w:rFonts w:ascii="Book Antiqua" w:eastAsia="Calibri" w:hAnsi="Book Antiqua" w:cs="Times New Roman"/>
          <w:b/>
          <w:sz w:val="24"/>
          <w:szCs w:val="24"/>
        </w:rPr>
        <w:t>Eğitim ve öğretimden erken ayrılma:</w:t>
      </w:r>
      <w:r w:rsidRPr="00945C50">
        <w:rPr>
          <w:rFonts w:ascii="Book Antiqua" w:eastAsia="Calibri" w:hAnsi="Book Antiqua" w:cs="Times New Roman"/>
          <w:sz w:val="24"/>
          <w:szCs w:val="24"/>
        </w:rPr>
        <w:t xml:space="preserve"> Avrupa Birliği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rsidR="00B82312" w:rsidRPr="00945C50" w:rsidRDefault="00B82312" w:rsidP="00B82312">
      <w:pPr>
        <w:spacing w:before="120" w:after="0" w:line="240" w:lineRule="auto"/>
        <w:ind w:firstLine="709"/>
        <w:jc w:val="both"/>
        <w:rPr>
          <w:rFonts w:ascii="Book Antiqua" w:eastAsia="Times New Roman" w:hAnsi="Book Antiqua" w:cs="Times New Roman"/>
          <w:sz w:val="24"/>
          <w:szCs w:val="24"/>
          <w:lang w:eastAsia="tr-TR"/>
        </w:rPr>
      </w:pPr>
      <w:r w:rsidRPr="00945C50">
        <w:rPr>
          <w:rFonts w:ascii="Book Antiqua" w:eastAsia="Times New Roman" w:hAnsi="Book Antiqua" w:cs="Times New Roman"/>
          <w:b/>
          <w:sz w:val="24"/>
          <w:szCs w:val="24"/>
          <w:lang w:eastAsia="tr-TR"/>
        </w:rPr>
        <w:t>Hafif, Orta, Ağır Düzeyde Öğrenme Güçlüğü</w:t>
      </w:r>
      <w:r w:rsidRPr="00945C50">
        <w:rPr>
          <w:rFonts w:ascii="Book Antiqua" w:eastAsia="Times New Roman" w:hAnsi="Book Antiqua" w:cs="Times New Roman"/>
          <w:sz w:val="24"/>
          <w:szCs w:val="24"/>
          <w:lang w:eastAsia="tr-TR"/>
        </w:rPr>
        <w:t>: B</w:t>
      </w:r>
      <w:r w:rsidRPr="00945C50">
        <w:rPr>
          <w:rFonts w:ascii="Book Antiqua" w:eastAsia="Calibri" w:hAnsi="Book Antiqua" w:cs="Times New Roman"/>
          <w:bCs/>
          <w:color w:val="000000"/>
          <w:sz w:val="24"/>
          <w:szCs w:val="24"/>
        </w:rPr>
        <w:t>ir çocuğun zekâsı normal ya da normalin üstünde olmasına rağmen dinleme, düşünme, anlama, kendini ifade etme, okuma-yazma veya matematik becerilerinde yaşıtlarına ve zekâsına oranla düşük başarı</w:t>
      </w:r>
      <w:r w:rsidR="003F5598">
        <w:rPr>
          <w:rFonts w:ascii="Book Antiqua" w:eastAsia="Calibri" w:hAnsi="Book Antiqua" w:cs="Times New Roman"/>
          <w:bCs/>
          <w:color w:val="000000"/>
          <w:sz w:val="24"/>
          <w:szCs w:val="24"/>
        </w:rPr>
        <w:t xml:space="preserve"> </w:t>
      </w:r>
      <w:r w:rsidRPr="00945C50">
        <w:rPr>
          <w:rFonts w:ascii="Book Antiqua" w:eastAsia="Calibri" w:hAnsi="Book Antiqua" w:cs="Times New Roman"/>
          <w:bCs/>
          <w:color w:val="000000"/>
          <w:sz w:val="24"/>
          <w:szCs w:val="24"/>
        </w:rPr>
        <w:t>göstermesidir.</w:t>
      </w:r>
      <w:r w:rsidRPr="00945C50">
        <w:rPr>
          <w:rFonts w:ascii="Book Antiqua" w:eastAsia="Calibri" w:hAnsi="Book Antiqua" w:cs="Times New Roman"/>
          <w:b/>
          <w:bCs/>
          <w:color w:val="000000"/>
          <w:sz w:val="24"/>
          <w:szCs w:val="24"/>
        </w:rPr>
        <w:t> </w:t>
      </w:r>
    </w:p>
    <w:p w:rsidR="00B82312" w:rsidRPr="00945C50" w:rsidRDefault="00B82312" w:rsidP="00B82312">
      <w:pPr>
        <w:spacing w:before="120" w:after="0" w:line="240" w:lineRule="auto"/>
        <w:ind w:firstLine="709"/>
        <w:jc w:val="both"/>
        <w:rPr>
          <w:rFonts w:ascii="Book Antiqua" w:eastAsia="Calibri" w:hAnsi="Book Antiqua" w:cs="Times New Roman"/>
          <w:sz w:val="24"/>
          <w:szCs w:val="24"/>
          <w:shd w:val="clear" w:color="auto" w:fill="FFFFFF"/>
        </w:rPr>
      </w:pPr>
      <w:r w:rsidRPr="00945C50">
        <w:rPr>
          <w:rFonts w:ascii="Book Antiqua" w:eastAsia="Times New Roman" w:hAnsi="Book Antiqua" w:cs="Times New Roman"/>
          <w:b/>
          <w:bCs/>
          <w:sz w:val="24"/>
          <w:szCs w:val="24"/>
        </w:rPr>
        <w:t>İnformal Öğrenme:</w:t>
      </w:r>
      <w:r w:rsidRPr="00945C50">
        <w:rPr>
          <w:rFonts w:ascii="Book Antiqua" w:eastAsia="Times New Roman" w:hAnsi="Book Antiqua" w:cs="Times New Roman"/>
          <w:bCs/>
          <w:sz w:val="24"/>
          <w:szCs w:val="24"/>
        </w:rPr>
        <w:t xml:space="preserve"> B</w:t>
      </w:r>
      <w:r w:rsidRPr="00945C50">
        <w:rPr>
          <w:rFonts w:ascii="Book Antiqua" w:eastAsia="Calibri" w:hAnsi="Book Antiqua" w:cs="Times New Roman"/>
          <w:sz w:val="24"/>
          <w:szCs w:val="24"/>
          <w:shd w:val="clear" w:color="auto" w:fill="FFFFFF"/>
        </w:rPr>
        <w:t>ilinçli bir öğrenme sürecine girmeksizin içgüdüler (merak, gözlem) veya ihtiyaçlar sonucunda doğal olarak gerçekleştirilen öğrenme.</w:t>
      </w:r>
    </w:p>
    <w:p w:rsidR="00B82312" w:rsidRPr="00945C50" w:rsidRDefault="00B82312" w:rsidP="00B82312">
      <w:pPr>
        <w:tabs>
          <w:tab w:val="left" w:pos="426"/>
        </w:tabs>
        <w:spacing w:before="120" w:after="0" w:line="240" w:lineRule="auto"/>
        <w:ind w:firstLine="709"/>
        <w:jc w:val="both"/>
        <w:rPr>
          <w:rFonts w:ascii="Book Antiqua" w:eastAsia="Calibri" w:hAnsi="Book Antiqua" w:cs="Times New Roman"/>
          <w:sz w:val="24"/>
          <w:szCs w:val="24"/>
        </w:rPr>
      </w:pPr>
      <w:r w:rsidRPr="00945C50">
        <w:rPr>
          <w:rFonts w:ascii="Book Antiqua" w:eastAsia="Calibri" w:hAnsi="Book Antiqua" w:cs="Times New Roman"/>
          <w:b/>
          <w:sz w:val="24"/>
          <w:szCs w:val="24"/>
        </w:rPr>
        <w:t>İşletmelerde Meslekî Eğitim:</w:t>
      </w:r>
      <w:r w:rsidRPr="00945C50">
        <w:rPr>
          <w:rFonts w:ascii="Book Antiqua" w:eastAsia="Calibri" w:hAnsi="Book Antiqua" w:cs="Times New Roman"/>
          <w:sz w:val="24"/>
          <w:szCs w:val="24"/>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B82312" w:rsidRPr="00945C50" w:rsidRDefault="00B82312" w:rsidP="00B82312">
      <w:pPr>
        <w:tabs>
          <w:tab w:val="left" w:pos="426"/>
        </w:tabs>
        <w:spacing w:before="120" w:after="0" w:line="240" w:lineRule="auto"/>
        <w:ind w:firstLine="709"/>
        <w:jc w:val="both"/>
        <w:rPr>
          <w:rFonts w:ascii="Book Antiqua" w:eastAsia="Calibri" w:hAnsi="Book Antiqua" w:cs="Times New Roman"/>
          <w:sz w:val="24"/>
          <w:szCs w:val="24"/>
        </w:rPr>
      </w:pPr>
      <w:r w:rsidRPr="00945C50">
        <w:rPr>
          <w:rFonts w:ascii="Book Antiqua" w:eastAsia="Calibri" w:hAnsi="Book Antiqua" w:cs="Times New Roman"/>
          <w:b/>
          <w:sz w:val="24"/>
          <w:szCs w:val="24"/>
        </w:rPr>
        <w:t>Ortalama eğitim süresi:</w:t>
      </w:r>
      <w:r w:rsidRPr="00945C50">
        <w:rPr>
          <w:rFonts w:ascii="Book Antiqua" w:eastAsia="Calibri" w:hAnsi="Book Antiqua" w:cs="Times New Roman"/>
          <w:sz w:val="24"/>
          <w:szCs w:val="24"/>
        </w:rPr>
        <w:t xml:space="preserve"> Birleşmiş Milletler Kalkınma Programının yayınladığı İnsani Gelişme Raporu’nda verilen ve 25 yaş ve üstü kişilerin almış olduğu eğitim sürelerinin ortalaması şeklinde ifade edilen eğitim göstergesini ifade etmektedir.</w:t>
      </w:r>
    </w:p>
    <w:p w:rsidR="00B82312" w:rsidRPr="00945C50" w:rsidRDefault="00B82312" w:rsidP="00B82312">
      <w:pPr>
        <w:tabs>
          <w:tab w:val="left" w:pos="426"/>
        </w:tabs>
        <w:spacing w:before="120" w:after="0" w:line="240" w:lineRule="auto"/>
        <w:ind w:firstLine="709"/>
        <w:jc w:val="both"/>
        <w:rPr>
          <w:rFonts w:ascii="Book Antiqua" w:eastAsia="Calibri" w:hAnsi="Book Antiqua" w:cs="Times New Roman"/>
          <w:sz w:val="24"/>
          <w:szCs w:val="24"/>
        </w:rPr>
      </w:pPr>
      <w:r w:rsidRPr="00945C50">
        <w:rPr>
          <w:rFonts w:ascii="Book Antiqua" w:eastAsia="Calibri" w:hAnsi="Book Antiqua" w:cs="Times New Roman"/>
          <w:b/>
          <w:sz w:val="24"/>
          <w:szCs w:val="24"/>
        </w:rPr>
        <w:t>Öğretmenlik mesleği genel ve özel alan yeterlilikleri:</w:t>
      </w:r>
      <w:r w:rsidRPr="00945C50">
        <w:rPr>
          <w:rFonts w:ascii="Book Antiqua" w:eastAsia="Calibri" w:hAnsi="Book Antiqua" w:cs="Times New Roman"/>
          <w:sz w:val="24"/>
          <w:szCs w:val="24"/>
        </w:rPr>
        <w:t xml:space="preserve"> Öğretmenlik mesleğini etkili ve verimli biçimde yerine getirebilmek için sahip olunması gereken genel bilgi, beceri ve tutumlar ile alanlara özgü olarak sahip olunması gereken bilgi, beceri ve tutumlardır. </w:t>
      </w:r>
    </w:p>
    <w:p w:rsidR="00B82312" w:rsidRPr="00945C50" w:rsidRDefault="00B82312" w:rsidP="00B82312">
      <w:pPr>
        <w:tabs>
          <w:tab w:val="left" w:pos="426"/>
        </w:tabs>
        <w:spacing w:before="120" w:line="324" w:lineRule="auto"/>
        <w:ind w:firstLine="709"/>
        <w:jc w:val="both"/>
        <w:rPr>
          <w:rFonts w:ascii="Book Antiqua" w:eastAsia="Calibri" w:hAnsi="Book Antiqua" w:cs="Times New Roman"/>
          <w:sz w:val="24"/>
          <w:szCs w:val="24"/>
        </w:rPr>
      </w:pPr>
      <w:r w:rsidRPr="00945C50">
        <w:rPr>
          <w:rFonts w:ascii="Book Antiqua" w:eastAsia="Calibri" w:hAnsi="Book Antiqua" w:cs="Times New Roman"/>
          <w:b/>
          <w:sz w:val="24"/>
          <w:szCs w:val="24"/>
        </w:rPr>
        <w:lastRenderedPageBreak/>
        <w:t>Önceki öğrenmelerin tanınması:</w:t>
      </w:r>
      <w:r w:rsidRPr="00945C50">
        <w:rPr>
          <w:rFonts w:ascii="Book Antiqua" w:eastAsia="Calibri" w:hAnsi="Book Antiqua" w:cs="Times New Roman"/>
          <w:sz w:val="24"/>
          <w:szCs w:val="24"/>
        </w:rPr>
        <w:t xml:space="preserve"> Bireyin eğitim, iş veya diğer hayat tecrübeleri aracılığıyla hayatlarının bütün dönemlerinde gerçekleştirdikleri öğrenme için yeterlilik belgesine sahibi olmalarına imkân tanıyan bir sistem olup, örgün, yaygın ve/veya serbest öğrenme çerçevesinde elde edilen belgelendirilmemiş öğrenme kazanımlarının belirli bir standart çerçevesinde tanınması sürecidir.</w:t>
      </w:r>
    </w:p>
    <w:p w:rsidR="00B82312" w:rsidRPr="00945C50" w:rsidRDefault="00B82312" w:rsidP="00B82312">
      <w:pPr>
        <w:tabs>
          <w:tab w:val="left" w:pos="426"/>
        </w:tabs>
        <w:spacing w:before="120" w:line="324" w:lineRule="auto"/>
        <w:ind w:firstLine="709"/>
        <w:jc w:val="both"/>
        <w:rPr>
          <w:rFonts w:ascii="Book Antiqua" w:eastAsia="Calibri" w:hAnsi="Book Antiqua" w:cs="Times New Roman"/>
          <w:sz w:val="24"/>
          <w:szCs w:val="24"/>
        </w:rPr>
      </w:pPr>
      <w:r w:rsidRPr="00945C50">
        <w:rPr>
          <w:rFonts w:ascii="Book Antiqua" w:eastAsia="Calibri" w:hAnsi="Book Antiqua" w:cs="Times New Roman"/>
          <w:b/>
          <w:sz w:val="24"/>
          <w:szCs w:val="24"/>
        </w:rPr>
        <w:t>Örgün eğitim dışına çıkma:</w:t>
      </w:r>
      <w:r w:rsidRPr="00945C50">
        <w:rPr>
          <w:rFonts w:ascii="Book Antiqua" w:eastAsia="Calibri" w:hAnsi="Book Antiqua" w:cs="Times New Roman"/>
          <w:sz w:val="24"/>
          <w:szCs w:val="24"/>
        </w:rPr>
        <w:t xml:space="preserve"> Ölüm ve yurt dışına çıkma haricindeki nedenlerin herhangi birisine bağlı olarak örgün eğitim kurumlarından ilişik kesilmesi durumunu ifade etmektedir. </w:t>
      </w:r>
    </w:p>
    <w:p w:rsidR="00B82312" w:rsidRPr="00945C50" w:rsidRDefault="00B82312" w:rsidP="00B82312">
      <w:pPr>
        <w:tabs>
          <w:tab w:val="left" w:pos="426"/>
        </w:tabs>
        <w:spacing w:before="120" w:line="324" w:lineRule="auto"/>
        <w:ind w:firstLine="709"/>
        <w:jc w:val="both"/>
        <w:rPr>
          <w:rFonts w:ascii="Book Antiqua" w:eastAsia="Calibri" w:hAnsi="Book Antiqua" w:cs="Times New Roman"/>
          <w:sz w:val="24"/>
          <w:szCs w:val="24"/>
        </w:rPr>
      </w:pPr>
      <w:r w:rsidRPr="00945C50">
        <w:rPr>
          <w:rFonts w:ascii="Book Antiqua" w:eastAsia="Calibri" w:hAnsi="Book Antiqua" w:cs="Times New Roman"/>
          <w:b/>
          <w:sz w:val="24"/>
          <w:szCs w:val="24"/>
        </w:rPr>
        <w:t>Örgün eğitim:</w:t>
      </w:r>
      <w:r w:rsidRPr="00945C50">
        <w:rPr>
          <w:rFonts w:ascii="Book Antiqua" w:eastAsia="Calibri" w:hAnsi="Book Antiqua" w:cs="Times New Roman"/>
          <w:sz w:val="24"/>
          <w:szCs w:val="24"/>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B82312" w:rsidRPr="00945C50" w:rsidRDefault="00B82312" w:rsidP="00B82312">
      <w:pPr>
        <w:spacing w:before="120" w:line="324" w:lineRule="auto"/>
        <w:ind w:firstLine="709"/>
        <w:jc w:val="both"/>
        <w:rPr>
          <w:rFonts w:ascii="Book Antiqua" w:eastAsia="Times New Roman" w:hAnsi="Book Antiqua" w:cs="Times New Roman"/>
          <w:sz w:val="24"/>
          <w:szCs w:val="24"/>
          <w:lang w:eastAsia="tr-TR"/>
        </w:rPr>
      </w:pPr>
      <w:r w:rsidRPr="00945C50">
        <w:rPr>
          <w:rFonts w:ascii="Book Antiqua" w:eastAsia="Times New Roman" w:hAnsi="Book Antiqua" w:cs="Times New Roman"/>
          <w:b/>
          <w:sz w:val="24"/>
          <w:szCs w:val="24"/>
          <w:lang w:eastAsia="tr-TR"/>
        </w:rPr>
        <w:t>Özel Eğitim Sınıfları</w:t>
      </w:r>
      <w:r w:rsidRPr="00945C50">
        <w:rPr>
          <w:rFonts w:ascii="Book Antiqua" w:eastAsia="Times New Roman" w:hAnsi="Book Antiqua" w:cs="Times New Roman"/>
          <w:sz w:val="24"/>
          <w:szCs w:val="24"/>
          <w:lang w:eastAsia="tr-TR"/>
        </w:rPr>
        <w:t xml:space="preserve">: </w:t>
      </w:r>
      <w:r w:rsidRPr="00945C50">
        <w:rPr>
          <w:rFonts w:ascii="Book Antiqua" w:eastAsia="Calibri" w:hAnsi="Book Antiqua" w:cs="Times New Roman"/>
          <w:sz w:val="24"/>
          <w:szCs w:val="24"/>
        </w:rPr>
        <w:t xml:space="preserve">Özel eğitime ihtiyacı olan ve ayrı bir sınıfta eğitim almaları uygun bulunan bireylerin, yetersizliği olmayan akranları ile bir arada eğitim görmeleri amacıyla her tür ve kademedeki resmî ve özel okul ve kurumlarda, özel eğitim hizmetleri kurulunun önerisi doğrultusunda millî eğitim müdürlükleri tarafından açılan özel eğitim sınıflarıdır. </w:t>
      </w:r>
    </w:p>
    <w:p w:rsidR="00B82312" w:rsidRPr="00945C50" w:rsidRDefault="00B82312" w:rsidP="00B82312">
      <w:pPr>
        <w:tabs>
          <w:tab w:val="left" w:pos="426"/>
        </w:tabs>
        <w:spacing w:before="120" w:line="324" w:lineRule="auto"/>
        <w:ind w:firstLine="709"/>
        <w:jc w:val="both"/>
        <w:rPr>
          <w:rFonts w:ascii="Book Antiqua" w:eastAsia="Calibri" w:hAnsi="Book Antiqua" w:cs="Times New Roman"/>
          <w:sz w:val="24"/>
          <w:szCs w:val="24"/>
        </w:rPr>
      </w:pPr>
      <w:r w:rsidRPr="00945C50">
        <w:rPr>
          <w:rFonts w:ascii="Book Antiqua" w:eastAsia="Calibri" w:hAnsi="Book Antiqua" w:cs="Times New Roman"/>
          <w:b/>
          <w:sz w:val="24"/>
          <w:szCs w:val="24"/>
        </w:rPr>
        <w:t>Özel eğitime ihtiyacı olan bireyler (Özel eğitim gerektiren birey):</w:t>
      </w:r>
      <w:r w:rsidRPr="00945C50">
        <w:rPr>
          <w:rFonts w:ascii="Book Antiqua" w:eastAsia="Calibri" w:hAnsi="Book Antiqua" w:cs="Times New Roman"/>
          <w:sz w:val="24"/>
          <w:szCs w:val="24"/>
        </w:rPr>
        <w:t xml:space="preserve"> Çeşitli nedenlerle, bireysel özellikleri ve eğitim yeterlilikleri açısından akranlarından beklenilen düzeyden anlamlı farklılık gösteren bireyi ifade eder.</w:t>
      </w:r>
    </w:p>
    <w:p w:rsidR="00B82312" w:rsidRPr="00945C50" w:rsidRDefault="00B82312" w:rsidP="00B82312">
      <w:pPr>
        <w:tabs>
          <w:tab w:val="left" w:pos="426"/>
        </w:tabs>
        <w:spacing w:before="120" w:line="324" w:lineRule="auto"/>
        <w:ind w:firstLine="709"/>
        <w:jc w:val="both"/>
        <w:rPr>
          <w:rFonts w:ascii="Book Antiqua" w:eastAsia="Calibri" w:hAnsi="Book Antiqua" w:cs="Times New Roman"/>
          <w:sz w:val="24"/>
          <w:szCs w:val="24"/>
        </w:rPr>
      </w:pPr>
      <w:r w:rsidRPr="00945C50">
        <w:rPr>
          <w:rFonts w:ascii="Book Antiqua" w:eastAsia="Calibri" w:hAnsi="Book Antiqua" w:cs="Times New Roman"/>
          <w:b/>
          <w:sz w:val="24"/>
          <w:szCs w:val="24"/>
        </w:rPr>
        <w:t>Özel politika veya uygulama gerektiren gruplar (dezavantajlı gruplar</w:t>
      </w:r>
      <w:r w:rsidRPr="00945C50">
        <w:rPr>
          <w:rFonts w:ascii="Book Antiqua" w:eastAsia="Calibri" w:hAnsi="Book Antiqua" w:cs="Times New Roman"/>
          <w:sz w:val="24"/>
          <w:szCs w:val="24"/>
        </w:rPr>
        <w:t>): Diğer gruplara göre eğitiminde ve istihdamında daha fazla güçlük çekilen kadınlar, gençler, uzun süreli işsizler, engelliler gibi bireylerin oluşturduğu grupları ifade eder.</w:t>
      </w:r>
    </w:p>
    <w:p w:rsidR="00B82312" w:rsidRPr="00945C50" w:rsidRDefault="00B82312" w:rsidP="00B82312">
      <w:pPr>
        <w:tabs>
          <w:tab w:val="left" w:pos="426"/>
        </w:tabs>
        <w:spacing w:before="120" w:line="324" w:lineRule="auto"/>
        <w:ind w:firstLine="709"/>
        <w:jc w:val="both"/>
        <w:rPr>
          <w:rFonts w:ascii="Book Antiqua" w:eastAsia="Calibri" w:hAnsi="Book Antiqua" w:cs="Times New Roman"/>
          <w:sz w:val="24"/>
          <w:szCs w:val="24"/>
        </w:rPr>
      </w:pPr>
      <w:r w:rsidRPr="00945C50">
        <w:rPr>
          <w:rFonts w:ascii="Book Antiqua" w:eastAsia="Calibri" w:hAnsi="Book Antiqua" w:cs="Times New Roman"/>
          <w:b/>
          <w:sz w:val="24"/>
          <w:szCs w:val="24"/>
        </w:rPr>
        <w:t>Özel yetenekli bireyler:</w:t>
      </w:r>
      <w:r w:rsidRPr="00945C50">
        <w:rPr>
          <w:rFonts w:ascii="Book Antiqua" w:eastAsia="Calibri" w:hAnsi="Book Antiqua" w:cs="Times New Roman"/>
          <w:sz w:val="24"/>
          <w:szCs w:val="24"/>
        </w:rPr>
        <w:t xml:space="preserve"> Zeka, yaratıcılık, sanat, liderlik kapasitesi, motivasyon ve özel akademik alanlarda yaşıtlarına göre daha yüksek düzeyde performans gösteren bireyi ifade eder.</w:t>
      </w:r>
    </w:p>
    <w:p w:rsidR="00B82312" w:rsidRPr="00945C50" w:rsidRDefault="00B82312" w:rsidP="00B82312">
      <w:pPr>
        <w:spacing w:before="120" w:line="324" w:lineRule="auto"/>
        <w:ind w:firstLine="709"/>
        <w:jc w:val="both"/>
        <w:rPr>
          <w:rFonts w:ascii="Book Antiqua" w:eastAsia="Times New Roman" w:hAnsi="Book Antiqua" w:cs="Times New Roman"/>
          <w:sz w:val="24"/>
          <w:szCs w:val="24"/>
          <w:lang w:eastAsia="tr-TR"/>
        </w:rPr>
      </w:pPr>
      <w:r w:rsidRPr="00945C50">
        <w:rPr>
          <w:rFonts w:ascii="Book Antiqua" w:eastAsia="Times New Roman" w:hAnsi="Book Antiqua" w:cs="Times New Roman"/>
          <w:b/>
          <w:sz w:val="24"/>
          <w:szCs w:val="24"/>
          <w:lang w:eastAsia="tr-TR"/>
        </w:rPr>
        <w:t>Şartlı Nakit Transferi</w:t>
      </w:r>
      <w:r w:rsidRPr="00945C50">
        <w:rPr>
          <w:rFonts w:ascii="Book Antiqua" w:eastAsia="Times New Roman" w:hAnsi="Book Antiqua" w:cs="Times New Roman"/>
          <w:sz w:val="24"/>
          <w:szCs w:val="24"/>
          <w:lang w:eastAsia="tr-TR"/>
        </w:rPr>
        <w:t xml:space="preserve">: </w:t>
      </w:r>
      <w:r w:rsidRPr="00945C50">
        <w:rPr>
          <w:rFonts w:ascii="Book Antiqua" w:eastAsia="Calibri" w:hAnsi="Book Antiqua" w:cs="Times New Roman"/>
          <w:sz w:val="24"/>
          <w:szCs w:val="24"/>
        </w:rPr>
        <w:t>Ekonomik güçlükler nedeniyle temel sağlık ve eğitim hizmetlerinden yararlanamayan; herhangi bir Sosyal Güvenlik Kurumu’na tabi olmayan ve düzenli bir geliri olmayan nüfusun en yoksul kesimine yönelik şartlı bir yardım programıdır.</w:t>
      </w:r>
    </w:p>
    <w:p w:rsidR="00B82312" w:rsidRPr="00945C50" w:rsidRDefault="00B82312" w:rsidP="00B82312">
      <w:pPr>
        <w:tabs>
          <w:tab w:val="left" w:pos="426"/>
        </w:tabs>
        <w:spacing w:before="120" w:line="324" w:lineRule="auto"/>
        <w:ind w:firstLine="709"/>
        <w:jc w:val="both"/>
        <w:rPr>
          <w:rFonts w:ascii="Book Antiqua" w:eastAsia="Calibri" w:hAnsi="Book Antiqua" w:cs="Times New Roman"/>
          <w:sz w:val="24"/>
          <w:szCs w:val="24"/>
        </w:rPr>
      </w:pPr>
      <w:r w:rsidRPr="00945C50">
        <w:rPr>
          <w:rFonts w:ascii="Book Antiqua" w:eastAsia="Calibri" w:hAnsi="Book Antiqua" w:cs="Times New Roman"/>
          <w:b/>
          <w:sz w:val="24"/>
          <w:szCs w:val="24"/>
        </w:rPr>
        <w:lastRenderedPageBreak/>
        <w:t>Yaygın eğitim</w:t>
      </w:r>
      <w:r w:rsidRPr="00945C50">
        <w:rPr>
          <w:rFonts w:ascii="Book Antiqua" w:eastAsia="Calibri" w:hAnsi="Book Antiqua" w:cs="Times New Roman"/>
          <w:sz w:val="24"/>
          <w:szCs w:val="24"/>
        </w:rPr>
        <w:t>: Örgün e</w:t>
      </w:r>
      <w:r w:rsidR="003F5598">
        <w:rPr>
          <w:rFonts w:ascii="Book Antiqua" w:eastAsia="Calibri" w:hAnsi="Book Antiqua" w:cs="Times New Roman"/>
          <w:sz w:val="24"/>
          <w:szCs w:val="24"/>
        </w:rPr>
        <w:t xml:space="preserve">ğitim sistemine hiç girmemiş ya </w:t>
      </w:r>
      <w:r w:rsidRPr="00945C50">
        <w:rPr>
          <w:rFonts w:ascii="Book Antiqua" w:eastAsia="Calibri" w:hAnsi="Book Antiqua" w:cs="Times New Roman"/>
          <w:sz w:val="24"/>
          <w:szCs w:val="24"/>
        </w:rPr>
        <w:t>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B82312" w:rsidRPr="00945C50" w:rsidRDefault="00B82312" w:rsidP="00B82312">
      <w:pPr>
        <w:spacing w:before="120" w:line="324" w:lineRule="auto"/>
        <w:ind w:firstLine="709"/>
        <w:jc w:val="both"/>
        <w:rPr>
          <w:rFonts w:ascii="Book Antiqua" w:eastAsia="Times New Roman" w:hAnsi="Book Antiqua" w:cs="Times New Roman"/>
          <w:bCs/>
          <w:sz w:val="24"/>
          <w:szCs w:val="24"/>
        </w:rPr>
      </w:pPr>
      <w:r w:rsidRPr="00945C50">
        <w:rPr>
          <w:rFonts w:ascii="Book Antiqua" w:eastAsia="Times New Roman" w:hAnsi="Book Antiqua" w:cs="Times New Roman"/>
          <w:b/>
          <w:bCs/>
          <w:sz w:val="24"/>
          <w:szCs w:val="24"/>
        </w:rPr>
        <w:t>Yöneltme/Yönlendirme</w:t>
      </w:r>
      <w:r w:rsidRPr="00945C50">
        <w:rPr>
          <w:rFonts w:ascii="Book Antiqua" w:eastAsia="Times New Roman" w:hAnsi="Book Antiqua" w:cs="Times New Roman"/>
          <w:bCs/>
          <w:sz w:val="24"/>
          <w:szCs w:val="24"/>
        </w:rPr>
        <w:t xml:space="preserve">: </w:t>
      </w:r>
      <w:r w:rsidRPr="00945C50">
        <w:rPr>
          <w:rFonts w:ascii="Book Antiqua" w:eastAsia="Calibri" w:hAnsi="Book Antiqua" w:cs="Times New Roman"/>
          <w:sz w:val="24"/>
          <w:szCs w:val="24"/>
          <w:shd w:val="clear" w:color="auto" w:fill="FFFFFF"/>
        </w:rPr>
        <w:t>Öğrencilerin, ilgi, istek, yetenek ve kişilik özelliklerini dikkate alarak; olumlu bir benlik kavramı geliştirebilmelerine, seçeneklerden haberdar olmalarına, potansiyellerinin farkında olarak onu geliştirmeye çalışmalarına, bu doğrultuda kararlar alabilmelerine, aldıkları kararların sonuçlarını görebilmelerine ve sorumluluğunu almalarına yönelik bilimsel hizmetlerin düzenli ve sürekli bir biçimde verilmesidir.</w:t>
      </w:r>
    </w:p>
    <w:p w:rsidR="00B82312" w:rsidRPr="00B82312" w:rsidRDefault="00B82312" w:rsidP="00B82312">
      <w:pPr>
        <w:tabs>
          <w:tab w:val="left" w:pos="426"/>
        </w:tabs>
        <w:spacing w:before="120" w:line="324" w:lineRule="auto"/>
        <w:ind w:firstLine="709"/>
        <w:rPr>
          <w:rFonts w:ascii="Book Antiqua" w:eastAsia="Calibri" w:hAnsi="Book Antiqua" w:cs="Times New Roman"/>
          <w:sz w:val="24"/>
          <w:szCs w:val="24"/>
        </w:rPr>
      </w:pPr>
      <w:r w:rsidRPr="00945C50">
        <w:rPr>
          <w:rFonts w:ascii="Book Antiqua" w:eastAsia="Calibri" w:hAnsi="Book Antiqua" w:cs="Times New Roman"/>
          <w:b/>
          <w:sz w:val="24"/>
          <w:szCs w:val="24"/>
        </w:rPr>
        <w:t>Zorunlu eğitim:</w:t>
      </w:r>
      <w:r w:rsidRPr="00945C50">
        <w:rPr>
          <w:rFonts w:ascii="Book Antiqua" w:eastAsia="Calibri" w:hAnsi="Book Antiqua" w:cs="Times New Roman"/>
          <w:sz w:val="24"/>
          <w:szCs w:val="24"/>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öğretim kademelerinden oluşan eğitim sürecini ifade eder.</w:t>
      </w:r>
    </w:p>
    <w:p w:rsidR="00B82312" w:rsidRDefault="00B82312" w:rsidP="00B82312">
      <w:pPr>
        <w:pStyle w:val="Balk1"/>
        <w:jc w:val="left"/>
      </w:pPr>
    </w:p>
    <w:p w:rsidR="00B82312" w:rsidRDefault="00B82312" w:rsidP="00B82312">
      <w:pPr>
        <w:pStyle w:val="Balk1"/>
        <w:jc w:val="left"/>
      </w:pPr>
    </w:p>
    <w:p w:rsidR="00945C50" w:rsidRDefault="00945C50" w:rsidP="00945C50"/>
    <w:p w:rsidR="00945C50" w:rsidRDefault="00945C50" w:rsidP="00945C50"/>
    <w:p w:rsidR="00945C50" w:rsidRDefault="00945C50" w:rsidP="00945C50"/>
    <w:p w:rsidR="00945C50" w:rsidRDefault="00945C50" w:rsidP="00945C50"/>
    <w:p w:rsidR="00945C50" w:rsidRDefault="00945C50" w:rsidP="00945C50"/>
    <w:p w:rsidR="00945C50" w:rsidRDefault="00945C50" w:rsidP="00945C50"/>
    <w:p w:rsidR="00945C50" w:rsidRPr="00945C50" w:rsidRDefault="00945C50" w:rsidP="00945C50"/>
    <w:p w:rsidR="001D5981" w:rsidRPr="00DD0FD3" w:rsidRDefault="001D5981" w:rsidP="001D5981">
      <w:pPr>
        <w:pStyle w:val="Balk1"/>
        <w:jc w:val="left"/>
        <w:rPr>
          <w:rFonts w:ascii="Book Antiqua" w:eastAsia="Calibri" w:hAnsi="Book Antiqua"/>
          <w:color w:val="0070C0"/>
        </w:rPr>
      </w:pPr>
      <w:bookmarkStart w:id="12" w:name="_Toc422306704"/>
      <w:bookmarkStart w:id="13" w:name="_Toc425516150"/>
      <w:bookmarkEnd w:id="8"/>
      <w:r w:rsidRPr="00DD0FD3">
        <w:rPr>
          <w:rFonts w:ascii="Book Antiqua" w:eastAsia="Calibri" w:hAnsi="Book Antiqua"/>
          <w:color w:val="0070C0"/>
        </w:rPr>
        <w:lastRenderedPageBreak/>
        <w:t>BÖLÜM I: STRATEJİK PLAN HAZIRLIK SÜRECİ</w:t>
      </w:r>
      <w:bookmarkEnd w:id="12"/>
      <w:bookmarkEnd w:id="13"/>
    </w:p>
    <w:p w:rsidR="00564092" w:rsidRPr="001D5981" w:rsidRDefault="00564092" w:rsidP="00564092">
      <w:pPr>
        <w:pStyle w:val="Balk1"/>
        <w:spacing w:before="120" w:line="324" w:lineRule="auto"/>
        <w:rPr>
          <w:rFonts w:ascii="Book Antiqua" w:eastAsia="Calibri" w:hAnsi="Book Antiqua"/>
          <w:color w:val="auto"/>
          <w:szCs w:val="24"/>
        </w:rPr>
      </w:pPr>
      <w:bookmarkStart w:id="14" w:name="_Toc422306705"/>
      <w:bookmarkStart w:id="15" w:name="_Toc425516151"/>
      <w:r w:rsidRPr="001D5981">
        <w:rPr>
          <w:rFonts w:ascii="Book Antiqua" w:eastAsia="Calibri" w:hAnsi="Book Antiqua"/>
          <w:color w:val="auto"/>
          <w:szCs w:val="24"/>
        </w:rPr>
        <w:t>GİRİŞ</w:t>
      </w:r>
      <w:bookmarkEnd w:id="14"/>
      <w:bookmarkEnd w:id="15"/>
    </w:p>
    <w:p w:rsidR="00564092" w:rsidRPr="005932D5" w:rsidRDefault="00564092" w:rsidP="00564092">
      <w:pPr>
        <w:spacing w:before="120" w:line="324" w:lineRule="auto"/>
        <w:ind w:firstLine="708"/>
        <w:jc w:val="both"/>
        <w:rPr>
          <w:rFonts w:ascii="Book Antiqua" w:hAnsi="Book Antiqua" w:cs="Times New Roman"/>
          <w:spacing w:val="-2"/>
          <w:sz w:val="24"/>
          <w:szCs w:val="24"/>
        </w:rPr>
      </w:pPr>
      <w:r w:rsidRPr="005932D5">
        <w:rPr>
          <w:rFonts w:ascii="Book Antiqua" w:hAnsi="Book Antiqua" w:cs="Times New Roman"/>
          <w:sz w:val="24"/>
          <w:szCs w:val="24"/>
        </w:rPr>
        <w:t>Kamu</w:t>
      </w:r>
      <w:r w:rsidR="003F5598">
        <w:rPr>
          <w:rFonts w:ascii="Book Antiqua" w:hAnsi="Book Antiqua" w:cs="Times New Roman"/>
          <w:sz w:val="24"/>
          <w:szCs w:val="24"/>
        </w:rPr>
        <w:t xml:space="preserve"> </w:t>
      </w:r>
      <w:r w:rsidRPr="005932D5">
        <w:rPr>
          <w:rFonts w:ascii="Book Antiqua" w:hAnsi="Book Antiqua" w:cs="Times New Roman"/>
          <w:spacing w:val="-1"/>
          <w:sz w:val="24"/>
          <w:szCs w:val="24"/>
        </w:rPr>
        <w:t>kurumlarında</w:t>
      </w:r>
      <w:r w:rsidR="003F5598">
        <w:rPr>
          <w:rFonts w:ascii="Book Antiqua" w:hAnsi="Book Antiqua" w:cs="Times New Roman"/>
          <w:spacing w:val="-1"/>
          <w:sz w:val="24"/>
          <w:szCs w:val="24"/>
        </w:rPr>
        <w:t xml:space="preserve"> </w:t>
      </w:r>
      <w:r w:rsidRPr="005932D5">
        <w:rPr>
          <w:rFonts w:ascii="Book Antiqua" w:hAnsi="Book Antiqua" w:cs="Times New Roman"/>
          <w:spacing w:val="-1"/>
          <w:sz w:val="24"/>
          <w:szCs w:val="24"/>
        </w:rPr>
        <w:t>stratejik</w:t>
      </w:r>
      <w:r w:rsidRPr="005932D5">
        <w:rPr>
          <w:rFonts w:ascii="Book Antiqua" w:hAnsi="Book Antiqua" w:cs="Times New Roman"/>
          <w:sz w:val="24"/>
          <w:szCs w:val="24"/>
        </w:rPr>
        <w:t xml:space="preserve"> planlamanın gündeme</w:t>
      </w:r>
      <w:r w:rsidR="003F5598">
        <w:rPr>
          <w:rFonts w:ascii="Book Antiqua" w:hAnsi="Book Antiqua" w:cs="Times New Roman"/>
          <w:sz w:val="24"/>
          <w:szCs w:val="24"/>
        </w:rPr>
        <w:t xml:space="preserve"> </w:t>
      </w:r>
      <w:r w:rsidRPr="005932D5">
        <w:rPr>
          <w:rFonts w:ascii="Book Antiqua" w:hAnsi="Book Antiqua" w:cs="Times New Roman"/>
          <w:sz w:val="24"/>
          <w:szCs w:val="24"/>
        </w:rPr>
        <w:t>gelmesi,</w:t>
      </w:r>
      <w:r w:rsidR="003F5598">
        <w:rPr>
          <w:rFonts w:ascii="Book Antiqua" w:hAnsi="Book Antiqua" w:cs="Times New Roman"/>
          <w:sz w:val="24"/>
          <w:szCs w:val="24"/>
        </w:rPr>
        <w:t xml:space="preserve"> </w:t>
      </w:r>
      <w:r w:rsidRPr="005932D5">
        <w:rPr>
          <w:rFonts w:ascii="Book Antiqua" w:hAnsi="Book Antiqua" w:cs="Times New Roman"/>
          <w:spacing w:val="-1"/>
          <w:sz w:val="24"/>
          <w:szCs w:val="24"/>
        </w:rPr>
        <w:t xml:space="preserve">yönetim anlayışının, arz ve taleplerdeki değişimlerin </w:t>
      </w:r>
      <w:r w:rsidRPr="005932D5">
        <w:rPr>
          <w:rFonts w:ascii="Book Antiqua" w:hAnsi="Book Antiqua" w:cs="Times New Roman"/>
          <w:sz w:val="24"/>
          <w:szCs w:val="24"/>
        </w:rPr>
        <w:t>bir sonucu olarak ortaya çıkmıştır.</w:t>
      </w:r>
      <w:r w:rsidR="003F5598">
        <w:rPr>
          <w:rFonts w:ascii="Book Antiqua" w:hAnsi="Book Antiqua" w:cs="Times New Roman"/>
          <w:sz w:val="24"/>
          <w:szCs w:val="24"/>
        </w:rPr>
        <w:t xml:space="preserve"> </w:t>
      </w:r>
      <w:r w:rsidRPr="005932D5">
        <w:rPr>
          <w:rFonts w:ascii="Book Antiqua" w:hAnsi="Book Antiqua" w:cs="Times New Roman"/>
          <w:sz w:val="24"/>
          <w:szCs w:val="24"/>
        </w:rPr>
        <w:t>Stratejik</w:t>
      </w:r>
      <w:r w:rsidR="003F5598">
        <w:rPr>
          <w:rFonts w:ascii="Book Antiqua" w:hAnsi="Book Antiqua" w:cs="Times New Roman"/>
          <w:sz w:val="24"/>
          <w:szCs w:val="24"/>
        </w:rPr>
        <w:t xml:space="preserve"> </w:t>
      </w:r>
      <w:r w:rsidRPr="005932D5">
        <w:rPr>
          <w:rFonts w:ascii="Book Antiqua" w:hAnsi="Book Antiqua" w:cs="Times New Roman"/>
          <w:sz w:val="24"/>
          <w:szCs w:val="24"/>
        </w:rPr>
        <w:t>plan çalışmalarıyla kurumlar</w:t>
      </w:r>
      <w:r w:rsidR="003F5598">
        <w:rPr>
          <w:rFonts w:ascii="Book Antiqua" w:hAnsi="Book Antiqua" w:cs="Times New Roman"/>
          <w:sz w:val="24"/>
          <w:szCs w:val="24"/>
        </w:rPr>
        <w:t xml:space="preserve"> </w:t>
      </w:r>
      <w:r w:rsidRPr="005932D5">
        <w:rPr>
          <w:rFonts w:ascii="Book Antiqua" w:hAnsi="Book Antiqua" w:cs="Times New Roman"/>
          <w:sz w:val="24"/>
          <w:szCs w:val="24"/>
        </w:rPr>
        <w:t>dış</w:t>
      </w:r>
      <w:r w:rsidR="003F5598">
        <w:rPr>
          <w:rFonts w:ascii="Book Antiqua" w:hAnsi="Book Antiqua" w:cs="Times New Roman"/>
          <w:sz w:val="24"/>
          <w:szCs w:val="24"/>
        </w:rPr>
        <w:t xml:space="preserve"> </w:t>
      </w:r>
      <w:r w:rsidRPr="005932D5">
        <w:rPr>
          <w:rFonts w:ascii="Book Antiqua" w:hAnsi="Book Antiqua" w:cs="Times New Roman"/>
          <w:sz w:val="24"/>
          <w:szCs w:val="24"/>
        </w:rPr>
        <w:t>çevre</w:t>
      </w:r>
      <w:r w:rsidR="003F5598">
        <w:rPr>
          <w:rFonts w:ascii="Book Antiqua" w:hAnsi="Book Antiqua" w:cs="Times New Roman"/>
          <w:sz w:val="24"/>
          <w:szCs w:val="24"/>
        </w:rPr>
        <w:t xml:space="preserve"> </w:t>
      </w:r>
      <w:r w:rsidRPr="005932D5">
        <w:rPr>
          <w:rFonts w:ascii="Book Antiqua" w:hAnsi="Book Antiqua" w:cs="Times New Roman"/>
          <w:sz w:val="24"/>
          <w:szCs w:val="24"/>
        </w:rPr>
        <w:t>de</w:t>
      </w:r>
      <w:r w:rsidR="003F5598">
        <w:rPr>
          <w:rFonts w:ascii="Book Antiqua" w:hAnsi="Book Antiqua" w:cs="Times New Roman"/>
          <w:sz w:val="24"/>
          <w:szCs w:val="24"/>
        </w:rPr>
        <w:t xml:space="preserve"> </w:t>
      </w:r>
      <w:r w:rsidRPr="005932D5">
        <w:rPr>
          <w:rFonts w:ascii="Book Antiqua" w:hAnsi="Book Antiqua" w:cs="Times New Roman"/>
          <w:sz w:val="24"/>
          <w:szCs w:val="24"/>
        </w:rPr>
        <w:t>oluşan</w:t>
      </w:r>
      <w:r w:rsidR="003F5598">
        <w:rPr>
          <w:rFonts w:ascii="Book Antiqua" w:hAnsi="Book Antiqua" w:cs="Times New Roman"/>
          <w:sz w:val="24"/>
          <w:szCs w:val="24"/>
        </w:rPr>
        <w:t xml:space="preserve"> </w:t>
      </w:r>
      <w:r w:rsidRPr="005932D5">
        <w:rPr>
          <w:rFonts w:ascii="Book Antiqua" w:hAnsi="Book Antiqua" w:cs="Times New Roman"/>
          <w:sz w:val="24"/>
          <w:szCs w:val="24"/>
        </w:rPr>
        <w:t>fırsatları</w:t>
      </w:r>
      <w:r w:rsidR="003F5598">
        <w:rPr>
          <w:rFonts w:ascii="Book Antiqua" w:hAnsi="Book Antiqua" w:cs="Times New Roman"/>
          <w:sz w:val="24"/>
          <w:szCs w:val="24"/>
        </w:rPr>
        <w:t xml:space="preserve"> </w:t>
      </w:r>
      <w:r w:rsidRPr="005932D5">
        <w:rPr>
          <w:rFonts w:ascii="Book Antiqua" w:hAnsi="Book Antiqua" w:cs="Times New Roman"/>
          <w:sz w:val="24"/>
          <w:szCs w:val="24"/>
        </w:rPr>
        <w:t>kullanabilmeyi, oluşabilecek tehditlere</w:t>
      </w:r>
      <w:r w:rsidR="003F5598">
        <w:rPr>
          <w:rFonts w:ascii="Book Antiqua" w:hAnsi="Book Antiqua" w:cs="Times New Roman"/>
          <w:sz w:val="24"/>
          <w:szCs w:val="24"/>
        </w:rPr>
        <w:t xml:space="preserve"> </w:t>
      </w:r>
      <w:r w:rsidRPr="005932D5">
        <w:rPr>
          <w:rFonts w:ascii="Book Antiqua" w:hAnsi="Book Antiqua" w:cs="Times New Roman"/>
          <w:sz w:val="24"/>
          <w:szCs w:val="24"/>
        </w:rPr>
        <w:t>karşı</w:t>
      </w:r>
      <w:r w:rsidR="003F5598">
        <w:rPr>
          <w:rFonts w:ascii="Book Antiqua" w:hAnsi="Book Antiqua" w:cs="Times New Roman"/>
          <w:sz w:val="24"/>
          <w:szCs w:val="24"/>
        </w:rPr>
        <w:t xml:space="preserve"> </w:t>
      </w:r>
      <w:r w:rsidRPr="005932D5">
        <w:rPr>
          <w:rFonts w:ascii="Book Antiqua" w:hAnsi="Book Antiqua" w:cs="Times New Roman"/>
          <w:sz w:val="24"/>
          <w:szCs w:val="24"/>
        </w:rPr>
        <w:t xml:space="preserve">tedbirlerini almayı, örnekleri içerisinde farklı olmayı amaçlamaktadır. Bu yönüyle planlama, kurumun gelecek öngörüsünü tespit etmek ve hedefler koymak için de önemli bir yol haritası oluşturmaktadır. </w:t>
      </w:r>
    </w:p>
    <w:p w:rsidR="00564092" w:rsidRPr="005932D5" w:rsidRDefault="00564092" w:rsidP="00564092">
      <w:pPr>
        <w:spacing w:before="120" w:line="324" w:lineRule="auto"/>
        <w:ind w:firstLine="708"/>
        <w:jc w:val="both"/>
        <w:rPr>
          <w:rFonts w:ascii="Book Antiqua" w:hAnsi="Book Antiqua" w:cs="Times New Roman"/>
          <w:sz w:val="24"/>
          <w:szCs w:val="24"/>
        </w:rPr>
      </w:pPr>
      <w:r w:rsidRPr="005932D5">
        <w:rPr>
          <w:rFonts w:ascii="Book Antiqua" w:hAnsi="Book Antiqua" w:cs="Times New Roman"/>
          <w:sz w:val="24"/>
          <w:szCs w:val="24"/>
        </w:rPr>
        <w:t>Kurumların</w:t>
      </w:r>
      <w:r w:rsidR="003F5598">
        <w:rPr>
          <w:rFonts w:ascii="Book Antiqua" w:hAnsi="Book Antiqua" w:cs="Times New Roman"/>
          <w:sz w:val="24"/>
          <w:szCs w:val="24"/>
        </w:rPr>
        <w:t xml:space="preserve"> </w:t>
      </w:r>
      <w:r w:rsidRPr="005932D5">
        <w:rPr>
          <w:rFonts w:ascii="Book Antiqua" w:hAnsi="Book Antiqua" w:cs="Times New Roman"/>
          <w:sz w:val="24"/>
          <w:szCs w:val="24"/>
        </w:rPr>
        <w:t>değişen</w:t>
      </w:r>
      <w:r w:rsidR="003F5598">
        <w:rPr>
          <w:rFonts w:ascii="Book Antiqua" w:hAnsi="Book Antiqua" w:cs="Times New Roman"/>
          <w:sz w:val="24"/>
          <w:szCs w:val="24"/>
        </w:rPr>
        <w:t xml:space="preserve"> </w:t>
      </w:r>
      <w:r w:rsidRPr="005932D5">
        <w:rPr>
          <w:rFonts w:ascii="Book Antiqua" w:hAnsi="Book Antiqua" w:cs="Times New Roman"/>
          <w:spacing w:val="-1"/>
          <w:sz w:val="24"/>
          <w:szCs w:val="24"/>
        </w:rPr>
        <w:t>dünyaya</w:t>
      </w:r>
      <w:r w:rsidR="003F5598">
        <w:rPr>
          <w:rFonts w:ascii="Book Antiqua" w:hAnsi="Book Antiqua" w:cs="Times New Roman"/>
          <w:spacing w:val="-1"/>
          <w:sz w:val="24"/>
          <w:szCs w:val="24"/>
        </w:rPr>
        <w:t xml:space="preserve"> </w:t>
      </w:r>
      <w:r w:rsidRPr="005932D5">
        <w:rPr>
          <w:rFonts w:ascii="Book Antiqua" w:hAnsi="Book Antiqua" w:cs="Times New Roman"/>
          <w:spacing w:val="-1"/>
          <w:sz w:val="24"/>
          <w:szCs w:val="24"/>
        </w:rPr>
        <w:t>ayak</w:t>
      </w:r>
      <w:r w:rsidR="003F5598">
        <w:rPr>
          <w:rFonts w:ascii="Book Antiqua" w:hAnsi="Book Antiqua" w:cs="Times New Roman"/>
          <w:spacing w:val="-1"/>
          <w:sz w:val="24"/>
          <w:szCs w:val="24"/>
        </w:rPr>
        <w:t xml:space="preserve"> </w:t>
      </w:r>
      <w:r w:rsidRPr="005932D5">
        <w:rPr>
          <w:rFonts w:ascii="Book Antiqua" w:hAnsi="Book Antiqua" w:cs="Times New Roman"/>
          <w:spacing w:val="-1"/>
          <w:sz w:val="24"/>
          <w:szCs w:val="24"/>
        </w:rPr>
        <w:t xml:space="preserve">uydurabilmek için </w:t>
      </w:r>
      <w:r w:rsidRPr="005932D5">
        <w:rPr>
          <w:rFonts w:ascii="Book Antiqua" w:hAnsi="Book Antiqua" w:cs="Times New Roman"/>
          <w:sz w:val="24"/>
          <w:szCs w:val="24"/>
        </w:rPr>
        <w:t>uzun</w:t>
      </w:r>
      <w:r w:rsidR="003F5598">
        <w:rPr>
          <w:rFonts w:ascii="Book Antiqua" w:hAnsi="Book Antiqua" w:cs="Times New Roman"/>
          <w:sz w:val="24"/>
          <w:szCs w:val="24"/>
        </w:rPr>
        <w:t xml:space="preserve"> </w:t>
      </w:r>
      <w:r w:rsidRPr="005932D5">
        <w:rPr>
          <w:rFonts w:ascii="Book Antiqua" w:hAnsi="Book Antiqua" w:cs="Times New Roman"/>
          <w:sz w:val="24"/>
          <w:szCs w:val="24"/>
        </w:rPr>
        <w:t>dönemli</w:t>
      </w:r>
      <w:r w:rsidR="003F5598">
        <w:rPr>
          <w:rFonts w:ascii="Book Antiqua" w:hAnsi="Book Antiqua" w:cs="Times New Roman"/>
          <w:sz w:val="24"/>
          <w:szCs w:val="24"/>
        </w:rPr>
        <w:t xml:space="preserve"> </w:t>
      </w:r>
      <w:r w:rsidRPr="005932D5">
        <w:rPr>
          <w:rFonts w:ascii="Book Antiqua" w:hAnsi="Book Antiqua" w:cs="Times New Roman"/>
          <w:sz w:val="24"/>
          <w:szCs w:val="24"/>
        </w:rPr>
        <w:t>bir</w:t>
      </w:r>
      <w:r w:rsidR="003F5598">
        <w:rPr>
          <w:rFonts w:ascii="Book Antiqua" w:hAnsi="Book Antiqua" w:cs="Times New Roman"/>
          <w:sz w:val="24"/>
          <w:szCs w:val="24"/>
        </w:rPr>
        <w:t xml:space="preserve"> </w:t>
      </w:r>
      <w:r w:rsidRPr="005932D5">
        <w:rPr>
          <w:rFonts w:ascii="Book Antiqua" w:hAnsi="Book Antiqua" w:cs="Times New Roman"/>
          <w:spacing w:val="-1"/>
          <w:sz w:val="24"/>
          <w:szCs w:val="24"/>
        </w:rPr>
        <w:t>vizyona</w:t>
      </w:r>
      <w:r w:rsidR="003F5598">
        <w:rPr>
          <w:rFonts w:ascii="Book Antiqua" w:hAnsi="Book Antiqua" w:cs="Times New Roman"/>
          <w:spacing w:val="-1"/>
          <w:sz w:val="24"/>
          <w:szCs w:val="24"/>
        </w:rPr>
        <w:t xml:space="preserve"> </w:t>
      </w:r>
      <w:r w:rsidRPr="005932D5">
        <w:rPr>
          <w:rFonts w:ascii="Book Antiqua" w:hAnsi="Book Antiqua" w:cs="Times New Roman"/>
          <w:sz w:val="24"/>
          <w:szCs w:val="24"/>
        </w:rPr>
        <w:t>sahip</w:t>
      </w:r>
      <w:r w:rsidR="003F5598">
        <w:rPr>
          <w:rFonts w:ascii="Book Antiqua" w:hAnsi="Book Antiqua" w:cs="Times New Roman"/>
          <w:sz w:val="24"/>
          <w:szCs w:val="24"/>
        </w:rPr>
        <w:t xml:space="preserve"> </w:t>
      </w:r>
      <w:r w:rsidRPr="005932D5">
        <w:rPr>
          <w:rFonts w:ascii="Book Antiqua" w:hAnsi="Book Antiqua" w:cs="Times New Roman"/>
          <w:sz w:val="24"/>
          <w:szCs w:val="24"/>
        </w:rPr>
        <w:t>olmaları</w:t>
      </w:r>
      <w:r w:rsidR="003F5598">
        <w:rPr>
          <w:rFonts w:ascii="Book Antiqua" w:hAnsi="Book Antiqua" w:cs="Times New Roman"/>
          <w:sz w:val="24"/>
          <w:szCs w:val="24"/>
        </w:rPr>
        <w:t xml:space="preserve"> </w:t>
      </w:r>
      <w:r w:rsidRPr="005932D5">
        <w:rPr>
          <w:rFonts w:ascii="Book Antiqua" w:hAnsi="Book Antiqua" w:cs="Times New Roman"/>
          <w:sz w:val="24"/>
          <w:szCs w:val="24"/>
        </w:rPr>
        <w:t>ve</w:t>
      </w:r>
      <w:r w:rsidR="003F5598">
        <w:rPr>
          <w:rFonts w:ascii="Book Antiqua" w:hAnsi="Book Antiqua" w:cs="Times New Roman"/>
          <w:sz w:val="24"/>
          <w:szCs w:val="24"/>
        </w:rPr>
        <w:t xml:space="preserve"> </w:t>
      </w:r>
      <w:r w:rsidRPr="005932D5">
        <w:rPr>
          <w:rFonts w:ascii="Book Antiqua" w:hAnsi="Book Antiqua" w:cs="Times New Roman"/>
          <w:sz w:val="24"/>
          <w:szCs w:val="24"/>
        </w:rPr>
        <w:t>gerekli</w:t>
      </w:r>
      <w:r w:rsidR="003F5598">
        <w:rPr>
          <w:rFonts w:ascii="Book Antiqua" w:hAnsi="Book Antiqua" w:cs="Times New Roman"/>
          <w:sz w:val="24"/>
          <w:szCs w:val="24"/>
        </w:rPr>
        <w:t xml:space="preserve"> </w:t>
      </w:r>
      <w:r w:rsidRPr="005932D5">
        <w:rPr>
          <w:rFonts w:ascii="Book Antiqua" w:hAnsi="Book Antiqua" w:cs="Times New Roman"/>
          <w:sz w:val="24"/>
          <w:szCs w:val="24"/>
        </w:rPr>
        <w:t>stratejileri</w:t>
      </w:r>
      <w:r w:rsidR="003F5598">
        <w:rPr>
          <w:rFonts w:ascii="Book Antiqua" w:hAnsi="Book Antiqua" w:cs="Times New Roman"/>
          <w:sz w:val="24"/>
          <w:szCs w:val="24"/>
        </w:rPr>
        <w:t xml:space="preserve"> </w:t>
      </w:r>
      <w:r w:rsidRPr="005932D5">
        <w:rPr>
          <w:rFonts w:ascii="Book Antiqua" w:hAnsi="Book Antiqua" w:cs="Times New Roman"/>
          <w:spacing w:val="-2"/>
          <w:sz w:val="24"/>
          <w:szCs w:val="24"/>
        </w:rPr>
        <w:t>belirleyerek</w:t>
      </w:r>
      <w:r w:rsidR="003F5598">
        <w:rPr>
          <w:rFonts w:ascii="Book Antiqua" w:hAnsi="Book Antiqua" w:cs="Times New Roman"/>
          <w:spacing w:val="-2"/>
          <w:sz w:val="24"/>
          <w:szCs w:val="24"/>
        </w:rPr>
        <w:t xml:space="preserve"> </w:t>
      </w:r>
      <w:r w:rsidRPr="005932D5">
        <w:rPr>
          <w:rFonts w:ascii="Book Antiqua" w:hAnsi="Book Antiqua" w:cs="Times New Roman"/>
          <w:spacing w:val="-1"/>
          <w:sz w:val="24"/>
          <w:szCs w:val="24"/>
        </w:rPr>
        <w:t>uygulamaya</w:t>
      </w:r>
      <w:r w:rsidR="003F5598">
        <w:rPr>
          <w:rFonts w:ascii="Book Antiqua" w:hAnsi="Book Antiqua" w:cs="Times New Roman"/>
          <w:spacing w:val="-1"/>
          <w:sz w:val="24"/>
          <w:szCs w:val="24"/>
        </w:rPr>
        <w:t xml:space="preserve"> </w:t>
      </w:r>
      <w:r w:rsidRPr="005932D5">
        <w:rPr>
          <w:rFonts w:ascii="Book Antiqua" w:hAnsi="Book Antiqua" w:cs="Times New Roman"/>
          <w:sz w:val="24"/>
          <w:szCs w:val="24"/>
        </w:rPr>
        <w:t>koymaları gerekmektedir. Bu şekilde hazırlanmış bir plan sayesinde</w:t>
      </w:r>
      <w:r w:rsidR="003F5598">
        <w:rPr>
          <w:rFonts w:ascii="Book Antiqua" w:hAnsi="Book Antiqua" w:cs="Times New Roman"/>
          <w:sz w:val="24"/>
          <w:szCs w:val="24"/>
        </w:rPr>
        <w:t xml:space="preserve"> </w:t>
      </w:r>
      <w:r w:rsidRPr="005932D5">
        <w:rPr>
          <w:rFonts w:ascii="Book Antiqua" w:hAnsi="Book Antiqua" w:cs="Times New Roman"/>
          <w:sz w:val="24"/>
          <w:szCs w:val="24"/>
        </w:rPr>
        <w:t>kurumlar,</w:t>
      </w:r>
      <w:r w:rsidR="003F5598">
        <w:rPr>
          <w:rFonts w:ascii="Book Antiqua" w:hAnsi="Book Antiqua" w:cs="Times New Roman"/>
          <w:sz w:val="24"/>
          <w:szCs w:val="24"/>
        </w:rPr>
        <w:t xml:space="preserve"> </w:t>
      </w:r>
      <w:r w:rsidRPr="005932D5">
        <w:rPr>
          <w:rFonts w:ascii="Book Antiqua" w:hAnsi="Book Antiqua" w:cs="Times New Roman"/>
          <w:sz w:val="24"/>
          <w:szCs w:val="24"/>
        </w:rPr>
        <w:t>hedeflerini</w:t>
      </w:r>
      <w:r w:rsidR="003F5598">
        <w:rPr>
          <w:rFonts w:ascii="Book Antiqua" w:hAnsi="Book Antiqua" w:cs="Times New Roman"/>
          <w:sz w:val="24"/>
          <w:szCs w:val="24"/>
        </w:rPr>
        <w:t xml:space="preserve"> </w:t>
      </w:r>
      <w:r w:rsidRPr="005932D5">
        <w:rPr>
          <w:rFonts w:ascii="Book Antiqua" w:hAnsi="Book Antiqua" w:cs="Times New Roman"/>
          <w:sz w:val="24"/>
          <w:szCs w:val="24"/>
        </w:rPr>
        <w:t>belirleyerek değişim</w:t>
      </w:r>
      <w:r w:rsidR="003F5598">
        <w:rPr>
          <w:rFonts w:ascii="Book Antiqua" w:hAnsi="Book Antiqua" w:cs="Times New Roman"/>
          <w:sz w:val="24"/>
          <w:szCs w:val="24"/>
        </w:rPr>
        <w:t xml:space="preserve"> </w:t>
      </w:r>
      <w:r w:rsidRPr="005932D5">
        <w:rPr>
          <w:rFonts w:ascii="Book Antiqua" w:hAnsi="Book Antiqua" w:cs="Times New Roman"/>
          <w:sz w:val="24"/>
          <w:szCs w:val="24"/>
        </w:rPr>
        <w:t>doğrultusunda bir</w:t>
      </w:r>
      <w:r w:rsidR="003F5598">
        <w:rPr>
          <w:rFonts w:ascii="Book Antiqua" w:hAnsi="Book Antiqua" w:cs="Times New Roman"/>
          <w:sz w:val="24"/>
          <w:szCs w:val="24"/>
        </w:rPr>
        <w:t xml:space="preserve"> </w:t>
      </w:r>
      <w:r w:rsidRPr="005932D5">
        <w:rPr>
          <w:rFonts w:ascii="Book Antiqua" w:hAnsi="Book Antiqua" w:cs="Times New Roman"/>
          <w:spacing w:val="-2"/>
          <w:sz w:val="24"/>
          <w:szCs w:val="24"/>
        </w:rPr>
        <w:t>yön</w:t>
      </w:r>
      <w:r w:rsidR="003F5598">
        <w:rPr>
          <w:rFonts w:ascii="Book Antiqua" w:hAnsi="Book Antiqua" w:cs="Times New Roman"/>
          <w:spacing w:val="-2"/>
          <w:sz w:val="24"/>
          <w:szCs w:val="24"/>
        </w:rPr>
        <w:t xml:space="preserve"> </w:t>
      </w:r>
      <w:r w:rsidRPr="005932D5">
        <w:rPr>
          <w:rFonts w:ascii="Book Antiqua" w:hAnsi="Book Antiqua" w:cs="Times New Roman"/>
          <w:sz w:val="24"/>
          <w:szCs w:val="24"/>
        </w:rPr>
        <w:t>belirleyip</w:t>
      </w:r>
      <w:r w:rsidR="003F5598">
        <w:rPr>
          <w:rFonts w:ascii="Book Antiqua" w:hAnsi="Book Antiqua" w:cs="Times New Roman"/>
          <w:sz w:val="24"/>
          <w:szCs w:val="24"/>
        </w:rPr>
        <w:t xml:space="preserve"> </w:t>
      </w:r>
      <w:r w:rsidRPr="005932D5">
        <w:rPr>
          <w:rFonts w:ascii="Book Antiqua" w:hAnsi="Book Antiqua" w:cs="Times New Roman"/>
          <w:spacing w:val="-2"/>
          <w:sz w:val="24"/>
          <w:szCs w:val="24"/>
        </w:rPr>
        <w:t>hedeflerine doğru</w:t>
      </w:r>
      <w:r w:rsidR="003F5598">
        <w:rPr>
          <w:rFonts w:ascii="Book Antiqua" w:hAnsi="Book Antiqua" w:cs="Times New Roman"/>
          <w:spacing w:val="-2"/>
          <w:sz w:val="24"/>
          <w:szCs w:val="24"/>
        </w:rPr>
        <w:t xml:space="preserve"> </w:t>
      </w:r>
      <w:r w:rsidRPr="005932D5">
        <w:rPr>
          <w:rFonts w:ascii="Book Antiqua" w:hAnsi="Book Antiqua" w:cs="Times New Roman"/>
          <w:sz w:val="24"/>
          <w:szCs w:val="24"/>
        </w:rPr>
        <w:t xml:space="preserve">yol alacaklardır. </w:t>
      </w:r>
    </w:p>
    <w:p w:rsidR="00564092" w:rsidRPr="005932D5" w:rsidRDefault="00564092" w:rsidP="00564092">
      <w:pPr>
        <w:spacing w:before="120" w:line="324" w:lineRule="auto"/>
        <w:ind w:firstLine="708"/>
        <w:jc w:val="both"/>
        <w:rPr>
          <w:rFonts w:ascii="Book Antiqua" w:hAnsi="Book Antiqua" w:cs="Times New Roman"/>
          <w:sz w:val="24"/>
          <w:szCs w:val="24"/>
        </w:rPr>
      </w:pPr>
      <w:r w:rsidRPr="005932D5">
        <w:rPr>
          <w:rFonts w:ascii="Book Antiqua" w:hAnsi="Book Antiqua" w:cs="Times New Roman"/>
          <w:sz w:val="24"/>
          <w:szCs w:val="24"/>
        </w:rPr>
        <w:t>Yasal</w:t>
      </w:r>
      <w:r w:rsidR="003F5598">
        <w:rPr>
          <w:rFonts w:ascii="Book Antiqua" w:hAnsi="Book Antiqua" w:cs="Times New Roman"/>
          <w:sz w:val="24"/>
          <w:szCs w:val="24"/>
        </w:rPr>
        <w:t xml:space="preserve"> </w:t>
      </w:r>
      <w:r w:rsidRPr="005932D5">
        <w:rPr>
          <w:rFonts w:ascii="Book Antiqua" w:hAnsi="Book Antiqua" w:cs="Times New Roman"/>
          <w:spacing w:val="-1"/>
          <w:sz w:val="24"/>
          <w:szCs w:val="24"/>
        </w:rPr>
        <w:t xml:space="preserve">düzenlemeleri ve üst politika belgelerini </w:t>
      </w:r>
      <w:r w:rsidRPr="005932D5">
        <w:rPr>
          <w:rFonts w:ascii="Book Antiqua" w:hAnsi="Book Antiqua" w:cs="Times New Roman"/>
          <w:spacing w:val="19"/>
          <w:sz w:val="24"/>
          <w:szCs w:val="24"/>
        </w:rPr>
        <w:t xml:space="preserve">dayanak </w:t>
      </w:r>
      <w:r w:rsidRPr="005932D5">
        <w:rPr>
          <w:rFonts w:ascii="Book Antiqua" w:hAnsi="Book Antiqua" w:cs="Times New Roman"/>
          <w:sz w:val="24"/>
          <w:szCs w:val="24"/>
        </w:rPr>
        <w:t>alan</w:t>
      </w:r>
      <w:r w:rsidR="003F5598">
        <w:rPr>
          <w:rFonts w:ascii="Book Antiqua" w:hAnsi="Book Antiqua" w:cs="Times New Roman"/>
          <w:sz w:val="24"/>
          <w:szCs w:val="24"/>
        </w:rPr>
        <w:t xml:space="preserve"> </w:t>
      </w:r>
      <w:r w:rsidRPr="005932D5">
        <w:rPr>
          <w:rFonts w:ascii="Book Antiqua" w:hAnsi="Book Antiqua" w:cs="Times New Roman"/>
          <w:sz w:val="24"/>
          <w:szCs w:val="24"/>
        </w:rPr>
        <w:t>İstanbul Millî Eğitim Müdürlüğü,</w:t>
      </w:r>
      <w:r w:rsidR="003F5598">
        <w:rPr>
          <w:rFonts w:ascii="Book Antiqua" w:hAnsi="Book Antiqua" w:cs="Times New Roman"/>
          <w:sz w:val="24"/>
          <w:szCs w:val="24"/>
        </w:rPr>
        <w:t xml:space="preserve"> </w:t>
      </w:r>
      <w:r w:rsidRPr="005932D5">
        <w:rPr>
          <w:rFonts w:ascii="Book Antiqua" w:hAnsi="Book Antiqua" w:cs="Times New Roman"/>
          <w:sz w:val="24"/>
          <w:szCs w:val="24"/>
        </w:rPr>
        <w:t>değişime</w:t>
      </w:r>
      <w:r w:rsidR="003F5598">
        <w:rPr>
          <w:rFonts w:ascii="Book Antiqua" w:hAnsi="Book Antiqua" w:cs="Times New Roman"/>
          <w:sz w:val="24"/>
          <w:szCs w:val="24"/>
        </w:rPr>
        <w:t xml:space="preserve"> </w:t>
      </w:r>
      <w:r w:rsidRPr="005932D5">
        <w:rPr>
          <w:rFonts w:ascii="Book Antiqua" w:hAnsi="Book Antiqua" w:cs="Times New Roman"/>
          <w:sz w:val="24"/>
          <w:szCs w:val="24"/>
        </w:rPr>
        <w:t>liderlik</w:t>
      </w:r>
      <w:r w:rsidR="006C04A8">
        <w:rPr>
          <w:rFonts w:ascii="Book Antiqua" w:hAnsi="Book Antiqua" w:cs="Times New Roman"/>
          <w:sz w:val="24"/>
          <w:szCs w:val="24"/>
        </w:rPr>
        <w:t xml:space="preserve"> </w:t>
      </w:r>
      <w:r w:rsidRPr="005932D5">
        <w:rPr>
          <w:rFonts w:ascii="Book Antiqua" w:hAnsi="Book Antiqua" w:cs="Times New Roman"/>
          <w:sz w:val="24"/>
          <w:szCs w:val="24"/>
        </w:rPr>
        <w:t>etmek</w:t>
      </w:r>
      <w:r w:rsidRPr="005932D5">
        <w:rPr>
          <w:rFonts w:ascii="Book Antiqua" w:hAnsi="Book Antiqua" w:cs="Times New Roman"/>
          <w:spacing w:val="21"/>
          <w:sz w:val="24"/>
          <w:szCs w:val="24"/>
        </w:rPr>
        <w:t>, kurumsal kapasitesini daha da geliştirmek</w:t>
      </w:r>
      <w:r w:rsidRPr="005932D5">
        <w:rPr>
          <w:rFonts w:ascii="Book Antiqua" w:hAnsi="Book Antiqua" w:cs="Times New Roman"/>
          <w:sz w:val="24"/>
          <w:szCs w:val="24"/>
        </w:rPr>
        <w:t>;</w:t>
      </w:r>
      <w:r w:rsidR="003F5598">
        <w:rPr>
          <w:rFonts w:ascii="Book Antiqua" w:hAnsi="Book Antiqua" w:cs="Times New Roman"/>
          <w:sz w:val="24"/>
          <w:szCs w:val="24"/>
        </w:rPr>
        <w:t xml:space="preserve"> d</w:t>
      </w:r>
      <w:r w:rsidRPr="005932D5">
        <w:rPr>
          <w:rFonts w:ascii="Book Antiqua" w:hAnsi="Book Antiqua" w:cs="Times New Roman"/>
          <w:sz w:val="24"/>
          <w:szCs w:val="24"/>
        </w:rPr>
        <w:t>eğişen</w:t>
      </w:r>
      <w:r w:rsidR="006C04A8">
        <w:rPr>
          <w:rFonts w:ascii="Book Antiqua" w:hAnsi="Book Antiqua" w:cs="Times New Roman"/>
          <w:sz w:val="24"/>
          <w:szCs w:val="24"/>
        </w:rPr>
        <w:t xml:space="preserve"> </w:t>
      </w:r>
      <w:r w:rsidRPr="005932D5">
        <w:rPr>
          <w:rFonts w:ascii="Book Antiqua" w:hAnsi="Book Antiqua" w:cs="Times New Roman"/>
          <w:sz w:val="24"/>
          <w:szCs w:val="24"/>
        </w:rPr>
        <w:t>koşullara</w:t>
      </w:r>
      <w:r w:rsidR="003F5598">
        <w:rPr>
          <w:rFonts w:ascii="Book Antiqua" w:hAnsi="Book Antiqua" w:cs="Times New Roman"/>
          <w:sz w:val="24"/>
          <w:szCs w:val="24"/>
        </w:rPr>
        <w:t xml:space="preserve"> </w:t>
      </w:r>
      <w:r w:rsidRPr="005932D5">
        <w:rPr>
          <w:rFonts w:ascii="Book Antiqua" w:hAnsi="Book Antiqua" w:cs="Times New Roman"/>
          <w:spacing w:val="-1"/>
          <w:sz w:val="24"/>
          <w:szCs w:val="24"/>
        </w:rPr>
        <w:t>ayak</w:t>
      </w:r>
      <w:r w:rsidR="006C04A8">
        <w:rPr>
          <w:rFonts w:ascii="Book Antiqua" w:hAnsi="Book Antiqua" w:cs="Times New Roman"/>
          <w:spacing w:val="-1"/>
          <w:sz w:val="24"/>
          <w:szCs w:val="24"/>
        </w:rPr>
        <w:t xml:space="preserve"> </w:t>
      </w:r>
      <w:r w:rsidRPr="005932D5">
        <w:rPr>
          <w:rFonts w:ascii="Book Antiqua" w:hAnsi="Book Antiqua" w:cs="Times New Roman"/>
          <w:spacing w:val="-1"/>
          <w:sz w:val="24"/>
          <w:szCs w:val="24"/>
        </w:rPr>
        <w:t>uydurabilmek;</w:t>
      </w:r>
      <w:r w:rsidR="006C04A8">
        <w:rPr>
          <w:rFonts w:ascii="Book Antiqua" w:hAnsi="Book Antiqua" w:cs="Times New Roman"/>
          <w:spacing w:val="-1"/>
          <w:sz w:val="24"/>
          <w:szCs w:val="24"/>
        </w:rPr>
        <w:t xml:space="preserve"> </w:t>
      </w:r>
      <w:r w:rsidRPr="005932D5">
        <w:rPr>
          <w:rFonts w:ascii="Book Antiqua" w:hAnsi="Book Antiqua" w:cs="Times New Roman"/>
          <w:sz w:val="24"/>
          <w:szCs w:val="24"/>
        </w:rPr>
        <w:t>bulunduğu</w:t>
      </w:r>
      <w:r w:rsidR="006C04A8">
        <w:rPr>
          <w:rFonts w:ascii="Book Antiqua" w:hAnsi="Book Antiqua" w:cs="Times New Roman"/>
          <w:sz w:val="24"/>
          <w:szCs w:val="24"/>
        </w:rPr>
        <w:t xml:space="preserve"> </w:t>
      </w:r>
      <w:r w:rsidRPr="005932D5">
        <w:rPr>
          <w:rFonts w:ascii="Book Antiqua" w:hAnsi="Book Antiqua" w:cs="Times New Roman"/>
          <w:sz w:val="24"/>
          <w:szCs w:val="24"/>
        </w:rPr>
        <w:t>nokta</w:t>
      </w:r>
      <w:r w:rsidR="006C04A8">
        <w:rPr>
          <w:rFonts w:ascii="Book Antiqua" w:hAnsi="Book Antiqua" w:cs="Times New Roman"/>
          <w:sz w:val="24"/>
          <w:szCs w:val="24"/>
        </w:rPr>
        <w:t xml:space="preserve"> </w:t>
      </w:r>
      <w:r w:rsidRPr="005932D5">
        <w:rPr>
          <w:rFonts w:ascii="Book Antiqua" w:hAnsi="Book Antiqua" w:cs="Times New Roman"/>
          <w:sz w:val="24"/>
          <w:szCs w:val="24"/>
        </w:rPr>
        <w:t>ile</w:t>
      </w:r>
      <w:r w:rsidR="006C04A8">
        <w:rPr>
          <w:rFonts w:ascii="Book Antiqua" w:hAnsi="Book Antiqua" w:cs="Times New Roman"/>
          <w:sz w:val="24"/>
          <w:szCs w:val="24"/>
        </w:rPr>
        <w:t xml:space="preserve"> </w:t>
      </w:r>
      <w:r w:rsidRPr="005932D5">
        <w:rPr>
          <w:rFonts w:ascii="Book Antiqua" w:hAnsi="Book Antiqua" w:cs="Times New Roman"/>
          <w:spacing w:val="-1"/>
          <w:sz w:val="24"/>
          <w:szCs w:val="24"/>
        </w:rPr>
        <w:t>ulaşmayı</w:t>
      </w:r>
      <w:r w:rsidR="006C04A8">
        <w:rPr>
          <w:rFonts w:ascii="Book Antiqua" w:hAnsi="Book Antiqua" w:cs="Times New Roman"/>
          <w:spacing w:val="-1"/>
          <w:sz w:val="24"/>
          <w:szCs w:val="24"/>
        </w:rPr>
        <w:t xml:space="preserve"> </w:t>
      </w:r>
      <w:r w:rsidRPr="005932D5">
        <w:rPr>
          <w:rFonts w:ascii="Book Antiqua" w:hAnsi="Book Antiqua" w:cs="Times New Roman"/>
          <w:sz w:val="24"/>
          <w:szCs w:val="24"/>
        </w:rPr>
        <w:t>arzu</w:t>
      </w:r>
      <w:r w:rsidR="006C04A8">
        <w:rPr>
          <w:rFonts w:ascii="Book Antiqua" w:hAnsi="Book Antiqua" w:cs="Times New Roman"/>
          <w:sz w:val="24"/>
          <w:szCs w:val="24"/>
        </w:rPr>
        <w:t xml:space="preserve"> </w:t>
      </w:r>
      <w:r w:rsidRPr="005932D5">
        <w:rPr>
          <w:rFonts w:ascii="Book Antiqua" w:hAnsi="Book Antiqua" w:cs="Times New Roman"/>
          <w:sz w:val="24"/>
          <w:szCs w:val="24"/>
        </w:rPr>
        <w:t>ettiği</w:t>
      </w:r>
      <w:r w:rsidR="006C04A8">
        <w:rPr>
          <w:rFonts w:ascii="Book Antiqua" w:hAnsi="Book Antiqua" w:cs="Times New Roman"/>
          <w:sz w:val="24"/>
          <w:szCs w:val="24"/>
        </w:rPr>
        <w:t xml:space="preserve"> </w:t>
      </w:r>
      <w:r w:rsidRPr="005932D5">
        <w:rPr>
          <w:rFonts w:ascii="Book Antiqua" w:hAnsi="Book Antiqua" w:cs="Times New Roman"/>
          <w:sz w:val="24"/>
          <w:szCs w:val="24"/>
        </w:rPr>
        <w:t>nokta</w:t>
      </w:r>
      <w:r w:rsidR="006C04A8">
        <w:rPr>
          <w:rFonts w:ascii="Book Antiqua" w:hAnsi="Book Antiqua" w:cs="Times New Roman"/>
          <w:sz w:val="24"/>
          <w:szCs w:val="24"/>
        </w:rPr>
        <w:t xml:space="preserve"> </w:t>
      </w:r>
      <w:r w:rsidRPr="005932D5">
        <w:rPr>
          <w:rFonts w:ascii="Book Antiqua" w:hAnsi="Book Antiqua" w:cs="Times New Roman"/>
          <w:sz w:val="24"/>
          <w:szCs w:val="24"/>
        </w:rPr>
        <w:t>arasında</w:t>
      </w:r>
      <w:r w:rsidR="006C04A8">
        <w:rPr>
          <w:rFonts w:ascii="Book Antiqua" w:hAnsi="Book Antiqua" w:cs="Times New Roman"/>
          <w:sz w:val="24"/>
          <w:szCs w:val="24"/>
        </w:rPr>
        <w:t xml:space="preserve"> </w:t>
      </w:r>
      <w:r w:rsidRPr="005932D5">
        <w:rPr>
          <w:rFonts w:ascii="Book Antiqua" w:hAnsi="Book Antiqua" w:cs="Times New Roman"/>
          <w:sz w:val="24"/>
          <w:szCs w:val="24"/>
        </w:rPr>
        <w:t>giden</w:t>
      </w:r>
      <w:r w:rsidR="006C04A8">
        <w:rPr>
          <w:rFonts w:ascii="Book Antiqua" w:hAnsi="Book Antiqua" w:cs="Times New Roman"/>
          <w:sz w:val="24"/>
          <w:szCs w:val="24"/>
        </w:rPr>
        <w:t xml:space="preserve"> </w:t>
      </w:r>
      <w:r w:rsidRPr="005932D5">
        <w:rPr>
          <w:rFonts w:ascii="Book Antiqua" w:hAnsi="Book Antiqua" w:cs="Times New Roman"/>
          <w:spacing w:val="-2"/>
          <w:sz w:val="24"/>
          <w:szCs w:val="24"/>
        </w:rPr>
        <w:t>yolu</w:t>
      </w:r>
      <w:r w:rsidR="006C04A8">
        <w:rPr>
          <w:rFonts w:ascii="Book Antiqua" w:hAnsi="Book Antiqua" w:cs="Times New Roman"/>
          <w:spacing w:val="-2"/>
          <w:sz w:val="24"/>
          <w:szCs w:val="24"/>
        </w:rPr>
        <w:t xml:space="preserve"> </w:t>
      </w:r>
      <w:r w:rsidRPr="005932D5">
        <w:rPr>
          <w:rFonts w:ascii="Book Antiqua" w:hAnsi="Book Antiqua" w:cs="Times New Roman"/>
          <w:sz w:val="24"/>
          <w:szCs w:val="24"/>
        </w:rPr>
        <w:t>belirlemek için Stratejik Plan</w:t>
      </w:r>
      <w:r>
        <w:rPr>
          <w:rFonts w:ascii="Book Antiqua" w:hAnsi="Book Antiqua" w:cs="Times New Roman"/>
          <w:sz w:val="24"/>
          <w:szCs w:val="24"/>
        </w:rPr>
        <w:t>’</w:t>
      </w:r>
      <w:r w:rsidRPr="005932D5">
        <w:rPr>
          <w:rFonts w:ascii="Book Antiqua" w:hAnsi="Book Antiqua" w:cs="Times New Roman"/>
          <w:sz w:val="24"/>
          <w:szCs w:val="24"/>
        </w:rPr>
        <w:t>ını hazırlamıştır.</w:t>
      </w:r>
    </w:p>
    <w:p w:rsidR="00564092" w:rsidRPr="005932D5" w:rsidRDefault="00564092" w:rsidP="00564092">
      <w:pPr>
        <w:spacing w:before="120" w:line="324" w:lineRule="auto"/>
        <w:ind w:firstLine="708"/>
        <w:jc w:val="both"/>
        <w:rPr>
          <w:rFonts w:ascii="Book Antiqua" w:hAnsi="Book Antiqua" w:cs="Times New Roman"/>
          <w:sz w:val="24"/>
          <w:szCs w:val="24"/>
        </w:rPr>
      </w:pPr>
      <w:r w:rsidRPr="005932D5">
        <w:rPr>
          <w:rFonts w:ascii="Book Antiqua" w:hAnsi="Book Antiqua" w:cs="Times New Roman"/>
          <w:sz w:val="24"/>
          <w:szCs w:val="24"/>
        </w:rPr>
        <w:t>Stratejik</w:t>
      </w:r>
      <w:r w:rsidR="006C04A8">
        <w:rPr>
          <w:rFonts w:ascii="Book Antiqua" w:hAnsi="Book Antiqua" w:cs="Times New Roman"/>
          <w:sz w:val="24"/>
          <w:szCs w:val="24"/>
        </w:rPr>
        <w:t xml:space="preserve"> </w:t>
      </w:r>
      <w:r>
        <w:rPr>
          <w:rFonts w:ascii="Book Antiqua" w:hAnsi="Book Antiqua" w:cs="Times New Roman"/>
          <w:spacing w:val="-1"/>
          <w:sz w:val="24"/>
          <w:szCs w:val="24"/>
        </w:rPr>
        <w:t>P</w:t>
      </w:r>
      <w:r w:rsidRPr="005932D5">
        <w:rPr>
          <w:rFonts w:ascii="Book Antiqua" w:hAnsi="Book Antiqua" w:cs="Times New Roman"/>
          <w:spacing w:val="-1"/>
          <w:sz w:val="24"/>
          <w:szCs w:val="24"/>
        </w:rPr>
        <w:t>lan</w:t>
      </w:r>
      <w:r>
        <w:rPr>
          <w:rFonts w:ascii="Book Antiqua" w:hAnsi="Book Antiqua" w:cs="Times New Roman"/>
          <w:spacing w:val="-1"/>
          <w:sz w:val="24"/>
          <w:szCs w:val="24"/>
        </w:rPr>
        <w:t>’</w:t>
      </w:r>
      <w:r w:rsidRPr="005932D5">
        <w:rPr>
          <w:rFonts w:ascii="Book Antiqua" w:hAnsi="Book Antiqua" w:cs="Times New Roman"/>
          <w:spacing w:val="-1"/>
          <w:sz w:val="24"/>
          <w:szCs w:val="24"/>
        </w:rPr>
        <w:t>ın başarıya ulaşması için</w:t>
      </w:r>
      <w:r>
        <w:rPr>
          <w:rFonts w:ascii="Book Antiqua" w:hAnsi="Book Antiqua" w:cs="Times New Roman"/>
          <w:spacing w:val="-1"/>
          <w:sz w:val="24"/>
          <w:szCs w:val="24"/>
        </w:rPr>
        <w:t>,</w:t>
      </w:r>
      <w:r w:rsidRPr="005932D5">
        <w:rPr>
          <w:rFonts w:ascii="Book Antiqua" w:hAnsi="Book Antiqua" w:cs="Times New Roman"/>
          <w:spacing w:val="-1"/>
          <w:sz w:val="24"/>
          <w:szCs w:val="24"/>
        </w:rPr>
        <w:t xml:space="preserve"> mevcut durumun gözden geçirilerek gerçekleştirilecek amaç ve hedefler oluşturulması önem arz etmektedir.</w:t>
      </w:r>
      <w:r w:rsidRPr="005932D5">
        <w:rPr>
          <w:rFonts w:ascii="Book Antiqua" w:hAnsi="Book Antiqua" w:cs="Times New Roman"/>
          <w:sz w:val="24"/>
          <w:szCs w:val="24"/>
        </w:rPr>
        <w:t xml:space="preserve">Planlama sürecinin hazırlık aşamasından sonra belirli aralıklarla yapılacak olan izleme ve değerlendirme çalışmaları da amaçların gerçekleşme ve sapma değerlerini öğrenmek adına önemli bir aşamadır. </w:t>
      </w:r>
    </w:p>
    <w:p w:rsidR="00564092" w:rsidRPr="005932D5" w:rsidRDefault="00564092" w:rsidP="00564092">
      <w:pPr>
        <w:spacing w:before="120" w:line="324" w:lineRule="auto"/>
        <w:ind w:firstLine="708"/>
        <w:jc w:val="both"/>
        <w:rPr>
          <w:rFonts w:ascii="Book Antiqua" w:hAnsi="Book Antiqua" w:cs="Times New Roman"/>
          <w:sz w:val="24"/>
          <w:szCs w:val="24"/>
        </w:rPr>
      </w:pPr>
      <w:r w:rsidRPr="005932D5">
        <w:rPr>
          <w:rFonts w:ascii="Book Antiqua" w:hAnsi="Book Antiqua" w:cs="Times New Roman"/>
          <w:spacing w:val="-1"/>
          <w:sz w:val="24"/>
          <w:szCs w:val="24"/>
        </w:rPr>
        <w:t>Stratejik</w:t>
      </w:r>
      <w:r w:rsidR="00A44BA3">
        <w:rPr>
          <w:rFonts w:ascii="Book Antiqua" w:hAnsi="Book Antiqua" w:cs="Times New Roman"/>
          <w:spacing w:val="-1"/>
          <w:sz w:val="24"/>
          <w:szCs w:val="24"/>
        </w:rPr>
        <w:t xml:space="preserve"> </w:t>
      </w:r>
      <w:r w:rsidRPr="005932D5">
        <w:rPr>
          <w:rFonts w:ascii="Book Antiqua" w:hAnsi="Book Antiqua" w:cs="Times New Roman"/>
          <w:sz w:val="24"/>
          <w:szCs w:val="24"/>
        </w:rPr>
        <w:t>planlama;</w:t>
      </w:r>
      <w:r w:rsidR="00A44BA3">
        <w:rPr>
          <w:rFonts w:ascii="Book Antiqua" w:hAnsi="Book Antiqua" w:cs="Times New Roman"/>
          <w:sz w:val="24"/>
          <w:szCs w:val="24"/>
        </w:rPr>
        <w:t xml:space="preserve"> </w:t>
      </w:r>
      <w:r w:rsidRPr="005932D5">
        <w:rPr>
          <w:rFonts w:ascii="Book Antiqua" w:hAnsi="Book Antiqua" w:cs="Times New Roman"/>
          <w:sz w:val="24"/>
          <w:szCs w:val="24"/>
        </w:rPr>
        <w:t>bir</w:t>
      </w:r>
      <w:r w:rsidR="00A44BA3">
        <w:rPr>
          <w:rFonts w:ascii="Book Antiqua" w:hAnsi="Book Antiqua" w:cs="Times New Roman"/>
          <w:sz w:val="24"/>
          <w:szCs w:val="24"/>
        </w:rPr>
        <w:t xml:space="preserve"> </w:t>
      </w:r>
      <w:r w:rsidRPr="005932D5">
        <w:rPr>
          <w:rFonts w:ascii="Book Antiqua" w:hAnsi="Book Antiqua" w:cs="Times New Roman"/>
          <w:sz w:val="24"/>
          <w:szCs w:val="24"/>
        </w:rPr>
        <w:t>yandan kamu</w:t>
      </w:r>
      <w:r w:rsidR="00A44BA3">
        <w:rPr>
          <w:rFonts w:ascii="Book Antiqua" w:hAnsi="Book Antiqua" w:cs="Times New Roman"/>
          <w:sz w:val="24"/>
          <w:szCs w:val="24"/>
        </w:rPr>
        <w:t xml:space="preserve"> </w:t>
      </w:r>
      <w:r w:rsidRPr="005932D5">
        <w:rPr>
          <w:rFonts w:ascii="Book Antiqua" w:hAnsi="Book Antiqua" w:cs="Times New Roman"/>
          <w:sz w:val="24"/>
          <w:szCs w:val="24"/>
        </w:rPr>
        <w:t>mali</w:t>
      </w:r>
      <w:r w:rsidR="00A44BA3">
        <w:rPr>
          <w:rFonts w:ascii="Book Antiqua" w:hAnsi="Book Antiqua" w:cs="Times New Roman"/>
          <w:sz w:val="24"/>
          <w:szCs w:val="24"/>
        </w:rPr>
        <w:t xml:space="preserve"> </w:t>
      </w:r>
      <w:r w:rsidRPr="005932D5">
        <w:rPr>
          <w:rFonts w:ascii="Book Antiqua" w:hAnsi="Book Antiqua" w:cs="Times New Roman"/>
          <w:spacing w:val="-1"/>
          <w:sz w:val="24"/>
          <w:szCs w:val="24"/>
        </w:rPr>
        <w:t>yönetimine</w:t>
      </w:r>
      <w:r w:rsidR="00A44BA3">
        <w:rPr>
          <w:rFonts w:ascii="Book Antiqua" w:hAnsi="Book Antiqua" w:cs="Times New Roman"/>
          <w:spacing w:val="-1"/>
          <w:sz w:val="24"/>
          <w:szCs w:val="24"/>
        </w:rPr>
        <w:t xml:space="preserve"> </w:t>
      </w:r>
      <w:r w:rsidRPr="005932D5">
        <w:rPr>
          <w:rFonts w:ascii="Book Antiqua" w:hAnsi="Book Antiqua" w:cs="Times New Roman"/>
          <w:sz w:val="24"/>
          <w:szCs w:val="24"/>
        </w:rPr>
        <w:t>etkinlik</w:t>
      </w:r>
      <w:r w:rsidR="00A44BA3">
        <w:rPr>
          <w:rFonts w:ascii="Book Antiqua" w:hAnsi="Book Antiqua" w:cs="Times New Roman"/>
          <w:sz w:val="24"/>
          <w:szCs w:val="24"/>
        </w:rPr>
        <w:t xml:space="preserve"> </w:t>
      </w:r>
      <w:r w:rsidRPr="005932D5">
        <w:rPr>
          <w:rFonts w:ascii="Book Antiqua" w:hAnsi="Book Antiqua" w:cs="Times New Roman"/>
          <w:spacing w:val="-1"/>
          <w:sz w:val="24"/>
          <w:szCs w:val="24"/>
        </w:rPr>
        <w:t>kazandırırken,</w:t>
      </w:r>
      <w:r w:rsidR="00A44BA3">
        <w:rPr>
          <w:rFonts w:ascii="Book Antiqua" w:hAnsi="Book Antiqua" w:cs="Times New Roman"/>
          <w:spacing w:val="-1"/>
          <w:sz w:val="24"/>
          <w:szCs w:val="24"/>
        </w:rPr>
        <w:t xml:space="preserve"> </w:t>
      </w:r>
      <w:r w:rsidRPr="005932D5">
        <w:rPr>
          <w:rFonts w:ascii="Book Antiqua" w:hAnsi="Book Antiqua" w:cs="Times New Roman"/>
          <w:sz w:val="24"/>
          <w:szCs w:val="24"/>
        </w:rPr>
        <w:t>diğer</w:t>
      </w:r>
      <w:r w:rsidR="00A44BA3">
        <w:rPr>
          <w:rFonts w:ascii="Book Antiqua" w:hAnsi="Book Antiqua" w:cs="Times New Roman"/>
          <w:sz w:val="24"/>
          <w:szCs w:val="24"/>
        </w:rPr>
        <w:t xml:space="preserve"> </w:t>
      </w:r>
      <w:r w:rsidRPr="005932D5">
        <w:rPr>
          <w:rFonts w:ascii="Book Antiqua" w:hAnsi="Book Antiqua" w:cs="Times New Roman"/>
          <w:sz w:val="24"/>
          <w:szCs w:val="24"/>
        </w:rPr>
        <w:t>yandan</w:t>
      </w:r>
      <w:r w:rsidR="00A44BA3">
        <w:rPr>
          <w:rFonts w:ascii="Book Antiqua" w:hAnsi="Book Antiqua" w:cs="Times New Roman"/>
          <w:sz w:val="24"/>
          <w:szCs w:val="24"/>
        </w:rPr>
        <w:t xml:space="preserve"> </w:t>
      </w:r>
      <w:r w:rsidRPr="005932D5">
        <w:rPr>
          <w:rFonts w:ascii="Book Antiqua" w:hAnsi="Book Antiqua" w:cs="Times New Roman"/>
          <w:sz w:val="24"/>
          <w:szCs w:val="24"/>
        </w:rPr>
        <w:t>kurumsal</w:t>
      </w:r>
      <w:r w:rsidR="00A44BA3">
        <w:rPr>
          <w:rFonts w:ascii="Book Antiqua" w:hAnsi="Book Antiqua" w:cs="Times New Roman"/>
          <w:sz w:val="24"/>
          <w:szCs w:val="24"/>
        </w:rPr>
        <w:t xml:space="preserve"> </w:t>
      </w:r>
      <w:r w:rsidRPr="005932D5">
        <w:rPr>
          <w:rFonts w:ascii="Book Antiqua" w:hAnsi="Book Antiqua" w:cs="Times New Roman"/>
          <w:sz w:val="24"/>
          <w:szCs w:val="24"/>
        </w:rPr>
        <w:t>kültür</w:t>
      </w:r>
      <w:r w:rsidR="00A44BA3">
        <w:rPr>
          <w:rFonts w:ascii="Book Antiqua" w:hAnsi="Book Antiqua" w:cs="Times New Roman"/>
          <w:sz w:val="24"/>
          <w:szCs w:val="24"/>
        </w:rPr>
        <w:t xml:space="preserve"> </w:t>
      </w:r>
      <w:r w:rsidRPr="005932D5">
        <w:rPr>
          <w:rFonts w:ascii="Book Antiqua" w:hAnsi="Book Antiqua" w:cs="Times New Roman"/>
          <w:spacing w:val="-1"/>
          <w:sz w:val="24"/>
          <w:szCs w:val="24"/>
        </w:rPr>
        <w:t>ve</w:t>
      </w:r>
      <w:r w:rsidR="00A44BA3">
        <w:rPr>
          <w:rFonts w:ascii="Book Antiqua" w:hAnsi="Book Antiqua" w:cs="Times New Roman"/>
          <w:spacing w:val="-1"/>
          <w:sz w:val="24"/>
          <w:szCs w:val="24"/>
        </w:rPr>
        <w:t xml:space="preserve"> </w:t>
      </w:r>
      <w:r w:rsidRPr="005932D5">
        <w:rPr>
          <w:rFonts w:ascii="Book Antiqua" w:hAnsi="Book Antiqua" w:cs="Times New Roman"/>
          <w:sz w:val="24"/>
          <w:szCs w:val="24"/>
        </w:rPr>
        <w:t>kimliğin</w:t>
      </w:r>
      <w:r w:rsidR="00A44BA3">
        <w:rPr>
          <w:rFonts w:ascii="Book Antiqua" w:hAnsi="Book Antiqua" w:cs="Times New Roman"/>
          <w:sz w:val="24"/>
          <w:szCs w:val="24"/>
        </w:rPr>
        <w:t xml:space="preserve"> </w:t>
      </w:r>
      <w:r w:rsidRPr="005932D5">
        <w:rPr>
          <w:rFonts w:ascii="Book Antiqua" w:hAnsi="Book Antiqua" w:cs="Times New Roman"/>
          <w:sz w:val="24"/>
          <w:szCs w:val="24"/>
        </w:rPr>
        <w:t>gelişimine</w:t>
      </w:r>
      <w:r w:rsidRPr="005932D5">
        <w:rPr>
          <w:rFonts w:ascii="Book Antiqua" w:hAnsi="Book Antiqua" w:cs="Times New Roman"/>
          <w:spacing w:val="17"/>
          <w:sz w:val="24"/>
          <w:szCs w:val="24"/>
        </w:rPr>
        <w:t xml:space="preserve"> de </w:t>
      </w:r>
      <w:r w:rsidRPr="005932D5">
        <w:rPr>
          <w:rFonts w:ascii="Book Antiqua" w:hAnsi="Book Antiqua" w:cs="Times New Roman"/>
          <w:sz w:val="24"/>
          <w:szCs w:val="24"/>
        </w:rPr>
        <w:t>destek</w:t>
      </w:r>
      <w:r w:rsidR="003F5598">
        <w:rPr>
          <w:rFonts w:ascii="Book Antiqua" w:hAnsi="Book Antiqua" w:cs="Times New Roman"/>
          <w:sz w:val="24"/>
          <w:szCs w:val="24"/>
        </w:rPr>
        <w:t xml:space="preserve"> </w:t>
      </w:r>
      <w:r w:rsidRPr="005932D5">
        <w:rPr>
          <w:rFonts w:ascii="Book Antiqua" w:hAnsi="Book Antiqua" w:cs="Times New Roman"/>
          <w:spacing w:val="-2"/>
          <w:sz w:val="24"/>
          <w:szCs w:val="24"/>
        </w:rPr>
        <w:t>olacaktır</w:t>
      </w:r>
      <w:r w:rsidRPr="005932D5">
        <w:rPr>
          <w:rFonts w:ascii="Book Antiqua" w:hAnsi="Book Antiqua" w:cs="Times New Roman"/>
          <w:spacing w:val="-1"/>
          <w:sz w:val="24"/>
          <w:szCs w:val="24"/>
        </w:rPr>
        <w:t>.</w:t>
      </w:r>
    </w:p>
    <w:p w:rsidR="00564092" w:rsidRPr="005932D5" w:rsidRDefault="00564092" w:rsidP="00564092">
      <w:pPr>
        <w:spacing w:before="120" w:line="324" w:lineRule="auto"/>
        <w:ind w:firstLine="567"/>
        <w:jc w:val="both"/>
        <w:rPr>
          <w:rFonts w:ascii="Book Antiqua" w:hAnsi="Book Antiqua" w:cs="Times New Roman"/>
          <w:sz w:val="24"/>
          <w:szCs w:val="24"/>
        </w:rPr>
      </w:pPr>
      <w:r w:rsidRPr="005932D5">
        <w:rPr>
          <w:rFonts w:ascii="Book Antiqua" w:hAnsi="Book Antiqua" w:cs="Times New Roman"/>
          <w:spacing w:val="-1"/>
          <w:sz w:val="24"/>
          <w:szCs w:val="24"/>
        </w:rPr>
        <w:t>Müdürlüğümüz,</w:t>
      </w:r>
      <w:r w:rsidR="00A44BA3">
        <w:rPr>
          <w:rFonts w:ascii="Book Antiqua" w:hAnsi="Book Antiqua" w:cs="Times New Roman"/>
          <w:spacing w:val="-1"/>
          <w:sz w:val="24"/>
          <w:szCs w:val="24"/>
        </w:rPr>
        <w:t xml:space="preserve"> </w:t>
      </w:r>
      <w:r w:rsidRPr="005932D5">
        <w:rPr>
          <w:rFonts w:ascii="Book Antiqua" w:hAnsi="Book Antiqua" w:cs="Times New Roman"/>
          <w:sz w:val="24"/>
          <w:szCs w:val="24"/>
        </w:rPr>
        <w:t>stratejik</w:t>
      </w:r>
      <w:r w:rsidR="00A44BA3">
        <w:rPr>
          <w:rFonts w:ascii="Book Antiqua" w:hAnsi="Book Antiqua" w:cs="Times New Roman"/>
          <w:sz w:val="24"/>
          <w:szCs w:val="24"/>
        </w:rPr>
        <w:t xml:space="preserve"> </w:t>
      </w:r>
      <w:r w:rsidRPr="005932D5">
        <w:rPr>
          <w:rFonts w:ascii="Book Antiqua" w:hAnsi="Book Antiqua" w:cs="Times New Roman"/>
          <w:spacing w:val="-1"/>
          <w:sz w:val="24"/>
          <w:szCs w:val="24"/>
        </w:rPr>
        <w:t>yönetimin</w:t>
      </w:r>
      <w:r w:rsidR="00A44BA3">
        <w:rPr>
          <w:rFonts w:ascii="Book Antiqua" w:hAnsi="Book Antiqua" w:cs="Times New Roman"/>
          <w:spacing w:val="-1"/>
          <w:sz w:val="24"/>
          <w:szCs w:val="24"/>
        </w:rPr>
        <w:t xml:space="preserve"> </w:t>
      </w:r>
      <w:r w:rsidRPr="005932D5">
        <w:rPr>
          <w:rFonts w:ascii="Book Antiqua" w:hAnsi="Book Antiqua" w:cs="Times New Roman"/>
          <w:sz w:val="24"/>
          <w:szCs w:val="24"/>
        </w:rPr>
        <w:t>ilk</w:t>
      </w:r>
      <w:r w:rsidR="00A44BA3">
        <w:rPr>
          <w:rFonts w:ascii="Book Antiqua" w:hAnsi="Book Antiqua" w:cs="Times New Roman"/>
          <w:sz w:val="24"/>
          <w:szCs w:val="24"/>
        </w:rPr>
        <w:t xml:space="preserve"> </w:t>
      </w:r>
      <w:r w:rsidRPr="005932D5">
        <w:rPr>
          <w:rFonts w:ascii="Book Antiqua" w:hAnsi="Book Antiqua" w:cs="Times New Roman"/>
          <w:sz w:val="24"/>
          <w:szCs w:val="24"/>
        </w:rPr>
        <w:t>safhası</w:t>
      </w:r>
      <w:r w:rsidR="00A44BA3">
        <w:rPr>
          <w:rFonts w:ascii="Book Antiqua" w:hAnsi="Book Antiqua" w:cs="Times New Roman"/>
          <w:sz w:val="24"/>
          <w:szCs w:val="24"/>
        </w:rPr>
        <w:t xml:space="preserve"> </w:t>
      </w:r>
      <w:r w:rsidRPr="005932D5">
        <w:rPr>
          <w:rFonts w:ascii="Book Antiqua" w:hAnsi="Book Antiqua" w:cs="Times New Roman"/>
          <w:sz w:val="24"/>
          <w:szCs w:val="24"/>
        </w:rPr>
        <w:t>olan</w:t>
      </w:r>
      <w:r w:rsidR="00A44BA3">
        <w:rPr>
          <w:rFonts w:ascii="Book Antiqua" w:hAnsi="Book Antiqua" w:cs="Times New Roman"/>
          <w:sz w:val="24"/>
          <w:szCs w:val="24"/>
        </w:rPr>
        <w:t xml:space="preserve"> </w:t>
      </w:r>
      <w:r w:rsidRPr="005932D5">
        <w:rPr>
          <w:rFonts w:ascii="Book Antiqua" w:hAnsi="Book Antiqua" w:cs="Times New Roman"/>
          <w:spacing w:val="-1"/>
          <w:sz w:val="24"/>
          <w:szCs w:val="24"/>
        </w:rPr>
        <w:t>planlamayı,</w:t>
      </w:r>
      <w:r w:rsidR="00A44BA3">
        <w:rPr>
          <w:rFonts w:ascii="Book Antiqua" w:hAnsi="Book Antiqua" w:cs="Times New Roman"/>
          <w:spacing w:val="-1"/>
          <w:sz w:val="24"/>
          <w:szCs w:val="24"/>
        </w:rPr>
        <w:t xml:space="preserve"> </w:t>
      </w:r>
      <w:r w:rsidRPr="005932D5">
        <w:rPr>
          <w:rFonts w:ascii="Book Antiqua" w:hAnsi="Book Antiqua" w:cs="Times New Roman"/>
          <w:sz w:val="24"/>
          <w:szCs w:val="24"/>
        </w:rPr>
        <w:t>sadece bir belge olarak değil</w:t>
      </w:r>
      <w:r w:rsidR="00A44BA3">
        <w:rPr>
          <w:rFonts w:ascii="Book Antiqua" w:hAnsi="Book Antiqua" w:cs="Times New Roman"/>
          <w:sz w:val="24"/>
          <w:szCs w:val="24"/>
        </w:rPr>
        <w:t xml:space="preserve"> </w:t>
      </w:r>
      <w:r w:rsidRPr="005932D5">
        <w:rPr>
          <w:rFonts w:ascii="Book Antiqua" w:hAnsi="Book Antiqua" w:cs="Times New Roman"/>
          <w:spacing w:val="-1"/>
          <w:sz w:val="24"/>
          <w:szCs w:val="24"/>
        </w:rPr>
        <w:t>vizyona</w:t>
      </w:r>
      <w:r w:rsidR="00A44BA3">
        <w:rPr>
          <w:rFonts w:ascii="Book Antiqua" w:hAnsi="Book Antiqua" w:cs="Times New Roman"/>
          <w:spacing w:val="-1"/>
          <w:sz w:val="24"/>
          <w:szCs w:val="24"/>
        </w:rPr>
        <w:t xml:space="preserve"> </w:t>
      </w:r>
      <w:r w:rsidRPr="005932D5">
        <w:rPr>
          <w:rFonts w:ascii="Book Antiqua" w:hAnsi="Book Antiqua" w:cs="Times New Roman"/>
          <w:sz w:val="24"/>
          <w:szCs w:val="24"/>
        </w:rPr>
        <w:t>giden önemli</w:t>
      </w:r>
      <w:r w:rsidR="00A44BA3">
        <w:rPr>
          <w:rFonts w:ascii="Book Antiqua" w:hAnsi="Book Antiqua" w:cs="Times New Roman"/>
          <w:sz w:val="24"/>
          <w:szCs w:val="24"/>
        </w:rPr>
        <w:t xml:space="preserve"> </w:t>
      </w:r>
      <w:r w:rsidRPr="005932D5">
        <w:rPr>
          <w:rFonts w:ascii="Book Antiqua" w:hAnsi="Book Antiqua" w:cs="Times New Roman"/>
          <w:sz w:val="24"/>
          <w:szCs w:val="24"/>
        </w:rPr>
        <w:t>bir</w:t>
      </w:r>
      <w:r w:rsidR="00A44BA3">
        <w:rPr>
          <w:rFonts w:ascii="Book Antiqua" w:hAnsi="Book Antiqua" w:cs="Times New Roman"/>
          <w:sz w:val="24"/>
          <w:szCs w:val="24"/>
        </w:rPr>
        <w:t xml:space="preserve"> </w:t>
      </w:r>
      <w:r w:rsidRPr="005932D5">
        <w:rPr>
          <w:rFonts w:ascii="Book Antiqua" w:hAnsi="Book Antiqua" w:cs="Times New Roman"/>
          <w:spacing w:val="-3"/>
          <w:sz w:val="24"/>
          <w:szCs w:val="24"/>
        </w:rPr>
        <w:t>araç</w:t>
      </w:r>
      <w:r w:rsidR="00A44BA3">
        <w:rPr>
          <w:rFonts w:ascii="Book Antiqua" w:hAnsi="Book Antiqua" w:cs="Times New Roman"/>
          <w:spacing w:val="-3"/>
          <w:sz w:val="24"/>
          <w:szCs w:val="24"/>
        </w:rPr>
        <w:t xml:space="preserve"> </w:t>
      </w:r>
      <w:r w:rsidRPr="005932D5">
        <w:rPr>
          <w:rFonts w:ascii="Book Antiqua" w:hAnsi="Book Antiqua" w:cs="Times New Roman"/>
          <w:sz w:val="24"/>
          <w:szCs w:val="24"/>
        </w:rPr>
        <w:t>olarak</w:t>
      </w:r>
      <w:r w:rsidR="00A44BA3">
        <w:rPr>
          <w:rFonts w:ascii="Book Antiqua" w:hAnsi="Book Antiqua" w:cs="Times New Roman"/>
          <w:sz w:val="24"/>
          <w:szCs w:val="24"/>
        </w:rPr>
        <w:t xml:space="preserve"> </w:t>
      </w:r>
      <w:r w:rsidRPr="005932D5">
        <w:rPr>
          <w:rFonts w:ascii="Book Antiqua" w:hAnsi="Book Antiqua" w:cs="Times New Roman"/>
          <w:sz w:val="24"/>
          <w:szCs w:val="24"/>
        </w:rPr>
        <w:t>görmektedir.</w:t>
      </w:r>
    </w:p>
    <w:p w:rsidR="00564092" w:rsidRPr="00582502" w:rsidRDefault="00564092" w:rsidP="00564092">
      <w:pPr>
        <w:ind w:firstLine="567"/>
        <w:jc w:val="both"/>
        <w:rPr>
          <w:rFonts w:ascii="Book Antiqua" w:hAnsi="Book Antiqua" w:cs="Times New Roman"/>
          <w:sz w:val="24"/>
          <w:szCs w:val="24"/>
        </w:rPr>
      </w:pPr>
    </w:p>
    <w:p w:rsidR="00564092" w:rsidRPr="00564092" w:rsidRDefault="00564092" w:rsidP="00564092"/>
    <w:p w:rsidR="00970D42" w:rsidRDefault="007E139D" w:rsidP="007E139D">
      <w:pPr>
        <w:pStyle w:val="Balk2"/>
        <w:numPr>
          <w:ilvl w:val="0"/>
          <w:numId w:val="0"/>
        </w:numPr>
        <w:ind w:left="720"/>
      </w:pPr>
      <w:bookmarkStart w:id="16" w:name="_Toc409281022"/>
      <w:bookmarkStart w:id="17" w:name="_Toc425516152"/>
      <w:r>
        <w:lastRenderedPageBreak/>
        <w:t>STRATEJİK PLAN HAZIRLIK</w:t>
      </w:r>
      <w:bookmarkEnd w:id="16"/>
      <w:r w:rsidR="001D5981">
        <w:t xml:space="preserve"> SÜRECİ</w:t>
      </w:r>
      <w:bookmarkEnd w:id="17"/>
    </w:p>
    <w:p w:rsidR="00970D42" w:rsidRPr="00B4750A" w:rsidRDefault="00970D42" w:rsidP="00B4750A">
      <w:pPr>
        <w:ind w:left="720"/>
      </w:pPr>
      <w:r w:rsidRPr="00B4750A">
        <w:t>2013/26 Sayılı S</w:t>
      </w:r>
      <w:r w:rsidR="007F2E07" w:rsidRPr="00B4750A">
        <w:t>tratejik Planlama Genelgesi ve E</w:t>
      </w:r>
      <w:r w:rsidRPr="00B4750A">
        <w:t>ki Hazırlık Programı Yayınlanmıştır.</w:t>
      </w:r>
    </w:p>
    <w:p w:rsidR="00535FB3" w:rsidRDefault="00970D42" w:rsidP="00535FB3">
      <w:pPr>
        <w:jc w:val="both"/>
        <w:rPr>
          <w:highlight w:val="green"/>
        </w:rPr>
      </w:pPr>
      <w:r>
        <w:t>Stratejik Planlamaya İlişkin Usul ve Esaslar Hakkında Yönetmelik gereği stratejik plan hazırlık sürecine giren tüm bir</w:t>
      </w:r>
      <w:r w:rsidR="007F2E07">
        <w:t>imler ‘Çalışmaların Başladığını Bir Genelge İle D</w:t>
      </w:r>
      <w:r>
        <w:t>uyurur</w:t>
      </w:r>
      <w:r w:rsidR="007F2E07">
        <w:t>’</w:t>
      </w:r>
      <w:r>
        <w:t xml:space="preserve"> hükmü gereği hazırlanan Genelg</w:t>
      </w:r>
      <w:r w:rsidR="007F2E07">
        <w:t>e ile çalışmalara başlamıştır.</w:t>
      </w:r>
    </w:p>
    <w:p w:rsidR="00535FB3" w:rsidRPr="00313CBC" w:rsidRDefault="00535FB3" w:rsidP="00535FB3">
      <w:pPr>
        <w:ind w:firstLine="708"/>
        <w:jc w:val="both"/>
      </w:pPr>
      <w:r w:rsidRPr="00313CBC">
        <w:t>İlçe üst kurulu tarafından belirlenen stratejik planlama çalışma grubu 2014 yılı</w:t>
      </w:r>
      <w:r>
        <w:t>nda</w:t>
      </w:r>
      <w:r w:rsidRPr="00313CBC">
        <w:t xml:space="preserve"> Zübeyde</w:t>
      </w:r>
      <w:r>
        <w:t xml:space="preserve"> Hanım Hizmet İ</w:t>
      </w:r>
      <w:r w:rsidRPr="00313CBC">
        <w:t xml:space="preserve">çi Eğitim Enstitüsünde bir haftalık stratejik plan yazım semineri almışlardır. </w:t>
      </w:r>
      <w:r>
        <w:t>Alınan bu eğitim sonrası ilçede bulunan okullarda belirlenen stratejik plan ekiplerine üç dönem halinde ilçe stratejik plan çalışma grubu tarafından (175 kişiye) eğitim semineri verilmiştir.</w:t>
      </w:r>
    </w:p>
    <w:p w:rsidR="00535FB3" w:rsidRDefault="00535FB3" w:rsidP="00535FB3">
      <w:pPr>
        <w:ind w:firstLine="708"/>
        <w:jc w:val="both"/>
      </w:pPr>
      <w:r>
        <w:t>İlçe stratejik planı hazırlık sürecinde katılımcılık en üst düzeyde esas alınmıştır. Bu amaçla bütün paydaşlarımızla çeşitli anketler, ziyaretler, etkinlikler yolu ile paydaşlarımızın tamamının sürece dahil olması sağlanmıştır.</w:t>
      </w:r>
    </w:p>
    <w:p w:rsidR="007E139D" w:rsidRDefault="007E139D" w:rsidP="00535FB3">
      <w:pPr>
        <w:ind w:firstLine="708"/>
        <w:jc w:val="both"/>
      </w:pPr>
    </w:p>
    <w:p w:rsidR="007E139D" w:rsidRPr="009F26DC" w:rsidRDefault="007E139D" w:rsidP="007E139D">
      <w:pPr>
        <w:pStyle w:val="ResimYazs"/>
        <w:keepNext/>
        <w:spacing w:after="0"/>
      </w:pPr>
      <w:bookmarkStart w:id="18" w:name="_Toc425336968"/>
      <w:r w:rsidRPr="00386489">
        <w:rPr>
          <w:rFonts w:ascii="Book Antiqua" w:hAnsi="Book Antiqua"/>
        </w:rPr>
        <w:t xml:space="preserve">Tablo </w:t>
      </w:r>
      <w:r w:rsidR="00936ABA" w:rsidRPr="00386489">
        <w:rPr>
          <w:rFonts w:ascii="Book Antiqua" w:hAnsi="Book Antiqua"/>
        </w:rPr>
        <w:fldChar w:fldCharType="begin"/>
      </w:r>
      <w:r w:rsidRPr="00386489">
        <w:rPr>
          <w:rFonts w:ascii="Book Antiqua" w:hAnsi="Book Antiqua"/>
        </w:rPr>
        <w:instrText xml:space="preserve"> SEQ Tablo \* ARABIC </w:instrText>
      </w:r>
      <w:r w:rsidR="00936ABA" w:rsidRPr="00386489">
        <w:rPr>
          <w:rFonts w:ascii="Book Antiqua" w:hAnsi="Book Antiqua"/>
        </w:rPr>
        <w:fldChar w:fldCharType="separate"/>
      </w:r>
      <w:r w:rsidR="002A6F18">
        <w:rPr>
          <w:rFonts w:ascii="Book Antiqua" w:hAnsi="Book Antiqua"/>
          <w:noProof/>
        </w:rPr>
        <w:t>1</w:t>
      </w:r>
      <w:r w:rsidR="00936ABA" w:rsidRPr="00386489">
        <w:rPr>
          <w:rFonts w:ascii="Book Antiqua" w:hAnsi="Book Antiqua"/>
        </w:rPr>
        <w:fldChar w:fldCharType="end"/>
      </w:r>
      <w:r w:rsidRPr="00386489">
        <w:rPr>
          <w:rFonts w:ascii="Book Antiqua" w:hAnsi="Book Antiqua"/>
        </w:rPr>
        <w:t xml:space="preserve">. </w:t>
      </w:r>
      <w:r>
        <w:rPr>
          <w:rFonts w:ascii="Book Antiqua" w:hAnsi="Book Antiqua" w:cs="Times New Roman"/>
        </w:rPr>
        <w:t>Sultanbeyli MEM2015-2019 Stratejik Plan</w:t>
      </w:r>
      <w:r w:rsidRPr="00B439EE">
        <w:rPr>
          <w:rFonts w:ascii="Book Antiqua" w:hAnsi="Book Antiqua" w:cs="Times New Roman"/>
        </w:rPr>
        <w:t xml:space="preserve"> Hazırlama</w:t>
      </w:r>
      <w:r>
        <w:rPr>
          <w:rFonts w:ascii="Book Antiqua" w:hAnsi="Book Antiqua" w:cs="Times New Roman"/>
        </w:rPr>
        <w:t xml:space="preserve"> ve </w:t>
      </w:r>
      <w:r w:rsidRPr="00B439EE">
        <w:rPr>
          <w:rFonts w:ascii="Book Antiqua" w:hAnsi="Book Antiqua" w:cs="Times New Roman"/>
        </w:rPr>
        <w:t>Koordinasyon Ekibi</w:t>
      </w:r>
      <w:bookmarkEnd w:id="18"/>
    </w:p>
    <w:tbl>
      <w:tblPr>
        <w:tblW w:w="9327"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1572"/>
        <w:gridCol w:w="3798"/>
        <w:gridCol w:w="3957"/>
      </w:tblGrid>
      <w:tr w:rsidR="007E139D" w:rsidRPr="004D09E4" w:rsidTr="007E139D">
        <w:trPr>
          <w:trHeight w:val="397"/>
        </w:trPr>
        <w:tc>
          <w:tcPr>
            <w:tcW w:w="9327" w:type="dxa"/>
            <w:gridSpan w:val="3"/>
            <w:tcBorders>
              <w:top w:val="single" w:sz="4" w:space="0" w:color="5B9BD5"/>
              <w:left w:val="single" w:sz="4" w:space="0" w:color="5B9BD5"/>
              <w:bottom w:val="single" w:sz="4" w:space="0" w:color="5B9BD5"/>
              <w:right w:val="single" w:sz="4" w:space="0" w:color="5B9BD5"/>
            </w:tcBorders>
            <w:shd w:val="clear" w:color="auto" w:fill="5B9BD5"/>
            <w:hideMark/>
          </w:tcPr>
          <w:p w:rsidR="007E139D" w:rsidRPr="004D09E4" w:rsidRDefault="007E139D" w:rsidP="007E139D">
            <w:pPr>
              <w:spacing w:after="0" w:line="240" w:lineRule="auto"/>
              <w:jc w:val="center"/>
              <w:rPr>
                <w:rFonts w:ascii="Book Antiqua" w:eastAsia="Times New Roman" w:hAnsi="Book Antiqua" w:cs="Times New Roman"/>
                <w:b/>
                <w:bCs/>
                <w:color w:val="000000"/>
                <w:sz w:val="18"/>
                <w:szCs w:val="18"/>
                <w:lang w:eastAsia="tr-TR"/>
              </w:rPr>
            </w:pPr>
            <w:r>
              <w:rPr>
                <w:rFonts w:ascii="Book Antiqua" w:eastAsia="Times New Roman" w:hAnsi="Book Antiqua" w:cs="Times New Roman"/>
                <w:b/>
                <w:bCs/>
                <w:color w:val="000000"/>
                <w:sz w:val="18"/>
                <w:szCs w:val="18"/>
                <w:lang w:eastAsia="tr-TR"/>
              </w:rPr>
              <w:t xml:space="preserve">SULTANBEYLİ İLÇE </w:t>
            </w:r>
            <w:r w:rsidRPr="004D09E4">
              <w:rPr>
                <w:rFonts w:ascii="Book Antiqua" w:eastAsia="Times New Roman" w:hAnsi="Book Antiqua" w:cs="Times New Roman"/>
                <w:b/>
                <w:bCs/>
                <w:color w:val="000000"/>
                <w:sz w:val="18"/>
                <w:szCs w:val="18"/>
                <w:lang w:eastAsia="tr-TR"/>
              </w:rPr>
              <w:t xml:space="preserve"> MİLLÎ EĞİTİM MÜDÜRLÜĞÜ</w:t>
            </w:r>
          </w:p>
          <w:p w:rsidR="007E139D" w:rsidRPr="004D09E4" w:rsidRDefault="007E139D" w:rsidP="007E139D">
            <w:pPr>
              <w:spacing w:after="0" w:line="240" w:lineRule="auto"/>
              <w:jc w:val="center"/>
              <w:rPr>
                <w:rFonts w:ascii="Book Antiqua" w:eastAsia="Times New Roman" w:hAnsi="Book Antiqua" w:cs="Times New Roman"/>
                <w:b/>
                <w:bCs/>
                <w:color w:val="000000"/>
                <w:sz w:val="18"/>
                <w:szCs w:val="18"/>
                <w:lang w:eastAsia="tr-TR"/>
              </w:rPr>
            </w:pPr>
            <w:r w:rsidRPr="004D09E4">
              <w:rPr>
                <w:rFonts w:ascii="Book Antiqua" w:eastAsia="Times New Roman" w:hAnsi="Book Antiqua" w:cs="Times New Roman"/>
                <w:b/>
                <w:bCs/>
                <w:color w:val="000000"/>
                <w:sz w:val="18"/>
                <w:szCs w:val="18"/>
                <w:lang w:eastAsia="tr-TR"/>
              </w:rPr>
              <w:t>2015-2019 STRATEJİK PLAN HAZIRLAMA ve KOORDİNASYON EKİBİ</w:t>
            </w:r>
          </w:p>
        </w:tc>
      </w:tr>
      <w:tr w:rsidR="007E139D" w:rsidRPr="004D09E4" w:rsidTr="007E139D">
        <w:trPr>
          <w:trHeight w:val="397"/>
        </w:trPr>
        <w:tc>
          <w:tcPr>
            <w:tcW w:w="1572" w:type="dxa"/>
            <w:shd w:val="clear" w:color="auto" w:fill="DEEAF6"/>
            <w:vAlign w:val="center"/>
            <w:hideMark/>
          </w:tcPr>
          <w:p w:rsidR="007E139D" w:rsidRPr="004D09E4" w:rsidRDefault="007E139D" w:rsidP="007E139D">
            <w:pPr>
              <w:spacing w:after="0" w:line="240" w:lineRule="auto"/>
              <w:jc w:val="center"/>
              <w:rPr>
                <w:rFonts w:ascii="Book Antiqua" w:eastAsia="Times New Roman" w:hAnsi="Book Antiqua" w:cs="Times New Roman"/>
                <w:b/>
                <w:bCs/>
                <w:color w:val="000000"/>
                <w:sz w:val="18"/>
                <w:szCs w:val="18"/>
                <w:lang w:eastAsia="tr-TR"/>
              </w:rPr>
            </w:pPr>
            <w:r w:rsidRPr="004D09E4">
              <w:rPr>
                <w:rFonts w:ascii="Book Antiqua" w:eastAsia="Times New Roman" w:hAnsi="Book Antiqua" w:cs="Times New Roman"/>
                <w:b/>
                <w:bCs/>
                <w:color w:val="000000"/>
                <w:sz w:val="18"/>
                <w:szCs w:val="18"/>
                <w:lang w:eastAsia="tr-TR"/>
              </w:rPr>
              <w:t>SIRA NO</w:t>
            </w:r>
          </w:p>
        </w:tc>
        <w:tc>
          <w:tcPr>
            <w:tcW w:w="3798" w:type="dxa"/>
            <w:shd w:val="clear" w:color="auto" w:fill="DEEAF6"/>
            <w:vAlign w:val="center"/>
            <w:hideMark/>
          </w:tcPr>
          <w:p w:rsidR="007E139D" w:rsidRPr="004D09E4" w:rsidRDefault="007E139D" w:rsidP="007E139D">
            <w:pPr>
              <w:spacing w:after="0" w:line="240" w:lineRule="auto"/>
              <w:jc w:val="center"/>
              <w:rPr>
                <w:rFonts w:ascii="Book Antiqua" w:eastAsia="Times New Roman" w:hAnsi="Book Antiqua" w:cs="Times New Roman"/>
                <w:b/>
                <w:bCs/>
                <w:color w:val="000000"/>
                <w:sz w:val="18"/>
                <w:szCs w:val="18"/>
                <w:lang w:eastAsia="tr-TR"/>
              </w:rPr>
            </w:pPr>
            <w:r w:rsidRPr="004D09E4">
              <w:rPr>
                <w:rFonts w:ascii="Book Antiqua" w:eastAsia="Times New Roman" w:hAnsi="Book Antiqua" w:cs="Times New Roman"/>
                <w:b/>
                <w:bCs/>
                <w:color w:val="000000"/>
                <w:sz w:val="18"/>
                <w:szCs w:val="18"/>
                <w:lang w:eastAsia="tr-TR"/>
              </w:rPr>
              <w:t>ADI SOYADI</w:t>
            </w:r>
          </w:p>
        </w:tc>
        <w:tc>
          <w:tcPr>
            <w:tcW w:w="3957" w:type="dxa"/>
            <w:shd w:val="clear" w:color="auto" w:fill="DEEAF6"/>
            <w:noWrap/>
            <w:vAlign w:val="center"/>
            <w:hideMark/>
          </w:tcPr>
          <w:p w:rsidR="007E139D" w:rsidRPr="004D09E4" w:rsidRDefault="007E139D" w:rsidP="007E139D">
            <w:pPr>
              <w:spacing w:after="0" w:line="240" w:lineRule="auto"/>
              <w:jc w:val="center"/>
              <w:rPr>
                <w:rFonts w:ascii="Book Antiqua" w:eastAsia="Times New Roman" w:hAnsi="Book Antiqua" w:cs="Times New Roman"/>
                <w:b/>
                <w:bCs/>
                <w:color w:val="000000"/>
                <w:sz w:val="18"/>
                <w:szCs w:val="18"/>
                <w:lang w:eastAsia="tr-TR"/>
              </w:rPr>
            </w:pPr>
            <w:r w:rsidRPr="004D09E4">
              <w:rPr>
                <w:rFonts w:ascii="Book Antiqua" w:eastAsia="Times New Roman" w:hAnsi="Book Antiqua" w:cs="Times New Roman"/>
                <w:b/>
                <w:bCs/>
                <w:color w:val="000000"/>
                <w:sz w:val="18"/>
                <w:szCs w:val="18"/>
                <w:lang w:eastAsia="tr-TR"/>
              </w:rPr>
              <w:t>GÖREVİ</w:t>
            </w:r>
          </w:p>
        </w:tc>
      </w:tr>
      <w:tr w:rsidR="007E139D" w:rsidRPr="004D09E4" w:rsidTr="007E139D">
        <w:trPr>
          <w:trHeight w:val="397"/>
        </w:trPr>
        <w:tc>
          <w:tcPr>
            <w:tcW w:w="1572" w:type="dxa"/>
            <w:shd w:val="clear" w:color="auto" w:fill="auto"/>
            <w:noWrap/>
            <w:vAlign w:val="center"/>
          </w:tcPr>
          <w:p w:rsidR="007E139D" w:rsidRPr="004D09E4" w:rsidRDefault="007E139D" w:rsidP="007E139D">
            <w:pPr>
              <w:spacing w:after="0" w:line="240" w:lineRule="auto"/>
              <w:jc w:val="center"/>
              <w:rPr>
                <w:rFonts w:ascii="Book Antiqua" w:eastAsia="Times New Roman" w:hAnsi="Book Antiqua" w:cs="Times New Roman"/>
                <w:b/>
                <w:bCs/>
                <w:color w:val="000000"/>
                <w:sz w:val="18"/>
                <w:szCs w:val="18"/>
                <w:lang w:eastAsia="tr-TR"/>
              </w:rPr>
            </w:pPr>
            <w:r w:rsidRPr="004D09E4">
              <w:rPr>
                <w:rFonts w:ascii="Book Antiqua" w:eastAsia="Times New Roman" w:hAnsi="Book Antiqua" w:cs="Times New Roman"/>
                <w:b/>
                <w:bCs/>
                <w:color w:val="000000"/>
                <w:sz w:val="18"/>
                <w:szCs w:val="18"/>
                <w:lang w:eastAsia="tr-TR"/>
              </w:rPr>
              <w:t>1</w:t>
            </w:r>
          </w:p>
        </w:tc>
        <w:tc>
          <w:tcPr>
            <w:tcW w:w="3798" w:type="dxa"/>
            <w:shd w:val="clear" w:color="auto" w:fill="auto"/>
            <w:noWrap/>
            <w:vAlign w:val="center"/>
          </w:tcPr>
          <w:p w:rsidR="007E139D" w:rsidRPr="004D09E4" w:rsidRDefault="007E139D" w:rsidP="007E139D">
            <w:pPr>
              <w:spacing w:after="0" w:line="240" w:lineRule="auto"/>
              <w:jc w:val="center"/>
              <w:rPr>
                <w:rFonts w:ascii="Book Antiqua" w:eastAsia="Times New Roman" w:hAnsi="Book Antiqua" w:cs="Times New Roman"/>
                <w:color w:val="000000"/>
                <w:sz w:val="18"/>
                <w:szCs w:val="18"/>
                <w:lang w:eastAsia="tr-TR"/>
              </w:rPr>
            </w:pPr>
            <w:r>
              <w:rPr>
                <w:rFonts w:ascii="Book Antiqua" w:eastAsia="Times New Roman" w:hAnsi="Book Antiqua" w:cs="Times New Roman"/>
                <w:color w:val="000000"/>
                <w:sz w:val="18"/>
                <w:szCs w:val="18"/>
                <w:lang w:eastAsia="tr-TR"/>
              </w:rPr>
              <w:t>Mustafa KARA</w:t>
            </w:r>
          </w:p>
        </w:tc>
        <w:tc>
          <w:tcPr>
            <w:tcW w:w="3957" w:type="dxa"/>
            <w:shd w:val="clear" w:color="auto" w:fill="auto"/>
            <w:noWrap/>
            <w:vAlign w:val="center"/>
          </w:tcPr>
          <w:p w:rsidR="007E139D" w:rsidRPr="004D09E4" w:rsidRDefault="007E139D" w:rsidP="007E139D">
            <w:pPr>
              <w:spacing w:after="0" w:line="240" w:lineRule="auto"/>
              <w:jc w:val="center"/>
              <w:rPr>
                <w:rFonts w:ascii="Book Antiqua" w:eastAsia="Times New Roman" w:hAnsi="Book Antiqua" w:cs="Times New Roman"/>
                <w:color w:val="000000"/>
                <w:sz w:val="18"/>
                <w:szCs w:val="18"/>
                <w:lang w:eastAsia="tr-TR"/>
              </w:rPr>
            </w:pPr>
            <w:r w:rsidRPr="004D09E4">
              <w:rPr>
                <w:rFonts w:ascii="Book Antiqua" w:eastAsia="Times New Roman" w:hAnsi="Book Antiqua" w:cs="Times New Roman"/>
                <w:color w:val="000000"/>
                <w:sz w:val="18"/>
                <w:szCs w:val="18"/>
                <w:lang w:eastAsia="tr-TR"/>
              </w:rPr>
              <w:t>Şube Müdürü</w:t>
            </w:r>
          </w:p>
        </w:tc>
      </w:tr>
      <w:tr w:rsidR="007E139D" w:rsidRPr="004D09E4" w:rsidTr="007E139D">
        <w:trPr>
          <w:trHeight w:val="397"/>
        </w:trPr>
        <w:tc>
          <w:tcPr>
            <w:tcW w:w="1572" w:type="dxa"/>
            <w:shd w:val="clear" w:color="auto" w:fill="DEEAF6"/>
            <w:noWrap/>
            <w:vAlign w:val="center"/>
            <w:hideMark/>
          </w:tcPr>
          <w:p w:rsidR="007E139D" w:rsidRPr="004D09E4" w:rsidRDefault="007E139D" w:rsidP="007E139D">
            <w:pPr>
              <w:spacing w:after="0" w:line="240" w:lineRule="auto"/>
              <w:jc w:val="center"/>
              <w:rPr>
                <w:rFonts w:ascii="Book Antiqua" w:eastAsia="Times New Roman" w:hAnsi="Book Antiqua" w:cs="Times New Roman"/>
                <w:b/>
                <w:bCs/>
                <w:color w:val="000000"/>
                <w:sz w:val="18"/>
                <w:szCs w:val="18"/>
                <w:lang w:eastAsia="tr-TR"/>
              </w:rPr>
            </w:pPr>
            <w:r w:rsidRPr="004D09E4">
              <w:rPr>
                <w:rFonts w:ascii="Book Antiqua" w:eastAsia="Times New Roman" w:hAnsi="Book Antiqua" w:cs="Times New Roman"/>
                <w:b/>
                <w:bCs/>
                <w:color w:val="000000"/>
                <w:sz w:val="18"/>
                <w:szCs w:val="18"/>
                <w:lang w:eastAsia="tr-TR"/>
              </w:rPr>
              <w:t>2</w:t>
            </w:r>
          </w:p>
        </w:tc>
        <w:tc>
          <w:tcPr>
            <w:tcW w:w="3798" w:type="dxa"/>
            <w:shd w:val="clear" w:color="auto" w:fill="DEEAF6"/>
            <w:noWrap/>
            <w:vAlign w:val="center"/>
            <w:hideMark/>
          </w:tcPr>
          <w:p w:rsidR="007E139D" w:rsidRPr="004D09E4" w:rsidRDefault="007E139D" w:rsidP="007E139D">
            <w:pPr>
              <w:spacing w:after="0" w:line="240" w:lineRule="auto"/>
              <w:jc w:val="center"/>
              <w:rPr>
                <w:rFonts w:ascii="Book Antiqua" w:eastAsia="Times New Roman" w:hAnsi="Book Antiqua" w:cs="Times New Roman"/>
                <w:color w:val="000000"/>
                <w:sz w:val="18"/>
                <w:szCs w:val="18"/>
                <w:lang w:eastAsia="tr-TR"/>
              </w:rPr>
            </w:pPr>
            <w:r>
              <w:rPr>
                <w:rFonts w:ascii="Book Antiqua" w:eastAsia="Times New Roman" w:hAnsi="Book Antiqua" w:cs="Times New Roman"/>
                <w:color w:val="000000"/>
                <w:sz w:val="18"/>
                <w:szCs w:val="18"/>
                <w:lang w:eastAsia="tr-TR"/>
              </w:rPr>
              <w:t>Hasan DURSUN</w:t>
            </w:r>
          </w:p>
        </w:tc>
        <w:tc>
          <w:tcPr>
            <w:tcW w:w="3957" w:type="dxa"/>
            <w:shd w:val="clear" w:color="auto" w:fill="DEEAF6"/>
            <w:noWrap/>
            <w:vAlign w:val="center"/>
            <w:hideMark/>
          </w:tcPr>
          <w:p w:rsidR="007E139D" w:rsidRPr="004D09E4" w:rsidRDefault="007E139D" w:rsidP="007E139D">
            <w:pPr>
              <w:spacing w:after="0" w:line="240" w:lineRule="auto"/>
              <w:jc w:val="center"/>
              <w:rPr>
                <w:rFonts w:ascii="Book Antiqua" w:eastAsia="Times New Roman" w:hAnsi="Book Antiqua" w:cs="Times New Roman"/>
                <w:color w:val="000000"/>
                <w:sz w:val="18"/>
                <w:szCs w:val="18"/>
                <w:lang w:eastAsia="tr-TR"/>
              </w:rPr>
            </w:pPr>
            <w:r w:rsidRPr="004D09E4">
              <w:rPr>
                <w:rFonts w:ascii="Book Antiqua" w:eastAsia="Times New Roman" w:hAnsi="Book Antiqua" w:cs="Times New Roman"/>
                <w:color w:val="000000"/>
                <w:sz w:val="18"/>
                <w:szCs w:val="18"/>
                <w:lang w:eastAsia="tr-TR"/>
              </w:rPr>
              <w:t>Stratejik Plan Koordinatörü</w:t>
            </w:r>
          </w:p>
        </w:tc>
      </w:tr>
      <w:tr w:rsidR="007E139D" w:rsidRPr="004D09E4" w:rsidTr="007E139D">
        <w:trPr>
          <w:trHeight w:val="397"/>
        </w:trPr>
        <w:tc>
          <w:tcPr>
            <w:tcW w:w="1572" w:type="dxa"/>
            <w:shd w:val="clear" w:color="auto" w:fill="auto"/>
            <w:noWrap/>
            <w:vAlign w:val="center"/>
            <w:hideMark/>
          </w:tcPr>
          <w:p w:rsidR="007E139D" w:rsidRPr="004D09E4" w:rsidRDefault="007E139D" w:rsidP="007E139D">
            <w:pPr>
              <w:spacing w:after="0" w:line="240" w:lineRule="auto"/>
              <w:jc w:val="center"/>
              <w:rPr>
                <w:rFonts w:ascii="Book Antiqua" w:eastAsia="Times New Roman" w:hAnsi="Book Antiqua" w:cs="Times New Roman"/>
                <w:b/>
                <w:bCs/>
                <w:color w:val="000000"/>
                <w:sz w:val="18"/>
                <w:szCs w:val="18"/>
                <w:lang w:eastAsia="tr-TR"/>
              </w:rPr>
            </w:pPr>
            <w:r w:rsidRPr="004D09E4">
              <w:rPr>
                <w:rFonts w:ascii="Book Antiqua" w:eastAsia="Times New Roman" w:hAnsi="Book Antiqua" w:cs="Times New Roman"/>
                <w:b/>
                <w:bCs/>
                <w:color w:val="000000"/>
                <w:sz w:val="18"/>
                <w:szCs w:val="18"/>
                <w:lang w:eastAsia="tr-TR"/>
              </w:rPr>
              <w:t>3</w:t>
            </w:r>
          </w:p>
        </w:tc>
        <w:tc>
          <w:tcPr>
            <w:tcW w:w="3798" w:type="dxa"/>
            <w:shd w:val="clear" w:color="auto" w:fill="auto"/>
            <w:noWrap/>
            <w:vAlign w:val="center"/>
            <w:hideMark/>
          </w:tcPr>
          <w:p w:rsidR="007E139D" w:rsidRPr="004D09E4" w:rsidRDefault="007E139D" w:rsidP="007E139D">
            <w:pPr>
              <w:spacing w:after="0" w:line="240" w:lineRule="auto"/>
              <w:jc w:val="center"/>
              <w:rPr>
                <w:rFonts w:ascii="Book Antiqua" w:eastAsia="Times New Roman" w:hAnsi="Book Antiqua" w:cs="Times New Roman"/>
                <w:color w:val="000000"/>
                <w:sz w:val="18"/>
                <w:szCs w:val="18"/>
                <w:lang w:eastAsia="tr-TR"/>
              </w:rPr>
            </w:pPr>
            <w:r>
              <w:rPr>
                <w:rFonts w:ascii="Book Antiqua" w:eastAsia="Times New Roman" w:hAnsi="Book Antiqua" w:cs="Times New Roman"/>
                <w:color w:val="000000"/>
                <w:sz w:val="18"/>
                <w:szCs w:val="18"/>
                <w:lang w:eastAsia="tr-TR"/>
              </w:rPr>
              <w:t>Serhan KÖK</w:t>
            </w:r>
          </w:p>
        </w:tc>
        <w:tc>
          <w:tcPr>
            <w:tcW w:w="3957" w:type="dxa"/>
            <w:shd w:val="clear" w:color="auto" w:fill="auto"/>
            <w:noWrap/>
            <w:vAlign w:val="center"/>
            <w:hideMark/>
          </w:tcPr>
          <w:p w:rsidR="007E139D" w:rsidRPr="004D09E4" w:rsidRDefault="007E139D" w:rsidP="007E139D">
            <w:pPr>
              <w:spacing w:after="0" w:line="240" w:lineRule="auto"/>
              <w:jc w:val="center"/>
              <w:rPr>
                <w:rFonts w:ascii="Book Antiqua" w:eastAsia="Times New Roman" w:hAnsi="Book Antiqua" w:cs="Times New Roman"/>
                <w:color w:val="000000"/>
                <w:sz w:val="18"/>
                <w:szCs w:val="18"/>
                <w:lang w:eastAsia="tr-TR"/>
              </w:rPr>
            </w:pPr>
            <w:r w:rsidRPr="004D09E4">
              <w:rPr>
                <w:rFonts w:ascii="Book Antiqua" w:eastAsia="Times New Roman" w:hAnsi="Book Antiqua" w:cs="Times New Roman"/>
                <w:color w:val="000000"/>
                <w:sz w:val="18"/>
                <w:szCs w:val="18"/>
                <w:lang w:eastAsia="tr-TR"/>
              </w:rPr>
              <w:t>Ekip Üyesi</w:t>
            </w:r>
          </w:p>
        </w:tc>
      </w:tr>
      <w:tr w:rsidR="007E139D" w:rsidRPr="004D09E4" w:rsidTr="007E139D">
        <w:trPr>
          <w:trHeight w:val="397"/>
        </w:trPr>
        <w:tc>
          <w:tcPr>
            <w:tcW w:w="1572" w:type="dxa"/>
            <w:shd w:val="clear" w:color="auto" w:fill="DEEAF6"/>
            <w:noWrap/>
            <w:vAlign w:val="center"/>
            <w:hideMark/>
          </w:tcPr>
          <w:p w:rsidR="007E139D" w:rsidRPr="004D09E4" w:rsidRDefault="007E139D" w:rsidP="007E139D">
            <w:pPr>
              <w:spacing w:after="0" w:line="240" w:lineRule="auto"/>
              <w:jc w:val="center"/>
              <w:rPr>
                <w:rFonts w:ascii="Book Antiqua" w:eastAsia="Times New Roman" w:hAnsi="Book Antiqua" w:cs="Times New Roman"/>
                <w:b/>
                <w:bCs/>
                <w:color w:val="000000"/>
                <w:sz w:val="18"/>
                <w:szCs w:val="18"/>
                <w:lang w:eastAsia="tr-TR"/>
              </w:rPr>
            </w:pPr>
            <w:r w:rsidRPr="004D09E4">
              <w:rPr>
                <w:rFonts w:ascii="Book Antiqua" w:eastAsia="Times New Roman" w:hAnsi="Book Antiqua" w:cs="Times New Roman"/>
                <w:b/>
                <w:bCs/>
                <w:color w:val="000000"/>
                <w:sz w:val="18"/>
                <w:szCs w:val="18"/>
                <w:lang w:eastAsia="tr-TR"/>
              </w:rPr>
              <w:t>4</w:t>
            </w:r>
          </w:p>
        </w:tc>
        <w:tc>
          <w:tcPr>
            <w:tcW w:w="3798" w:type="dxa"/>
            <w:shd w:val="clear" w:color="auto" w:fill="DEEAF6"/>
            <w:noWrap/>
            <w:vAlign w:val="center"/>
            <w:hideMark/>
          </w:tcPr>
          <w:p w:rsidR="007E139D" w:rsidRPr="004D09E4" w:rsidRDefault="007E139D" w:rsidP="007E139D">
            <w:pPr>
              <w:spacing w:after="0" w:line="240" w:lineRule="auto"/>
              <w:jc w:val="center"/>
              <w:rPr>
                <w:rFonts w:ascii="Book Antiqua" w:eastAsia="Times New Roman" w:hAnsi="Book Antiqua" w:cs="Times New Roman"/>
                <w:color w:val="000000"/>
                <w:sz w:val="18"/>
                <w:szCs w:val="18"/>
                <w:lang w:eastAsia="tr-TR"/>
              </w:rPr>
            </w:pPr>
            <w:r>
              <w:t>Mustafa KAYA</w:t>
            </w:r>
          </w:p>
        </w:tc>
        <w:tc>
          <w:tcPr>
            <w:tcW w:w="3957" w:type="dxa"/>
            <w:shd w:val="clear" w:color="auto" w:fill="DEEAF6"/>
            <w:noWrap/>
            <w:vAlign w:val="center"/>
            <w:hideMark/>
          </w:tcPr>
          <w:p w:rsidR="007E139D" w:rsidRPr="004D09E4" w:rsidRDefault="007E139D" w:rsidP="007E139D">
            <w:pPr>
              <w:spacing w:after="0" w:line="240" w:lineRule="auto"/>
              <w:jc w:val="center"/>
              <w:rPr>
                <w:rFonts w:ascii="Book Antiqua" w:eastAsia="Times New Roman" w:hAnsi="Book Antiqua" w:cs="Times New Roman"/>
                <w:color w:val="000000"/>
                <w:sz w:val="18"/>
                <w:szCs w:val="18"/>
                <w:lang w:eastAsia="tr-TR"/>
              </w:rPr>
            </w:pPr>
            <w:r w:rsidRPr="004D09E4">
              <w:rPr>
                <w:rFonts w:ascii="Book Antiqua" w:eastAsia="Times New Roman" w:hAnsi="Book Antiqua" w:cs="Times New Roman"/>
                <w:color w:val="000000"/>
                <w:sz w:val="18"/>
                <w:szCs w:val="18"/>
                <w:lang w:eastAsia="tr-TR"/>
              </w:rPr>
              <w:t>Ekip Üyesi</w:t>
            </w:r>
          </w:p>
        </w:tc>
      </w:tr>
      <w:tr w:rsidR="007E139D" w:rsidRPr="004D09E4" w:rsidTr="007E139D">
        <w:trPr>
          <w:trHeight w:val="397"/>
        </w:trPr>
        <w:tc>
          <w:tcPr>
            <w:tcW w:w="1572" w:type="dxa"/>
            <w:shd w:val="clear" w:color="auto" w:fill="auto"/>
            <w:noWrap/>
            <w:vAlign w:val="center"/>
            <w:hideMark/>
          </w:tcPr>
          <w:p w:rsidR="007E139D" w:rsidRPr="004D09E4" w:rsidRDefault="007E139D" w:rsidP="007E139D">
            <w:pPr>
              <w:spacing w:after="0" w:line="240" w:lineRule="auto"/>
              <w:jc w:val="center"/>
              <w:rPr>
                <w:rFonts w:ascii="Book Antiqua" w:eastAsia="Times New Roman" w:hAnsi="Book Antiqua" w:cs="Times New Roman"/>
                <w:b/>
                <w:bCs/>
                <w:color w:val="000000"/>
                <w:sz w:val="18"/>
                <w:szCs w:val="18"/>
                <w:lang w:eastAsia="tr-TR"/>
              </w:rPr>
            </w:pPr>
            <w:r w:rsidRPr="004D09E4">
              <w:rPr>
                <w:rFonts w:ascii="Book Antiqua" w:eastAsia="Times New Roman" w:hAnsi="Book Antiqua" w:cs="Times New Roman"/>
                <w:b/>
                <w:bCs/>
                <w:color w:val="000000"/>
                <w:sz w:val="18"/>
                <w:szCs w:val="18"/>
                <w:lang w:eastAsia="tr-TR"/>
              </w:rPr>
              <w:t>5</w:t>
            </w:r>
          </w:p>
        </w:tc>
        <w:tc>
          <w:tcPr>
            <w:tcW w:w="3798" w:type="dxa"/>
            <w:shd w:val="clear" w:color="auto" w:fill="auto"/>
            <w:noWrap/>
            <w:vAlign w:val="center"/>
            <w:hideMark/>
          </w:tcPr>
          <w:p w:rsidR="007E139D" w:rsidRPr="004D09E4" w:rsidRDefault="007E139D" w:rsidP="007E139D">
            <w:pPr>
              <w:spacing w:after="0" w:line="240" w:lineRule="auto"/>
              <w:jc w:val="center"/>
              <w:rPr>
                <w:rFonts w:ascii="Book Antiqua" w:eastAsia="Times New Roman" w:hAnsi="Book Antiqua" w:cs="Times New Roman"/>
                <w:color w:val="000000"/>
                <w:sz w:val="18"/>
                <w:szCs w:val="18"/>
                <w:lang w:eastAsia="tr-TR"/>
              </w:rPr>
            </w:pPr>
            <w:r>
              <w:t>Davut TEMEL</w:t>
            </w:r>
          </w:p>
        </w:tc>
        <w:tc>
          <w:tcPr>
            <w:tcW w:w="3957" w:type="dxa"/>
            <w:shd w:val="clear" w:color="auto" w:fill="auto"/>
            <w:noWrap/>
            <w:vAlign w:val="center"/>
            <w:hideMark/>
          </w:tcPr>
          <w:p w:rsidR="007E139D" w:rsidRPr="004D09E4" w:rsidRDefault="007E139D" w:rsidP="007E139D">
            <w:pPr>
              <w:spacing w:after="0" w:line="240" w:lineRule="auto"/>
              <w:jc w:val="center"/>
              <w:rPr>
                <w:rFonts w:ascii="Book Antiqua" w:eastAsia="Times New Roman" w:hAnsi="Book Antiqua" w:cs="Times New Roman"/>
                <w:color w:val="000000"/>
                <w:sz w:val="18"/>
                <w:szCs w:val="18"/>
                <w:lang w:eastAsia="tr-TR"/>
              </w:rPr>
            </w:pPr>
            <w:r w:rsidRPr="004D09E4">
              <w:rPr>
                <w:rFonts w:ascii="Book Antiqua" w:eastAsia="Times New Roman" w:hAnsi="Book Antiqua" w:cs="Times New Roman"/>
                <w:color w:val="000000"/>
                <w:sz w:val="18"/>
                <w:szCs w:val="18"/>
                <w:lang w:eastAsia="tr-TR"/>
              </w:rPr>
              <w:t>Ekip Üyesi</w:t>
            </w:r>
          </w:p>
        </w:tc>
      </w:tr>
      <w:tr w:rsidR="007E139D" w:rsidRPr="004D09E4" w:rsidTr="007E139D">
        <w:trPr>
          <w:trHeight w:val="397"/>
        </w:trPr>
        <w:tc>
          <w:tcPr>
            <w:tcW w:w="1572" w:type="dxa"/>
            <w:shd w:val="clear" w:color="auto" w:fill="DEEAF6"/>
            <w:noWrap/>
            <w:vAlign w:val="center"/>
            <w:hideMark/>
          </w:tcPr>
          <w:p w:rsidR="007E139D" w:rsidRPr="004D09E4" w:rsidRDefault="007E139D" w:rsidP="007E139D">
            <w:pPr>
              <w:spacing w:after="0" w:line="240" w:lineRule="auto"/>
              <w:jc w:val="center"/>
              <w:rPr>
                <w:rFonts w:ascii="Book Antiqua" w:eastAsia="Times New Roman" w:hAnsi="Book Antiqua" w:cs="Times New Roman"/>
                <w:b/>
                <w:bCs/>
                <w:color w:val="000000"/>
                <w:sz w:val="18"/>
                <w:szCs w:val="18"/>
                <w:highlight w:val="red"/>
                <w:lang w:eastAsia="tr-TR"/>
              </w:rPr>
            </w:pPr>
            <w:r w:rsidRPr="004D09E4">
              <w:rPr>
                <w:rFonts w:ascii="Book Antiqua" w:eastAsia="Times New Roman" w:hAnsi="Book Antiqua" w:cs="Times New Roman"/>
                <w:b/>
                <w:bCs/>
                <w:color w:val="000000"/>
                <w:sz w:val="18"/>
                <w:szCs w:val="18"/>
                <w:lang w:eastAsia="tr-TR"/>
              </w:rPr>
              <w:t>6</w:t>
            </w:r>
          </w:p>
        </w:tc>
        <w:tc>
          <w:tcPr>
            <w:tcW w:w="3798" w:type="dxa"/>
            <w:shd w:val="clear" w:color="auto" w:fill="DEEAF6"/>
            <w:noWrap/>
            <w:vAlign w:val="center"/>
            <w:hideMark/>
          </w:tcPr>
          <w:p w:rsidR="007E139D" w:rsidRPr="004D09E4" w:rsidRDefault="007E139D" w:rsidP="007E139D">
            <w:pPr>
              <w:spacing w:after="0" w:line="240" w:lineRule="auto"/>
              <w:jc w:val="center"/>
              <w:rPr>
                <w:rFonts w:ascii="Book Antiqua" w:eastAsia="Times New Roman" w:hAnsi="Book Antiqua" w:cs="Times New Roman"/>
                <w:color w:val="000000"/>
                <w:sz w:val="18"/>
                <w:szCs w:val="18"/>
                <w:highlight w:val="red"/>
                <w:lang w:eastAsia="tr-TR"/>
              </w:rPr>
            </w:pPr>
            <w:r>
              <w:t>Murat ERİKÇİ</w:t>
            </w:r>
          </w:p>
        </w:tc>
        <w:tc>
          <w:tcPr>
            <w:tcW w:w="3957" w:type="dxa"/>
            <w:shd w:val="clear" w:color="auto" w:fill="DEEAF6"/>
            <w:noWrap/>
            <w:vAlign w:val="center"/>
            <w:hideMark/>
          </w:tcPr>
          <w:p w:rsidR="007E139D" w:rsidRPr="004D09E4" w:rsidRDefault="007E139D" w:rsidP="007E139D">
            <w:pPr>
              <w:spacing w:after="0" w:line="240" w:lineRule="auto"/>
              <w:jc w:val="center"/>
              <w:rPr>
                <w:rFonts w:ascii="Book Antiqua" w:eastAsia="Times New Roman" w:hAnsi="Book Antiqua" w:cs="Times New Roman"/>
                <w:color w:val="000000"/>
                <w:sz w:val="18"/>
                <w:szCs w:val="18"/>
                <w:highlight w:val="red"/>
                <w:lang w:eastAsia="tr-TR"/>
              </w:rPr>
            </w:pPr>
            <w:r w:rsidRPr="004D09E4">
              <w:rPr>
                <w:rFonts w:ascii="Book Antiqua" w:eastAsia="Times New Roman" w:hAnsi="Book Antiqua" w:cs="Times New Roman"/>
                <w:color w:val="000000"/>
                <w:sz w:val="18"/>
                <w:szCs w:val="18"/>
                <w:lang w:eastAsia="tr-TR"/>
              </w:rPr>
              <w:t>Ekip Üyesi</w:t>
            </w:r>
          </w:p>
        </w:tc>
      </w:tr>
      <w:tr w:rsidR="007E139D" w:rsidRPr="004D09E4" w:rsidTr="007E139D">
        <w:trPr>
          <w:trHeight w:val="397"/>
        </w:trPr>
        <w:tc>
          <w:tcPr>
            <w:tcW w:w="1572" w:type="dxa"/>
            <w:shd w:val="clear" w:color="auto" w:fill="DEEAF6"/>
            <w:noWrap/>
            <w:vAlign w:val="center"/>
            <w:hideMark/>
          </w:tcPr>
          <w:p w:rsidR="007E139D" w:rsidRPr="004D09E4" w:rsidRDefault="0066432F" w:rsidP="007E139D">
            <w:pPr>
              <w:spacing w:after="0" w:line="240" w:lineRule="auto"/>
              <w:jc w:val="center"/>
              <w:rPr>
                <w:rFonts w:ascii="Book Antiqua" w:eastAsia="Times New Roman" w:hAnsi="Book Antiqua" w:cs="Times New Roman"/>
                <w:b/>
                <w:bCs/>
                <w:color w:val="000000"/>
                <w:sz w:val="18"/>
                <w:szCs w:val="18"/>
                <w:lang w:eastAsia="tr-TR"/>
              </w:rPr>
            </w:pPr>
            <w:r>
              <w:rPr>
                <w:rFonts w:ascii="Book Antiqua" w:eastAsia="Times New Roman" w:hAnsi="Book Antiqua" w:cs="Times New Roman"/>
                <w:b/>
                <w:bCs/>
                <w:color w:val="000000"/>
                <w:sz w:val="18"/>
                <w:szCs w:val="18"/>
                <w:lang w:eastAsia="tr-TR"/>
              </w:rPr>
              <w:t>7</w:t>
            </w:r>
          </w:p>
        </w:tc>
        <w:tc>
          <w:tcPr>
            <w:tcW w:w="3798" w:type="dxa"/>
            <w:shd w:val="clear" w:color="auto" w:fill="DEEAF6"/>
            <w:noWrap/>
            <w:vAlign w:val="center"/>
            <w:hideMark/>
          </w:tcPr>
          <w:p w:rsidR="007E139D" w:rsidRPr="004D09E4" w:rsidRDefault="0066432F" w:rsidP="007E139D">
            <w:pPr>
              <w:spacing w:after="0" w:line="240" w:lineRule="auto"/>
              <w:jc w:val="center"/>
              <w:rPr>
                <w:rFonts w:ascii="Book Antiqua" w:eastAsia="Times New Roman" w:hAnsi="Book Antiqua" w:cs="Times New Roman"/>
                <w:color w:val="000000"/>
                <w:sz w:val="18"/>
                <w:szCs w:val="18"/>
                <w:lang w:eastAsia="tr-TR"/>
              </w:rPr>
            </w:pPr>
            <w:r>
              <w:rPr>
                <w:rFonts w:ascii="Book Antiqua" w:eastAsia="Times New Roman" w:hAnsi="Book Antiqua" w:cs="Times New Roman"/>
                <w:color w:val="000000"/>
                <w:sz w:val="18"/>
                <w:szCs w:val="18"/>
                <w:lang w:eastAsia="tr-TR"/>
              </w:rPr>
              <w:t>Ahmet ATEŞ</w:t>
            </w:r>
          </w:p>
        </w:tc>
        <w:tc>
          <w:tcPr>
            <w:tcW w:w="3957" w:type="dxa"/>
            <w:shd w:val="clear" w:color="auto" w:fill="DEEAF6"/>
            <w:noWrap/>
            <w:vAlign w:val="center"/>
            <w:hideMark/>
          </w:tcPr>
          <w:p w:rsidR="007E139D" w:rsidRPr="004D09E4" w:rsidRDefault="007E139D" w:rsidP="007E139D">
            <w:pPr>
              <w:spacing w:after="0" w:line="240" w:lineRule="auto"/>
              <w:jc w:val="center"/>
              <w:rPr>
                <w:rFonts w:ascii="Book Antiqua" w:eastAsia="Times New Roman" w:hAnsi="Book Antiqua" w:cs="Times New Roman"/>
                <w:color w:val="000000"/>
                <w:sz w:val="18"/>
                <w:szCs w:val="18"/>
                <w:lang w:eastAsia="tr-TR"/>
              </w:rPr>
            </w:pPr>
            <w:r w:rsidRPr="004D09E4">
              <w:rPr>
                <w:rFonts w:ascii="Book Antiqua" w:eastAsia="Times New Roman" w:hAnsi="Book Antiqua" w:cs="Times New Roman"/>
                <w:color w:val="000000"/>
                <w:sz w:val="18"/>
                <w:szCs w:val="18"/>
                <w:lang w:eastAsia="tr-TR"/>
              </w:rPr>
              <w:t>Strateji Geliştirme Bölüm Şefi</w:t>
            </w:r>
          </w:p>
        </w:tc>
      </w:tr>
    </w:tbl>
    <w:p w:rsidR="007E139D" w:rsidRDefault="007E139D" w:rsidP="007E139D">
      <w:pPr>
        <w:jc w:val="center"/>
        <w:rPr>
          <w:b/>
          <w:sz w:val="28"/>
        </w:rPr>
      </w:pPr>
    </w:p>
    <w:p w:rsidR="007E139D" w:rsidRPr="008B62D9" w:rsidRDefault="007E139D" w:rsidP="007E139D">
      <w:pPr>
        <w:spacing w:before="120" w:line="27" w:lineRule="atLeast"/>
        <w:ind w:firstLine="708"/>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Sultanbeyli İlçe</w:t>
      </w:r>
      <w:r w:rsidRPr="008B62D9">
        <w:rPr>
          <w:rFonts w:ascii="Book Antiqua" w:eastAsia="Times New Roman" w:hAnsi="Book Antiqua" w:cs="Times New Roman"/>
          <w:sz w:val="24"/>
          <w:szCs w:val="24"/>
          <w:lang w:eastAsia="tr-TR"/>
        </w:rPr>
        <w:t xml:space="preserve"> Millî Eğitim Müdürlüğü 2015–2019 Stratejik Plan Üst Kurulu: İl</w:t>
      </w:r>
      <w:r>
        <w:rPr>
          <w:rFonts w:ascii="Book Antiqua" w:eastAsia="Times New Roman" w:hAnsi="Book Antiqua" w:cs="Times New Roman"/>
          <w:sz w:val="24"/>
          <w:szCs w:val="24"/>
          <w:lang w:eastAsia="tr-TR"/>
        </w:rPr>
        <w:t>çe</w:t>
      </w:r>
      <w:r w:rsidR="0066432F">
        <w:rPr>
          <w:rFonts w:ascii="Book Antiqua" w:eastAsia="Times New Roman" w:hAnsi="Book Antiqua" w:cs="Times New Roman"/>
          <w:sz w:val="24"/>
          <w:szCs w:val="24"/>
          <w:lang w:eastAsia="tr-TR"/>
        </w:rPr>
        <w:t xml:space="preserve"> </w:t>
      </w:r>
      <w:r w:rsidRPr="008B62D9">
        <w:rPr>
          <w:rFonts w:ascii="Book Antiqua" w:eastAsia="Times New Roman" w:hAnsi="Book Antiqua" w:cs="Times New Roman"/>
          <w:color w:val="000000"/>
          <w:sz w:val="24"/>
          <w:szCs w:val="24"/>
          <w:lang w:eastAsia="tr-TR"/>
        </w:rPr>
        <w:t>Millî Eğitim</w:t>
      </w:r>
      <w:r>
        <w:rPr>
          <w:rFonts w:ascii="Book Antiqua" w:eastAsia="Times New Roman" w:hAnsi="Book Antiqua" w:cs="Times New Roman"/>
          <w:color w:val="000000"/>
          <w:sz w:val="24"/>
          <w:szCs w:val="24"/>
          <w:lang w:eastAsia="tr-TR"/>
        </w:rPr>
        <w:t xml:space="preserve"> Müdürü,</w:t>
      </w:r>
      <w:r w:rsidRPr="008B62D9">
        <w:rPr>
          <w:rFonts w:ascii="Book Antiqua" w:eastAsia="Times New Roman" w:hAnsi="Book Antiqua" w:cs="Times New Roman"/>
          <w:color w:val="000000"/>
          <w:sz w:val="24"/>
          <w:szCs w:val="24"/>
          <w:lang w:eastAsia="tr-TR"/>
        </w:rPr>
        <w:t xml:space="preserve"> İl</w:t>
      </w:r>
      <w:r>
        <w:rPr>
          <w:rFonts w:ascii="Book Antiqua" w:eastAsia="Times New Roman" w:hAnsi="Book Antiqua" w:cs="Times New Roman"/>
          <w:color w:val="000000"/>
          <w:sz w:val="24"/>
          <w:szCs w:val="24"/>
          <w:lang w:eastAsia="tr-TR"/>
        </w:rPr>
        <w:t>çe Millî Eğitim Şube Müdürü (1</w:t>
      </w:r>
      <w:r w:rsidRPr="008B62D9">
        <w:rPr>
          <w:rFonts w:ascii="Book Antiqua" w:eastAsia="Times New Roman" w:hAnsi="Book Antiqua" w:cs="Times New Roman"/>
          <w:color w:val="000000"/>
          <w:sz w:val="24"/>
          <w:szCs w:val="24"/>
          <w:lang w:eastAsia="tr-TR"/>
        </w:rPr>
        <w:t>)</w:t>
      </w:r>
      <w:r>
        <w:rPr>
          <w:rFonts w:ascii="Book Antiqua" w:eastAsia="Times New Roman" w:hAnsi="Book Antiqua" w:cs="Times New Roman"/>
          <w:color w:val="000000"/>
          <w:sz w:val="24"/>
          <w:szCs w:val="24"/>
          <w:lang w:eastAsia="tr-TR"/>
        </w:rPr>
        <w:t xml:space="preserve"> ve Okul Müdürü(3) </w:t>
      </w:r>
      <w:r w:rsidRPr="008B62D9">
        <w:rPr>
          <w:rFonts w:ascii="Book Antiqua" w:eastAsia="Times New Roman" w:hAnsi="Book Antiqua" w:cs="Times New Roman"/>
          <w:color w:val="000000"/>
          <w:sz w:val="24"/>
          <w:szCs w:val="24"/>
          <w:lang w:eastAsia="tr-TR"/>
        </w:rPr>
        <w:t xml:space="preserve"> olmak üzere toplam </w:t>
      </w:r>
      <w:r>
        <w:rPr>
          <w:rFonts w:ascii="Book Antiqua" w:eastAsia="Times New Roman" w:hAnsi="Book Antiqua" w:cs="Times New Roman"/>
          <w:color w:val="000000"/>
          <w:sz w:val="24"/>
          <w:szCs w:val="24"/>
          <w:lang w:eastAsia="tr-TR"/>
        </w:rPr>
        <w:t>5</w:t>
      </w:r>
      <w:r w:rsidRPr="008B62D9">
        <w:rPr>
          <w:rFonts w:ascii="Book Antiqua" w:eastAsia="Times New Roman" w:hAnsi="Book Antiqua" w:cs="Times New Roman"/>
          <w:color w:val="000000"/>
          <w:sz w:val="24"/>
          <w:szCs w:val="24"/>
          <w:lang w:eastAsia="tr-TR"/>
        </w:rPr>
        <w:t xml:space="preserve"> üyeden olu</w:t>
      </w:r>
      <w:r>
        <w:rPr>
          <w:rFonts w:ascii="Book Antiqua" w:eastAsia="Times New Roman" w:hAnsi="Book Antiqua" w:cs="Times New Roman"/>
          <w:color w:val="000000"/>
          <w:sz w:val="24"/>
          <w:szCs w:val="24"/>
          <w:lang w:eastAsia="tr-TR"/>
        </w:rPr>
        <w:t>şmuştur</w:t>
      </w:r>
      <w:r w:rsidRPr="008B62D9">
        <w:rPr>
          <w:rFonts w:ascii="Book Antiqua" w:eastAsia="Times New Roman" w:hAnsi="Book Antiqua" w:cs="Times New Roman"/>
          <w:color w:val="000000"/>
          <w:sz w:val="24"/>
          <w:szCs w:val="24"/>
          <w:lang w:eastAsia="tr-TR"/>
        </w:rPr>
        <w:t>.</w:t>
      </w:r>
    </w:p>
    <w:p w:rsidR="007E139D" w:rsidRPr="0020505D" w:rsidRDefault="007E139D" w:rsidP="007E139D">
      <w:pPr>
        <w:jc w:val="center"/>
        <w:rPr>
          <w:b/>
          <w:sz w:val="28"/>
        </w:rPr>
      </w:pPr>
    </w:p>
    <w:p w:rsidR="007E139D" w:rsidRDefault="007E139D" w:rsidP="00535FB3">
      <w:pPr>
        <w:ind w:firstLine="708"/>
        <w:jc w:val="both"/>
      </w:pPr>
      <w:r>
        <w:rPr>
          <w:rFonts w:ascii="Book Antiqua" w:eastAsia="Times New Roman" w:hAnsi="Book Antiqua" w:cs="Times New Roman"/>
          <w:sz w:val="24"/>
          <w:szCs w:val="24"/>
          <w:lang w:eastAsia="tr-TR"/>
        </w:rPr>
        <w:t>Sultanbeyli İlçe</w:t>
      </w:r>
      <w:r w:rsidRPr="008B62D9">
        <w:rPr>
          <w:rFonts w:ascii="Book Antiqua" w:eastAsia="Times New Roman" w:hAnsi="Book Antiqua" w:cs="Times New Roman"/>
          <w:sz w:val="24"/>
          <w:szCs w:val="24"/>
          <w:lang w:eastAsia="tr-TR"/>
        </w:rPr>
        <w:t xml:space="preserve"> Millî Eğitim Müdürlüğü </w:t>
      </w:r>
      <w:r>
        <w:rPr>
          <w:rFonts w:ascii="Book Antiqua" w:hAnsi="Book Antiqua" w:cs="Times New Roman"/>
          <w:sz w:val="24"/>
        </w:rPr>
        <w:t>2015-2019 Stratejik Plan</w:t>
      </w:r>
      <w:r w:rsidRPr="008F2882">
        <w:rPr>
          <w:rFonts w:ascii="Book Antiqua" w:hAnsi="Book Antiqua" w:cs="Times New Roman"/>
          <w:sz w:val="24"/>
        </w:rPr>
        <w:t xml:space="preserve">ının hazırlanmasında Kalkınma Bakanlığı tarafından yayınlanan Kamu İdareleri İçin Stratejik Planlama Kılavuzu temel alınmış ve </w:t>
      </w:r>
      <w:r>
        <w:rPr>
          <w:rFonts w:ascii="Book Antiqua" w:hAnsi="Book Antiqua" w:cs="Times New Roman"/>
          <w:sz w:val="24"/>
        </w:rPr>
        <w:t>Milli Eğitim Bakanlığı</w:t>
      </w:r>
      <w:r w:rsidRPr="00D4534D">
        <w:rPr>
          <w:rFonts w:ascii="Book Antiqua" w:hAnsi="Book Antiqua" w:cs="Times New Roman"/>
          <w:sz w:val="24"/>
        </w:rPr>
        <w:t xml:space="preserve"> tarafından yayımlanan söz konusu genelge doğrultusunda aşağıdaki model benimsenmiştir.</w:t>
      </w:r>
    </w:p>
    <w:p w:rsidR="007E139D" w:rsidRDefault="007E139D" w:rsidP="00535FB3">
      <w:pPr>
        <w:ind w:firstLine="708"/>
        <w:jc w:val="both"/>
      </w:pPr>
    </w:p>
    <w:p w:rsidR="00360E43" w:rsidRDefault="00360E43" w:rsidP="00360E43">
      <w:pPr>
        <w:jc w:val="center"/>
        <w:rPr>
          <w:b/>
          <w:sz w:val="24"/>
        </w:rPr>
      </w:pPr>
    </w:p>
    <w:p w:rsidR="00360E43" w:rsidRDefault="00936ABA" w:rsidP="003C1B24">
      <w:pPr>
        <w:jc w:val="center"/>
      </w:pPr>
      <w:r>
        <w:rPr>
          <w:noProof/>
          <w:lang w:eastAsia="tr-TR"/>
        </w:rPr>
        <w:lastRenderedPageBreak/>
        <w:pict>
          <v:group id="Grup 15" o:spid="_x0000_s1044" style="position:absolute;left:0;text-align:left;margin-left:55.9pt;margin-top:18.15pt;width:378pt;height:457pt;z-index:251678208;mso-width-relative:margin;mso-height-relative:margin" coordorigin="-982,1316" coordsize="48015,58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">
            <v:group id="Grup 16" o:spid="_x0000_s1045" style="position:absolute;left:-982;top:1316;width:48014;height:58034" coordorigin="-1257,1598" coordsize="61429,7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Dikdörtgen 18" o:spid="_x0000_s1046" style="position:absolute;left:-1257;top:10572;width:61429;height:121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jMAA&#10;AADbAAAADwAAAGRycy9kb3ducmV2LnhtbERPy6rCMBDdC/5DGMGdplfxQa9RfCC4cGN14d0NzdiW&#10;20xKE2v9eyMI7uZwnrNYtaYUDdWusKzgZxiBIE6tLjhTcDnvB3MQziNrLC2Tgic5WC27nQXG2j74&#10;RE3iMxFC2MWoIPe+iqV0aU4G3dBWxIG72dqgD7DOpK7xEcJNKUdRNJUGCw4NOVa0zSn9T+5Gwc7N&#10;jllktid3nYzn+rq5lX/UKNXvtetfEJ5a/xV/3Acd5k/h/Us4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EjMAAAADbAAAADwAAAAAAAAAAAAAAAACYAgAAZHJzL2Rvd25y&#10;ZXYueG1sUEsFBgAAAAAEAAQA9QAAAIUDAAAAAA==&#10;" fillcolor="#daeef3" strokecolor="#254061" strokeweight="1pt">
                <v:textbox style="mso-next-textbox:#Dikdörtgen 18">
                  <w:txbxContent>
                    <w:p w:rsidR="00AD2C70" w:rsidRPr="008F2882" w:rsidRDefault="00AD2C70" w:rsidP="00360E43">
                      <w:pPr>
                        <w:spacing w:after="0" w:line="240" w:lineRule="auto"/>
                        <w:jc w:val="center"/>
                        <w:rPr>
                          <w:rFonts w:ascii="Book Antiqua" w:eastAsia="Times New Roman" w:hAnsi="Book Antiqua"/>
                          <w:b/>
                          <w:color w:val="000000"/>
                          <w:lang w:eastAsia="tr-TR"/>
                        </w:rPr>
                      </w:pPr>
                      <w:r w:rsidRPr="008F2882">
                        <w:rPr>
                          <w:rFonts w:ascii="Book Antiqua" w:eastAsia="Times New Roman" w:hAnsi="Book Antiqua"/>
                          <w:b/>
                          <w:color w:val="000000"/>
                          <w:lang w:eastAsia="tr-TR"/>
                        </w:rPr>
                        <w:t>Durum Analizi</w:t>
                      </w:r>
                    </w:p>
                  </w:txbxContent>
                </v:textbox>
              </v:rect>
              <v:rect id="Dikdörtgen 17" o:spid="_x0000_s1047" style="position:absolute;left:12314;top:1598;width:33890;height:7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e1ZcUA&#10;AADbAAAADwAAAGRycy9kb3ducmV2LnhtbESPMW/CQAyFd6T+h5MrsZELrdqilAO1qZA6sAAd0s3K&#10;mSQi54ty1yT8ezwgdbP1nt/7vN5OrlUD9aHxbGCZpKCIS28brgz8nHaLFagQkS22nsnAlQJsNw+z&#10;NWbWj3yg4RgrJSEcMjRQx9hlWoeyJoch8R2xaGffO4yy9pW2PY4S7lr9lKav2mHD0lBjR3lN5eX4&#10;5wx8hbd9lbr8EIqX55UtPs/tLw3GzB+nj3dQkab4b75ff1vBF1j5RQb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7VlxQAAANsAAAAPAAAAAAAAAAAAAAAAAJgCAABkcnMv&#10;ZG93bnJldi54bWxQSwUGAAAAAAQABAD1AAAAigMAAAAA&#10;" fillcolor="#daeef3" strokecolor="#254061" strokeweight="1pt">
                <v:textbox style="mso-next-textbox:#Dikdörtgen 17">
                  <w:txbxContent>
                    <w:p w:rsidR="00AD2C70" w:rsidRPr="008F2882" w:rsidRDefault="00AD2C70" w:rsidP="00360E43">
                      <w:pPr>
                        <w:spacing w:after="0" w:line="240" w:lineRule="auto"/>
                        <w:jc w:val="center"/>
                        <w:rPr>
                          <w:rFonts w:ascii="Book Antiqua" w:eastAsia="Times New Roman" w:hAnsi="Book Antiqua"/>
                          <w:b/>
                          <w:color w:val="000000"/>
                          <w:sz w:val="18"/>
                          <w:lang w:eastAsia="tr-TR"/>
                        </w:rPr>
                      </w:pPr>
                      <w:r w:rsidRPr="008F2882">
                        <w:rPr>
                          <w:rFonts w:ascii="Book Antiqua" w:eastAsia="Times New Roman" w:hAnsi="Book Antiqua"/>
                          <w:b/>
                          <w:color w:val="000000"/>
                          <w:sz w:val="18"/>
                          <w:lang w:eastAsia="tr-TR"/>
                        </w:rPr>
                        <w:t>Hazırlık Programının Oluşturulması</w:t>
                      </w:r>
                    </w:p>
                    <w:p w:rsidR="00AD2C70" w:rsidRPr="008F2882" w:rsidRDefault="00AD2C70" w:rsidP="00360E43">
                      <w:pPr>
                        <w:spacing w:after="0" w:line="240" w:lineRule="auto"/>
                        <w:ind w:left="709"/>
                        <w:rPr>
                          <w:rFonts w:ascii="Book Antiqua" w:eastAsia="Times New Roman" w:hAnsi="Book Antiqua"/>
                          <w:color w:val="000000"/>
                          <w:sz w:val="14"/>
                          <w:lang w:eastAsia="tr-TR"/>
                        </w:rPr>
                      </w:pPr>
                      <w:r w:rsidRPr="008F2882">
                        <w:rPr>
                          <w:rFonts w:ascii="Book Antiqua" w:eastAsia="Times New Roman" w:hAnsi="Book Antiqua"/>
                          <w:color w:val="000000"/>
                          <w:sz w:val="14"/>
                          <w:lang w:eastAsia="tr-TR"/>
                        </w:rPr>
                        <w:t>Stratejik Planlama Yöntem ve Kapsamı</w:t>
                      </w:r>
                    </w:p>
                    <w:p w:rsidR="00AD2C70" w:rsidRPr="008F2882" w:rsidRDefault="00AD2C70" w:rsidP="00360E43">
                      <w:pPr>
                        <w:spacing w:after="0" w:line="240" w:lineRule="auto"/>
                        <w:ind w:left="709"/>
                        <w:rPr>
                          <w:rFonts w:ascii="Book Antiqua" w:eastAsia="Times New Roman" w:hAnsi="Book Antiqua"/>
                          <w:color w:val="000000"/>
                          <w:sz w:val="14"/>
                          <w:lang w:eastAsia="tr-TR"/>
                        </w:rPr>
                      </w:pPr>
                      <w:r w:rsidRPr="008F2882">
                        <w:rPr>
                          <w:rFonts w:ascii="Book Antiqua" w:eastAsia="Times New Roman" w:hAnsi="Book Antiqua"/>
                          <w:color w:val="000000"/>
                          <w:sz w:val="14"/>
                          <w:lang w:eastAsia="tr-TR"/>
                        </w:rPr>
                        <w:t>Stratejik Plan Ekip ve Kurulları</w:t>
                      </w:r>
                    </w:p>
                    <w:p w:rsidR="00AD2C70" w:rsidRPr="008F2882" w:rsidRDefault="00AD2C70" w:rsidP="00360E43">
                      <w:pPr>
                        <w:spacing w:after="0" w:line="240" w:lineRule="auto"/>
                        <w:ind w:left="709"/>
                        <w:rPr>
                          <w:rFonts w:ascii="Book Antiqua" w:hAnsi="Book Antiqua"/>
                          <w:color w:val="000000"/>
                          <w:sz w:val="14"/>
                        </w:rPr>
                      </w:pPr>
                      <w:r w:rsidRPr="008F2882">
                        <w:rPr>
                          <w:rFonts w:ascii="Book Antiqua" w:eastAsia="Times New Roman" w:hAnsi="Book Antiqua"/>
                          <w:color w:val="000000"/>
                          <w:sz w:val="14"/>
                          <w:lang w:eastAsia="tr-TR"/>
                        </w:rPr>
                        <w:t>Stratejik Planlama İş Takvimi</w:t>
                      </w:r>
                    </w:p>
                  </w:txbxContent>
                </v:textbox>
              </v:rect>
              <v:rect id="Dikdörtgen 19" o:spid="_x0000_s1048" style="position:absolute;top:13284;width:9717;height:8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7VPbwA&#10;AADbAAAADwAAAGRycy9kb3ducmV2LnhtbERPy6rCMBDdX/AfwgjuNNWFj2oUEQRd+ti4G5uxKTaT&#10;0sS2/r0RhLubw3nOatPZUjRU+8KxgvEoAUGcOV1wruB62Q/nIHxA1lg6JgVv8rBZ9/5WmGrX8oma&#10;c8hFDGGfogITQpVK6TNDFv3IVcSRe7jaYoiwzqWusY3htpSTJJlKiwXHBoMV7Qxlz/PLKsDG6tZJ&#10;tz8ms+Ywu5sj4emm1KDfbZcgAnXhX/xzH3Scv4DvL/EAuf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TtU9vAAAANsAAAAPAAAAAAAAAAAAAAAAAJgCAABkcnMvZG93bnJldi54&#10;bWxQSwUGAAAAAAQABAD1AAAAgQMAAAAA&#10;" filled="f" strokecolor="#254061" strokeweight="1pt">
                <v:stroke dashstyle="dash"/>
                <v:textbox style="mso-next-textbox:#Dikdörtgen 19">
                  <w:txbxContent>
                    <w:p w:rsidR="00AD2C70" w:rsidRPr="008F2882" w:rsidRDefault="00AD2C70" w:rsidP="00360E43">
                      <w:pPr>
                        <w:spacing w:after="0" w:line="240" w:lineRule="auto"/>
                        <w:jc w:val="center"/>
                        <w:rPr>
                          <w:rFonts w:ascii="Book Antiqua" w:eastAsia="Times New Roman" w:hAnsi="Book Antiqua"/>
                          <w:color w:val="000000"/>
                          <w:sz w:val="16"/>
                          <w:szCs w:val="16"/>
                          <w:lang w:eastAsia="tr-TR"/>
                        </w:rPr>
                      </w:pPr>
                      <w:r w:rsidRPr="008F2882">
                        <w:rPr>
                          <w:rFonts w:ascii="Book Antiqua" w:eastAsia="Times New Roman" w:hAnsi="Book Antiqua"/>
                          <w:color w:val="000000"/>
                          <w:sz w:val="16"/>
                          <w:szCs w:val="16"/>
                          <w:lang w:eastAsia="tr-TR"/>
                        </w:rPr>
                        <w:t>Tarihi Gelişim</w:t>
                      </w:r>
                    </w:p>
                  </w:txbxContent>
                </v:textbox>
              </v:rect>
              <v:rect id="Dikdörtgen 20" o:spid="_x0000_s1049" style="position:absolute;left:9699;top:13285;width:11201;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" filled="f" strokecolor="#254061" strokeweight="1pt">
                <v:stroke dashstyle="dash"/>
                <v:textbox style="mso-next-textbox:#Dikdörtgen 20">
                  <w:txbxContent>
                    <w:p w:rsidR="00AD2C70" w:rsidRPr="008F2882" w:rsidRDefault="00AD2C70" w:rsidP="00360E43">
                      <w:pPr>
                        <w:spacing w:after="0" w:line="240" w:lineRule="auto"/>
                        <w:jc w:val="center"/>
                        <w:rPr>
                          <w:rFonts w:ascii="Book Antiqua" w:eastAsia="Times New Roman" w:hAnsi="Book Antiqua"/>
                          <w:color w:val="000000"/>
                          <w:sz w:val="16"/>
                          <w:szCs w:val="16"/>
                          <w:lang w:eastAsia="tr-TR"/>
                        </w:rPr>
                      </w:pPr>
                      <w:r w:rsidRPr="008F2882">
                        <w:rPr>
                          <w:rFonts w:ascii="Book Antiqua" w:eastAsia="Times New Roman" w:hAnsi="Book Antiqua"/>
                          <w:color w:val="000000"/>
                          <w:sz w:val="16"/>
                          <w:szCs w:val="16"/>
                          <w:lang w:eastAsia="tr-TR"/>
                        </w:rPr>
                        <w:t>Mevzuat Analizi</w:t>
                      </w:r>
                    </w:p>
                  </w:txbxContent>
                </v:textbox>
              </v:rect>
              <v:rect id="Dikdörtgen 21" o:spid="_x0000_s1050" style="position:absolute;left:20908;top:13285;width:11201;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Thr0A&#10;AADbAAAADwAAAGRycy9kb3ducmV2LnhtbESPzQrCMBCE74LvEFbwpqkeVKpRRBD06M/F29qsTbHZ&#10;lCa29e2NIHgcZuYbZrXpbCkaqn3hWMFknIAgzpwuOFdwvexHCxA+IGssHZOCN3nYrPu9FabatXyi&#10;5hxyESHsU1RgQqhSKX1myKIfu4o4eg9XWwxR1rnUNbYRbks5TZKZtFhwXDBY0c5Q9jy/rAJsrG6d&#10;dPtjMm8O87s5Ep5uSg0H3XYJIlAX/uFf+6AVTCfw/RJ/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FQThr0AAADbAAAADwAAAAAAAAAAAAAAAACYAgAAZHJzL2Rvd25yZXYu&#10;eG1sUEsFBgAAAAAEAAQA9QAAAIIDAAAAAA==&#10;" filled="f" strokecolor="#254061" strokeweight="1pt">
                <v:stroke dashstyle="dash"/>
                <v:textbox style="mso-next-textbox:#Dikdörtgen 21">
                  <w:txbxContent>
                    <w:p w:rsidR="00AD2C70" w:rsidRPr="008F2882" w:rsidRDefault="00AD2C70" w:rsidP="00360E43">
                      <w:pPr>
                        <w:spacing w:after="0" w:line="240" w:lineRule="auto"/>
                        <w:jc w:val="center"/>
                        <w:rPr>
                          <w:rFonts w:ascii="Book Antiqua" w:eastAsia="Times New Roman" w:hAnsi="Book Antiqua"/>
                          <w:color w:val="000000"/>
                          <w:sz w:val="16"/>
                          <w:szCs w:val="16"/>
                          <w:lang w:eastAsia="tr-TR"/>
                        </w:rPr>
                      </w:pPr>
                      <w:r w:rsidRPr="008F2882">
                        <w:rPr>
                          <w:rFonts w:ascii="Book Antiqua" w:eastAsia="Times New Roman" w:hAnsi="Book Antiqua"/>
                          <w:color w:val="000000"/>
                          <w:sz w:val="16"/>
                          <w:szCs w:val="16"/>
                          <w:lang w:eastAsia="tr-TR"/>
                        </w:rPr>
                        <w:t>Faaliyet Alanları ile Sunulan Hizmetler</w:t>
                      </w:r>
                    </w:p>
                  </w:txbxContent>
                </v:textbox>
              </v:rect>
              <v:rect id="Dikdörtgen 22" o:spid="_x0000_s1051" style="position:absolute;left:32116;top:13284;width:8356;height:86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aN8cAA&#10;AADbAAAADwAAAGRycy9kb3ducmV2LnhtbESPT4vCMBTE7wt+h/AEb2u6PahUY1kWCnr0z8Xbs3k2&#10;ZZuX0sS2fnsjCB6HmfkNs8lH24ieOl87VvAzT0AQl07XXCk4n4rvFQgfkDU2jknBgzzk28nXBjPt&#10;Bj5QfwyViBD2GSowIbSZlL40ZNHPXUscvZvrLIYou0rqDocIt41Mk2QhLdYcFwy29Geo/D/erQLs&#10;rR6cdMU+Wfa75dXsCQ8XpWbT8XcNItAYPuF3e6cVpCm8vsQf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IaN8cAAAADbAAAADwAAAAAAAAAAAAAAAACYAgAAZHJzL2Rvd25y&#10;ZXYueG1sUEsFBgAAAAAEAAQA9QAAAIUDAAAAAA==&#10;" filled="f" strokecolor="#254061" strokeweight="1pt">
                <v:stroke dashstyle="dash"/>
                <v:textbox style="mso-next-textbox:#Dikdörtgen 22">
                  <w:txbxContent>
                    <w:p w:rsidR="00AD2C70" w:rsidRPr="008F2882" w:rsidRDefault="00AD2C70" w:rsidP="00360E43">
                      <w:pPr>
                        <w:spacing w:after="0" w:line="240" w:lineRule="auto"/>
                        <w:jc w:val="center"/>
                        <w:rPr>
                          <w:rFonts w:ascii="Book Antiqua" w:eastAsia="Times New Roman" w:hAnsi="Book Antiqua"/>
                          <w:color w:val="000000"/>
                          <w:sz w:val="16"/>
                          <w:szCs w:val="16"/>
                          <w:lang w:eastAsia="tr-TR"/>
                        </w:rPr>
                      </w:pPr>
                      <w:r w:rsidRPr="008F2882">
                        <w:rPr>
                          <w:rFonts w:ascii="Book Antiqua" w:eastAsia="Times New Roman" w:hAnsi="Book Antiqua"/>
                          <w:color w:val="000000"/>
                          <w:sz w:val="16"/>
                          <w:szCs w:val="16"/>
                          <w:lang w:eastAsia="tr-TR"/>
                        </w:rPr>
                        <w:t>Paydaş Analizi</w:t>
                      </w:r>
                    </w:p>
                  </w:txbxContent>
                </v:textbox>
              </v:rect>
              <v:rect id="Dikdörtgen 23" o:spid="_x0000_s1052" style="position:absolute;left:40471;top:13284;width:18440;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ooar8A&#10;AADbAAAADwAAAGRycy9kb3ducmV2LnhtbESPQYvCMBSE74L/ITzBm011QaUaRQRBj7p78fZsnk2x&#10;eSlNbLv/3giCx2FmvmHW295WoqXGl44VTJMUBHHudMmFgr/fw2QJwgdkjZVjUvBPHrab4WCNmXYd&#10;n6m9hEJECPsMFZgQ6kxKnxuy6BNXE0fv7hqLIcqmkLrBLsJtJWdpOpcWS44LBmvaG8ofl6dVgK3V&#10;nZPucEoX7XFxMyfC81Wp8ajfrUAE6sM3/GkftYLZD7y/xB8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yihqvwAAANsAAAAPAAAAAAAAAAAAAAAAAJgCAABkcnMvZG93bnJl&#10;di54bWxQSwUGAAAAAAQABAD1AAAAhAMAAAAA&#10;" filled="f" strokecolor="#254061" strokeweight="1pt">
                <v:stroke dashstyle="dash"/>
                <v:textbox style="mso-next-textbox:#Dikdörtgen 23">
                  <w:txbxContent>
                    <w:p w:rsidR="00AD2C70" w:rsidRPr="008F2882" w:rsidRDefault="00AD2C70" w:rsidP="00360E43">
                      <w:pPr>
                        <w:spacing w:after="0" w:line="240" w:lineRule="auto"/>
                        <w:rPr>
                          <w:rFonts w:ascii="Book Antiqua" w:eastAsia="Times New Roman" w:hAnsi="Book Antiqua"/>
                          <w:color w:val="000000"/>
                          <w:sz w:val="16"/>
                          <w:szCs w:val="16"/>
                          <w:lang w:eastAsia="tr-TR"/>
                        </w:rPr>
                      </w:pPr>
                      <w:r w:rsidRPr="008F2882">
                        <w:rPr>
                          <w:rFonts w:ascii="Book Antiqua" w:eastAsia="Times New Roman" w:hAnsi="Book Antiqua"/>
                          <w:color w:val="000000"/>
                          <w:sz w:val="16"/>
                          <w:szCs w:val="16"/>
                          <w:lang w:eastAsia="tr-TR"/>
                        </w:rPr>
                        <w:t>Kurum İçi ve Kurum Dışı Analiz</w:t>
                      </w:r>
                    </w:p>
                    <w:p w:rsidR="00AD2C70" w:rsidRPr="008F2882" w:rsidRDefault="00AD2C70" w:rsidP="00AA67DB">
                      <w:pPr>
                        <w:pStyle w:val="ListeParagraf"/>
                        <w:numPr>
                          <w:ilvl w:val="0"/>
                          <w:numId w:val="9"/>
                        </w:numPr>
                        <w:spacing w:after="0" w:line="240" w:lineRule="auto"/>
                        <w:ind w:left="142" w:hanging="142"/>
                        <w:rPr>
                          <w:rFonts w:ascii="Book Antiqua" w:eastAsia="+mn-ea" w:hAnsi="Book Antiqua"/>
                          <w:color w:val="000000"/>
                          <w:kern w:val="24"/>
                          <w:sz w:val="14"/>
                          <w:szCs w:val="14"/>
                          <w:lang w:eastAsia="tr-TR"/>
                        </w:rPr>
                      </w:pPr>
                      <w:r w:rsidRPr="008F2882">
                        <w:rPr>
                          <w:rFonts w:ascii="Book Antiqua" w:eastAsia="+mn-ea" w:hAnsi="Book Antiqua"/>
                          <w:color w:val="000000"/>
                          <w:kern w:val="24"/>
                          <w:sz w:val="14"/>
                          <w:szCs w:val="14"/>
                          <w:lang w:eastAsia="tr-TR"/>
                        </w:rPr>
                        <w:t>PEST Analizi</w:t>
                      </w:r>
                    </w:p>
                    <w:p w:rsidR="00AD2C70" w:rsidRPr="008F2882" w:rsidRDefault="00AD2C70" w:rsidP="00AA67DB">
                      <w:pPr>
                        <w:pStyle w:val="ListeParagraf"/>
                        <w:numPr>
                          <w:ilvl w:val="0"/>
                          <w:numId w:val="9"/>
                        </w:numPr>
                        <w:spacing w:after="0" w:line="240" w:lineRule="auto"/>
                        <w:ind w:left="142" w:hanging="142"/>
                        <w:rPr>
                          <w:rFonts w:ascii="Book Antiqua" w:eastAsia="+mn-ea" w:hAnsi="Book Antiqua"/>
                          <w:color w:val="000000"/>
                          <w:kern w:val="24"/>
                          <w:sz w:val="14"/>
                          <w:szCs w:val="14"/>
                          <w:lang w:eastAsia="tr-TR"/>
                        </w:rPr>
                      </w:pPr>
                      <w:r w:rsidRPr="008F2882">
                        <w:rPr>
                          <w:rFonts w:ascii="Book Antiqua" w:eastAsia="+mn-ea" w:hAnsi="Book Antiqua"/>
                          <w:color w:val="000000"/>
                          <w:kern w:val="24"/>
                          <w:sz w:val="14"/>
                          <w:szCs w:val="14"/>
                          <w:lang w:eastAsia="tr-TR"/>
                        </w:rPr>
                        <w:t>GZFT Analizi</w:t>
                      </w:r>
                    </w:p>
                    <w:p w:rsidR="00AD2C70" w:rsidRPr="008F2882" w:rsidRDefault="00AD2C70" w:rsidP="00AA67DB">
                      <w:pPr>
                        <w:pStyle w:val="ListeParagraf"/>
                        <w:numPr>
                          <w:ilvl w:val="0"/>
                          <w:numId w:val="9"/>
                        </w:numPr>
                        <w:spacing w:after="0" w:line="240" w:lineRule="auto"/>
                        <w:ind w:left="142" w:hanging="142"/>
                        <w:rPr>
                          <w:rFonts w:ascii="Book Antiqua" w:eastAsia="Times New Roman" w:hAnsi="Book Antiqua"/>
                          <w:b/>
                          <w:color w:val="000000"/>
                          <w:sz w:val="14"/>
                          <w:szCs w:val="14"/>
                          <w:lang w:eastAsia="tr-TR"/>
                        </w:rPr>
                      </w:pPr>
                      <w:r w:rsidRPr="008F2882">
                        <w:rPr>
                          <w:rFonts w:ascii="Book Antiqua" w:eastAsia="+mn-ea" w:hAnsi="Book Antiqua"/>
                          <w:color w:val="000000"/>
                          <w:kern w:val="24"/>
                          <w:sz w:val="14"/>
                          <w:szCs w:val="14"/>
                          <w:lang w:eastAsia="tr-TR"/>
                        </w:rPr>
                        <w:t>Üst Politika Belgeleri Analizi</w:t>
                      </w:r>
                    </w:p>
                  </w:txbxContent>
                </v:textbox>
              </v:rect>
              <v:rect id="Dikdörtgen 24" o:spid="_x0000_s1053" style="position:absolute;left:12283;top:24550;width:33890;height:3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13cUA&#10;AADbAAAADwAAAGRycy9kb3ducmV2LnhtbESPS2vDMBCE74X+B7GF3hq56SPGsWyahEIOvSTtwbkt&#10;1vpBrJWxFMf591Eg0OMwM98waT6ZTow0uNaygtdZBIK4tLrlWsHf7/dLDMJ5ZI2dZVJwIQd59viQ&#10;YqLtmXc07n0tAoRdggoa7/tESlc2ZNDNbE8cvMoOBn2QQy31gOcAN52cR9GnNNhyWGiwp3VD5XF/&#10;Mgo2bvFTR2a9c8XHW6yLVdUdaFTq+Wn6WoLwNPn/8L291Qrm73D7En6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nXdxQAAANsAAAAPAAAAAAAAAAAAAAAAAJgCAABkcnMv&#10;ZG93bnJldi54bWxQSwUGAAAAAAQABAD1AAAAigMAAAAA&#10;" fillcolor="#daeef3" strokecolor="#254061" strokeweight="1pt">
                <v:textbox style="mso-next-textbox:#Dikdörtgen 24">
                  <w:txbxContent>
                    <w:p w:rsidR="00AD2C70" w:rsidRPr="008F2882" w:rsidRDefault="00AD2C70" w:rsidP="00360E43">
                      <w:pPr>
                        <w:spacing w:after="0" w:line="240" w:lineRule="auto"/>
                        <w:jc w:val="center"/>
                        <w:rPr>
                          <w:rFonts w:ascii="Book Antiqua" w:hAnsi="Book Antiqua"/>
                          <w:color w:val="000000"/>
                          <w:sz w:val="14"/>
                        </w:rPr>
                      </w:pPr>
                      <w:r w:rsidRPr="008F2882">
                        <w:rPr>
                          <w:rFonts w:ascii="Book Antiqua" w:eastAsia="Times New Roman" w:hAnsi="Book Antiqua"/>
                          <w:color w:val="000000"/>
                          <w:sz w:val="18"/>
                          <w:lang w:eastAsia="tr-TR"/>
                        </w:rPr>
                        <w:t>Sorun ve Gelişim Alanlarının Belirlenmesi</w:t>
                      </w:r>
                    </w:p>
                  </w:txbxContent>
                </v:textbox>
              </v:rect>
              <v:group id="Grup 25" o:spid="_x0000_s1054" style="position:absolute;left:5444;top:36118;width:47786;height:20786" coordorigin="-12,-3628" coordsize="47785,2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55" type="#_x0000_t5" style="position:absolute;left:-12;top:-3628;width:47783;height:5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CZh8UA&#10;AADbAAAADwAAAGRycy9kb3ducmV2LnhtbESPQWvCQBSE70L/w/IKvemmIlaiqwRREFGoaQW9PbKv&#10;STD7Ns2uJv57t1DwOMzMN8xs0ZlK3KhxpWUF74MIBHFmdcm5gu+vdX8CwnlkjZVlUnAnB4v5S2+G&#10;sbYtH+iW+lwECLsYFRTe17GULivIoBvYmjh4P7Yx6INscqkbbAPcVHIYRWNpsOSwUGBNy4KyS3o1&#10;CtD+ji7tbntO0mSzP43q4+fHaq3U22uXTEF46vwz/N/eaAXDMfx9CT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JmHxQAAANsAAAAPAAAAAAAAAAAAAAAAAJgCAABkcnMv&#10;ZG93bnJldi54bWxQSwUGAAAAAAQABAD1AAAAigMAAAAA&#10;" fillcolor="#daeef3" strokecolor="#254061" strokeweight="1pt">
                  <v:textbox style="mso-next-textbox:#İkizkenar Üçgen 26">
                    <w:txbxContent>
                      <w:p w:rsidR="00AD2C70" w:rsidRPr="008F2882" w:rsidRDefault="00AD2C70" w:rsidP="00360E43">
                        <w:pPr>
                          <w:spacing w:after="0"/>
                          <w:jc w:val="center"/>
                          <w:rPr>
                            <w:color w:val="000000"/>
                            <w:sz w:val="16"/>
                          </w:rPr>
                        </w:pPr>
                        <w:r w:rsidRPr="008F2882">
                          <w:rPr>
                            <w:color w:val="000000"/>
                            <w:sz w:val="16"/>
                          </w:rPr>
                          <w:t>Vizyonun Belirlenmesi</w:t>
                        </w:r>
                      </w:p>
                    </w:txbxContent>
                  </v:textbox>
                </v:shape>
                <v:rect id="Dikdörtgen 27" o:spid="_x0000_s1056" style="position:absolute;top:1982;width:18148;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rqsMA&#10;AADbAAAADwAAAGRycy9kb3ducmV2LnhtbESPT4vCMBTE74LfITzBm6Yqu0ptFHUR9uDF6kFvj+b1&#10;DzYvpcnW+u03C8Ieh5n5DZNse1OLjlpXWVYwm0YgiDOrKy4UXC/HyQqE88gaa8uk4EUOtpvhIMFY&#10;2yefqUt9IQKEXYwKSu+bWEqXlWTQTW1DHLzctgZ9kG0hdYvPADe1nEfRpzRYcVgosaFDSdkj/TEK&#10;vtzyVETmcHa3j8VK3/Z5fadOqfGo361BeOr9f/jd/tYK5kv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TrqsMAAADbAAAADwAAAAAAAAAAAAAAAACYAgAAZHJzL2Rv&#10;d25yZXYueG1sUEsFBgAAAAAEAAQA9QAAAIgDAAAAAA==&#10;" fillcolor="#daeef3" strokecolor="#254061" strokeweight="1pt">
                  <v:textbox style="mso-next-textbox:#Dikdörtgen 27">
                    <w:txbxContent>
                      <w:p w:rsidR="00AD2C70" w:rsidRPr="008F2882" w:rsidRDefault="00AD2C70" w:rsidP="00360E43">
                        <w:pPr>
                          <w:spacing w:after="0" w:line="240" w:lineRule="auto"/>
                          <w:jc w:val="center"/>
                          <w:rPr>
                            <w:rFonts w:ascii="Book Antiqua" w:hAnsi="Book Antiqua"/>
                            <w:color w:val="000000"/>
                            <w:sz w:val="16"/>
                          </w:rPr>
                        </w:pPr>
                        <w:r w:rsidRPr="008F2882">
                          <w:rPr>
                            <w:rFonts w:ascii="Book Antiqua" w:hAnsi="Book Antiqua"/>
                            <w:color w:val="000000"/>
                            <w:sz w:val="16"/>
                          </w:rPr>
                          <w:t>Misyonun Belirlenmesi</w:t>
                        </w:r>
                      </w:p>
                    </w:txbxContent>
                  </v:textbox>
                </v:rect>
                <v:rect id="Dikdörtgen 28" o:spid="_x0000_s1057" style="position:absolute;left:18150;top:1982;width:29623;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t/2L0A&#10;AADbAAAADwAAAGRycy9kb3ducmV2LnhtbERPyQrCMBC9C/5DGMGbpiouVKO4IHjw4nLQ29CMbbGZ&#10;lCbW+vfmIHh8vH2xakwhaqpcblnBoB+BIE6szjlVcL3sezMQziNrLCyTgg85WC3brQXG2r75RPXZ&#10;pyKEsItRQeZ9GUvpkowMur4tiQP3sJVBH2CVSl3hO4SbQg6jaCIN5hwaMixpm1HyPL+Mgp2bHtPI&#10;bE/uNh7N9G3zKO5UK9XtNOs5CE+N/4t/7oNWMAxjw5fw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0t/2L0AAADbAAAADwAAAAAAAAAAAAAAAACYAgAAZHJzL2Rvd25yZXYu&#10;eG1sUEsFBgAAAAAEAAQA9QAAAIIDAAAAAA==&#10;" fillcolor="#daeef3" strokecolor="#254061" strokeweight="1pt">
                  <v:textbox style="mso-next-textbox:#Dikdörtgen 28">
                    <w:txbxContent>
                      <w:p w:rsidR="00AD2C70" w:rsidRPr="008F2882" w:rsidRDefault="00AD2C70" w:rsidP="00360E43">
                        <w:pPr>
                          <w:spacing w:after="0" w:line="240" w:lineRule="auto"/>
                          <w:jc w:val="center"/>
                          <w:rPr>
                            <w:rFonts w:ascii="Book Antiqua" w:hAnsi="Book Antiqua"/>
                            <w:color w:val="000000"/>
                            <w:sz w:val="16"/>
                          </w:rPr>
                        </w:pPr>
                        <w:r w:rsidRPr="008F2882">
                          <w:rPr>
                            <w:rFonts w:ascii="Book Antiqua" w:hAnsi="Book Antiqua"/>
                            <w:color w:val="000000"/>
                            <w:sz w:val="16"/>
                          </w:rPr>
                          <w:t>Temel İlke ve Değerlerin Belirlenmesi</w:t>
                        </w:r>
                      </w:p>
                    </w:txbxContent>
                  </v:textbox>
                </v:rect>
                <v:rect id="Dikdörtgen 29" o:spid="_x0000_s1058" style="position:absolute;top:5007;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aQ8UA&#10;AADbAAAADwAAAGRycy9kb3ducmV2LnhtbESPS2vDMBCE74X8B7GB3Bo5CW1dN7LJg0IOveRxcG+L&#10;tbFNrZWxFMf591Eg0OMwM98wy2wwjeipc7VlBbNpBIK4sLrmUsHp+P0ag3AeWWNjmRTcyEGWjl6W&#10;mGh75T31B1+KAGGXoILK+zaR0hUVGXRT2xIH72w7gz7IrpS6w2uAm0bOo+hdGqw5LFTY0qai4u9w&#10;MQq27uOnjMxm7/K3Razz9bn5pV6pyXhYfYHwNPj/8LO90wrmn/D4En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9pDxQAAANsAAAAPAAAAAAAAAAAAAAAAAJgCAABkcnMv&#10;ZG93bnJldi54bWxQSwUGAAAAAAQABAD1AAAAigMAAAAA&#10;" fillcolor="#daeef3" strokecolor="#254061" strokeweight="1pt">
                  <v:textbox style="mso-next-textbox:#Dikdörtgen 29">
                    <w:txbxContent>
                      <w:p w:rsidR="00AD2C70" w:rsidRPr="008F2882" w:rsidRDefault="00AD2C70" w:rsidP="00360E43">
                        <w:pPr>
                          <w:spacing w:after="0" w:line="240" w:lineRule="auto"/>
                          <w:jc w:val="center"/>
                          <w:rPr>
                            <w:rFonts w:ascii="Book Antiqua" w:hAnsi="Book Antiqua"/>
                            <w:color w:val="000000"/>
                            <w:sz w:val="16"/>
                          </w:rPr>
                        </w:pPr>
                        <w:r w:rsidRPr="008F2882">
                          <w:rPr>
                            <w:rFonts w:ascii="Book Antiqua" w:hAnsi="Book Antiqua"/>
                            <w:color w:val="000000"/>
                            <w:sz w:val="16"/>
                          </w:rPr>
                          <w:t>Temaların Belirlenmesi</w:t>
                        </w:r>
                      </w:p>
                    </w:txbxContent>
                  </v:textbox>
                </v:rect>
                <v:rect id="Dikdörtgen 30" o:spid="_x0000_s1059" style="position:absolute;top:8085;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lA70A&#10;AADbAAAADwAAAGRycy9kb3ducmV2LnhtbERPyQrCMBC9C/5DGMGbpiouVKO4IHjw4nLQ29CMbbGZ&#10;lCbW+vfmIHh8vH2xakwhaqpcblnBoB+BIE6szjlVcL3sezMQziNrLCyTgg85WC3brQXG2r75RPXZ&#10;pyKEsItRQeZ9GUvpkowMur4tiQP3sJVBH2CVSl3hO4SbQg6jaCIN5hwaMixpm1HyPL+Mgp2bHtPI&#10;bE/uNh7N9G3zKO5UK9XtNOs5CE+N/4t/7oNWMArrw5fw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OTlA70AAADbAAAADwAAAAAAAAAAAAAAAACYAgAAZHJzL2Rvd25yZXYu&#10;eG1sUEsFBgAAAAAEAAQA9QAAAIIDAAAAAA==&#10;" fillcolor="#daeef3" strokecolor="#254061" strokeweight="1pt">
                  <v:textbox style="mso-next-textbox:#Dikdörtgen 30">
                    <w:txbxContent>
                      <w:p w:rsidR="00AD2C70" w:rsidRPr="008F2882" w:rsidRDefault="00AD2C70" w:rsidP="00360E43">
                        <w:pPr>
                          <w:spacing w:after="0" w:line="240" w:lineRule="auto"/>
                          <w:jc w:val="center"/>
                          <w:rPr>
                            <w:rFonts w:ascii="Book Antiqua" w:hAnsi="Book Antiqua"/>
                            <w:color w:val="000000"/>
                            <w:sz w:val="16"/>
                          </w:rPr>
                        </w:pPr>
                        <w:r w:rsidRPr="008F2882">
                          <w:rPr>
                            <w:rFonts w:ascii="Book Antiqua" w:hAnsi="Book Antiqua"/>
                            <w:color w:val="000000"/>
                            <w:sz w:val="16"/>
                          </w:rPr>
                          <w:t>Stratejik Amaçların Belirlenmesi</w:t>
                        </w:r>
                      </w:p>
                    </w:txbxContent>
                  </v:textbox>
                </v:rect>
                <v:rect id="Dikdörtgen 31" o:spid="_x0000_s1060" style="position:absolute;top:11110;width:47771;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hAmMMA&#10;AADbAAAADwAAAGRycy9kb3ducmV2LnhtbESPT4vCMBTE78J+h/AWvGmqxT90jbJbETx4se7BvT2a&#10;Z1u2eSlNrPXbG0HwOMzMb5jVpje16Kh1lWUFk3EEgji3uuJCwe9pN1qCcB5ZY22ZFNzJwWb9MVhh&#10;ou2Nj9RlvhABwi5BBaX3TSKly0sy6Ma2IQ7exbYGfZBtIXWLtwA3tZxG0VwarDgslNhQWlL+n12N&#10;gq1bHIrIpEd3nsVLff651H/UKTX87L+/QHjq/Tv8au+1gngCzy/hB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hAmMMAAADbAAAADwAAAAAAAAAAAAAAAACYAgAAZHJzL2Rv&#10;d25yZXYueG1sUEsFBgAAAAAEAAQA9QAAAIgDAAAAAA==&#10;" fillcolor="#daeef3" strokecolor="#254061" strokeweight="1pt">
                  <v:textbox style="mso-next-textbox:#Dikdörtgen 31">
                    <w:txbxContent>
                      <w:p w:rsidR="00AD2C70" w:rsidRPr="008F2882" w:rsidRDefault="00AD2C70" w:rsidP="00360E43">
                        <w:pPr>
                          <w:spacing w:after="0" w:line="240" w:lineRule="auto"/>
                          <w:jc w:val="center"/>
                          <w:rPr>
                            <w:rFonts w:ascii="Book Antiqua" w:hAnsi="Book Antiqua"/>
                            <w:color w:val="000000"/>
                            <w:sz w:val="16"/>
                          </w:rPr>
                        </w:pPr>
                        <w:r w:rsidRPr="008F2882">
                          <w:rPr>
                            <w:rFonts w:ascii="Book Antiqua" w:hAnsi="Book Antiqua"/>
                            <w:color w:val="000000"/>
                            <w:sz w:val="16"/>
                          </w:rPr>
                          <w:t>Stratejik Hedeflerin Belirlenmesi</w:t>
                        </w:r>
                      </w:p>
                    </w:txbxContent>
                  </v:textbox>
                </v:rect>
                <v:rect id="Dikdörtgen 32" o:spid="_x0000_s1061" style="position:absolute;top:14135;width:24745;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e78IA&#10;AADbAAAADwAAAGRycy9kb3ducmV2LnhtbESPzarCMBSE9xd8h3AEd9dUxR+qUbyK4MKN1YXuDs2x&#10;LTYnpcmt9e2NILgcZuYbZrFqTSkaql1hWcGgH4EgTq0uOFNwPu1+ZyCcR9ZYWiYFT3KwWnZ+Fhhr&#10;++AjNYnPRICwi1FB7n0VS+nSnAy6vq2Ig3eztUEfZJ1JXeMjwE0ph1E0kQYLDgs5VrTJKb0n/0bB&#10;1k0PWWQ2R3cZj2b68ncrr9Qo1eu26zkIT63/hj/tvVYwGsL7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et7vwgAAANsAAAAPAAAAAAAAAAAAAAAAAJgCAABkcnMvZG93&#10;bnJldi54bWxQSwUGAAAAAAQABAD1AAAAhwMAAAAA&#10;" fillcolor="#daeef3" strokecolor="#254061" strokeweight="1pt">
                  <v:textbox style="mso-next-textbox:#Dikdörtgen 32">
                    <w:txbxContent>
                      <w:p w:rsidR="00AD2C70" w:rsidRPr="008F2882" w:rsidRDefault="00AD2C70" w:rsidP="00360E43">
                        <w:pPr>
                          <w:spacing w:after="0" w:line="240" w:lineRule="auto"/>
                          <w:jc w:val="center"/>
                          <w:rPr>
                            <w:rFonts w:ascii="Book Antiqua" w:hAnsi="Book Antiqua"/>
                            <w:color w:val="000000"/>
                            <w:sz w:val="14"/>
                          </w:rPr>
                        </w:pPr>
                        <w:r w:rsidRPr="008F2882">
                          <w:rPr>
                            <w:rFonts w:ascii="Book Antiqua" w:hAnsi="Book Antiqua"/>
                            <w:color w:val="000000"/>
                            <w:sz w:val="14"/>
                          </w:rPr>
                          <w:t>Performans Göstergelerinin Belirlenmesi</w:t>
                        </w:r>
                      </w:p>
                    </w:txbxContent>
                  </v:textbox>
                </v:rect>
                <v:rect id="Dikdörtgen 33" o:spid="_x0000_s1062" style="position:absolute;left:24750;top:14135;width:23021;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7dMIA&#10;AADbAAAADwAAAGRycy9kb3ducmV2LnhtbESPS6vCMBSE94L/IRzBnaZavEo1ig+Eu3DjY6G7Q3Ns&#10;i81JaWKt//5GEO5ymJlvmMWqNaVoqHaFZQWjYQSCOLW64EzB5bwfzEA4j6yxtEwK3uRgtex2Fpho&#10;++IjNSefiQBhl6CC3PsqkdKlORl0Q1sRB+9ua4M+yDqTusZXgJtSjqPoRxosOCzkWNE2p/RxehoF&#10;Ozc9ZJHZHt11Es/0dXMvb9Qo1e+16zkIT63/D3/bv1pBHMPnS/g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nt0wgAAANsAAAAPAAAAAAAAAAAAAAAAAJgCAABkcnMvZG93&#10;bnJldi54bWxQSwUGAAAAAAQABAD1AAAAhwMAAAAA&#10;" fillcolor="#daeef3" strokecolor="#254061" strokeweight="1pt">
                  <v:textbox style="mso-next-textbox:#Dikdörtgen 33">
                    <w:txbxContent>
                      <w:p w:rsidR="00AD2C70" w:rsidRPr="008F2882" w:rsidRDefault="00AD2C70" w:rsidP="00360E43">
                        <w:pPr>
                          <w:spacing w:after="0" w:line="240" w:lineRule="auto"/>
                          <w:jc w:val="center"/>
                          <w:rPr>
                            <w:rFonts w:ascii="Book Antiqua" w:hAnsi="Book Antiqua"/>
                            <w:color w:val="000000"/>
                            <w:sz w:val="14"/>
                          </w:rPr>
                        </w:pPr>
                        <w:r w:rsidRPr="008F2882">
                          <w:rPr>
                            <w:rFonts w:ascii="Book Antiqua" w:hAnsi="Book Antiqua"/>
                            <w:color w:val="000000"/>
                            <w:sz w:val="14"/>
                          </w:rPr>
                          <w:t>Tedbirlerin Belirlenmesi</w:t>
                        </w:r>
                      </w:p>
                    </w:txbxContent>
                  </v:textbox>
                </v:rect>
              </v:group>
              <v:rect id="Dikdörtgen 34" o:spid="_x0000_s1063" style="position:absolute;left:12283;top:30587;width:33890;height:3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jAMUA&#10;AADbAAAADwAAAGRycy9kb3ducmV2LnhtbESPT2vCQBTE74V+h+UVequbaltDzCZUpeChF20P8fbI&#10;vvzB7NuQ3cb47V1B6HGYmd8waT6ZTow0uNaygtdZBIK4tLrlWsHvz9dLDMJ5ZI2dZVJwIQd59viQ&#10;YqLtmfc0HnwtAoRdggoa7/tESlc2ZNDNbE8cvMoOBn2QQy31gOcAN52cR9GHNNhyWGiwp01D5enw&#10;ZxRs3fK7jsxm74r3RayLddUdaVTq+Wn6XIHwNPn/8L290woWb3D7En6A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3+MAxQAAANsAAAAPAAAAAAAAAAAAAAAAAJgCAABkcnMv&#10;ZG93bnJldi54bWxQSwUGAAAAAAQABAD1AAAAigMAAAAA&#10;" fillcolor="#daeef3" strokecolor="#254061" strokeweight="1pt">
                <v:textbox style="mso-next-textbox:#Dikdörtgen 34">
                  <w:txbxContent>
                    <w:p w:rsidR="00AD2C70" w:rsidRPr="008F2882" w:rsidRDefault="00AD2C70" w:rsidP="00360E43">
                      <w:pPr>
                        <w:spacing w:after="0" w:line="240" w:lineRule="auto"/>
                        <w:jc w:val="center"/>
                        <w:rPr>
                          <w:rFonts w:ascii="Book Antiqua" w:hAnsi="Book Antiqua"/>
                          <w:color w:val="000000"/>
                          <w:sz w:val="14"/>
                        </w:rPr>
                      </w:pPr>
                      <w:r w:rsidRPr="008F2882">
                        <w:rPr>
                          <w:rFonts w:ascii="Book Antiqua" w:eastAsia="Times New Roman" w:hAnsi="Book Antiqua"/>
                          <w:color w:val="000000"/>
                          <w:sz w:val="18"/>
                          <w:lang w:eastAsia="tr-TR"/>
                        </w:rPr>
                        <w:t>Stratejik Plan Mimarisinin Belirlenmesi</w:t>
                      </w:r>
                    </w:p>
                  </w:txbxContent>
                </v:textbox>
              </v:rect>
              <v:rect id="Dikdörtgen 35" o:spid="_x0000_s1064" style="position:absolute;left:5456;top:56917;width:47771;height:30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NGm8IA&#10;AADbAAAADwAAAGRycy9kb3ducmV2LnhtbESPzarCMBSE9xd8h3AEd9dUxatUo/iD4MKN1YXuDs2x&#10;LTYnpYm1vr0RhLscZuYbZr5sTSkaql1hWcGgH4EgTq0uOFNwPu1+pyCcR9ZYWiYFL3KwXHR+5hhr&#10;++QjNYnPRICwi1FB7n0VS+nSnAy6vq2Ig3eztUEfZJ1JXeMzwE0ph1H0Jw0WHBZyrGiTU3pPHkbB&#10;1k0OWWQ2R3cZj6b6sr6VV2qU6nXb1QyEp9b/h7/tvVYwGsPnS/gB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k0abwgAAANsAAAAPAAAAAAAAAAAAAAAAAJgCAABkcnMvZG93&#10;bnJldi54bWxQSwUGAAAAAAQABAD1AAAAhwMAAAAA&#10;" fillcolor="#daeef3" strokecolor="#254061" strokeweight="1pt">
                <v:textbox style="mso-next-textbox:#Dikdörtgen 35">
                  <w:txbxContent>
                    <w:p w:rsidR="00AD2C70" w:rsidRPr="008F2882" w:rsidRDefault="00AD2C70" w:rsidP="00360E43">
                      <w:pPr>
                        <w:spacing w:after="0" w:line="240" w:lineRule="auto"/>
                        <w:jc w:val="center"/>
                        <w:rPr>
                          <w:rFonts w:ascii="Book Antiqua" w:hAnsi="Book Antiqua"/>
                          <w:b/>
                          <w:color w:val="000000"/>
                          <w:sz w:val="12"/>
                        </w:rPr>
                      </w:pPr>
                      <w:r w:rsidRPr="008F2882">
                        <w:rPr>
                          <w:rFonts w:ascii="Book Antiqua" w:eastAsia="Times New Roman" w:hAnsi="Book Antiqua"/>
                          <w:b/>
                          <w:color w:val="000000"/>
                          <w:sz w:val="16"/>
                          <w:lang w:eastAsia="tr-TR"/>
                        </w:rPr>
                        <w:t xml:space="preserve">Nihai Stratejik Plan </w:t>
                      </w:r>
                    </w:p>
                  </w:txbxContent>
                </v:textbox>
              </v:rect>
              <v:rect id="Dikdörtgen 36" o:spid="_x0000_s1065" style="position:absolute;left:12362;top:61558;width:33890;height:4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Y7MIA&#10;AADbAAAADwAAAGRycy9kb3ducmV2LnhtbESPS6vCMBSE9xf8D+EI7q6pig+qUXwguHBjdaG7Q3Ns&#10;i81JaWKt/94IF+5ymJlvmMWqNaVoqHaFZQWDfgSCOLW64EzB5bz/nYFwHlljaZkUvMnBatn5WWCs&#10;7YtP1CQ+EwHCLkYFufdVLKVLczLo+rYiDt7d1gZ9kHUmdY2vADelHEbRRBosOCzkWNE2p/SRPI2C&#10;nZses8hsT+46Hs30dXMvb9Qo1eu26zkIT63/D/+1D1rBaALfL+EHyO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djswgAAANsAAAAPAAAAAAAAAAAAAAAAAJgCAABkcnMvZG93&#10;bnJldi54bWxQSwUGAAAAAAQABAD1AAAAhwMAAAAA&#10;" fillcolor="#daeef3" strokecolor="#254061" strokeweight="1pt">
                <v:textbox style="mso-next-textbox:#Dikdörtgen 36">
                  <w:txbxContent>
                    <w:p w:rsidR="00AD2C70" w:rsidRPr="008F2882" w:rsidRDefault="00AD2C70" w:rsidP="00360E43">
                      <w:pPr>
                        <w:spacing w:after="0" w:line="240" w:lineRule="auto"/>
                        <w:jc w:val="center"/>
                        <w:rPr>
                          <w:rFonts w:ascii="Book Antiqua" w:eastAsia="Times New Roman" w:hAnsi="Book Antiqua"/>
                          <w:b/>
                          <w:color w:val="000000"/>
                          <w:sz w:val="16"/>
                          <w:szCs w:val="16"/>
                          <w:lang w:eastAsia="tr-TR"/>
                        </w:rPr>
                      </w:pPr>
                      <w:r w:rsidRPr="008F2882">
                        <w:rPr>
                          <w:rFonts w:ascii="Book Antiqua" w:eastAsia="Times New Roman" w:hAnsi="Book Antiqua"/>
                          <w:b/>
                          <w:color w:val="000000"/>
                          <w:sz w:val="16"/>
                          <w:szCs w:val="16"/>
                          <w:lang w:eastAsia="tr-TR"/>
                        </w:rPr>
                        <w:t>Performans Programı</w:t>
                      </w:r>
                    </w:p>
                    <w:p w:rsidR="00AD2C70" w:rsidRPr="008F2882" w:rsidRDefault="00AD2C70" w:rsidP="00360E43">
                      <w:pPr>
                        <w:spacing w:after="0" w:line="240" w:lineRule="auto"/>
                        <w:jc w:val="center"/>
                        <w:rPr>
                          <w:rFonts w:ascii="Book Antiqua" w:eastAsia="Times New Roman" w:hAnsi="Book Antiqua"/>
                          <w:color w:val="000000"/>
                          <w:sz w:val="14"/>
                          <w:szCs w:val="16"/>
                          <w:lang w:eastAsia="tr-TR"/>
                        </w:rPr>
                      </w:pPr>
                      <w:r w:rsidRPr="008F2882">
                        <w:rPr>
                          <w:rFonts w:ascii="Book Antiqua" w:eastAsia="Times New Roman" w:hAnsi="Book Antiqua"/>
                          <w:color w:val="000000"/>
                          <w:sz w:val="14"/>
                          <w:szCs w:val="16"/>
                          <w:lang w:eastAsia="tr-TR"/>
                        </w:rPr>
                        <w:t>Yıllık performans hedefleri ile faaliyet ve projeler</w:t>
                      </w:r>
                    </w:p>
                  </w:txbxContent>
                </v:textbox>
              </v:rect>
              <v:rect id="Dikdörtgen 37" o:spid="_x0000_s1066" style="position:absolute;left:12314;top:67710;width:33890;height:4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pBb0A&#10;AADbAAAADwAAAGRycy9kb3ducmV2LnhtbERPyQrCMBC9C/5DGMGbpiouVKO4IHjw4nLQ29CMbbGZ&#10;lCbW+vfmIHh8vH2xakwhaqpcblnBoB+BIE6szjlVcL3sezMQziNrLCyTgg85WC3brQXG2r75RPXZ&#10;pyKEsItRQeZ9GUvpkowMur4tiQP3sJVBH2CVSl3hO4SbQg6jaCIN5hwaMixpm1HyPL+Mgp2bHtPI&#10;bE/uNh7N9G3zKO5UK9XtNOs5CE+N/4t/7oNWMApjw5fw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pLpBb0AAADbAAAADwAAAAAAAAAAAAAAAACYAgAAZHJzL2Rvd25yZXYu&#10;eG1sUEsFBgAAAAAEAAQA9QAAAIIDAAAAAA==&#10;" fillcolor="#daeef3" strokecolor="#254061" strokeweight="1pt">
                <v:textbox style="mso-next-textbox:#Dikdörtgen 37">
                  <w:txbxContent>
                    <w:p w:rsidR="00AD2C70" w:rsidRPr="008F2882" w:rsidRDefault="00AD2C70" w:rsidP="00360E43">
                      <w:pPr>
                        <w:spacing w:after="0" w:line="240" w:lineRule="auto"/>
                        <w:jc w:val="center"/>
                        <w:rPr>
                          <w:rFonts w:ascii="Book Antiqua" w:eastAsia="Times New Roman" w:hAnsi="Book Antiqua"/>
                          <w:b/>
                          <w:color w:val="000000"/>
                          <w:sz w:val="16"/>
                          <w:szCs w:val="16"/>
                          <w:lang w:eastAsia="tr-TR"/>
                        </w:rPr>
                      </w:pPr>
                      <w:r w:rsidRPr="00656E25">
                        <w:rPr>
                          <w:rFonts w:ascii="Book Antiqua" w:eastAsia="Times New Roman" w:hAnsi="Book Antiqua"/>
                          <w:b/>
                          <w:color w:val="000000"/>
                          <w:sz w:val="16"/>
                          <w:szCs w:val="16"/>
                          <w:lang w:eastAsia="tr-TR"/>
                        </w:rPr>
                        <w:t>İ</w:t>
                      </w:r>
                      <w:r w:rsidRPr="008F2882">
                        <w:rPr>
                          <w:rFonts w:ascii="Book Antiqua" w:eastAsia="Times New Roman" w:hAnsi="Book Antiqua"/>
                          <w:b/>
                          <w:color w:val="000000"/>
                          <w:sz w:val="16"/>
                          <w:szCs w:val="16"/>
                          <w:lang w:eastAsia="tr-TR"/>
                        </w:rPr>
                        <w:t>zleme ve Değerlendirme</w:t>
                      </w:r>
                    </w:p>
                    <w:p w:rsidR="00AD2C70" w:rsidRPr="008F2882" w:rsidRDefault="00AD2C70" w:rsidP="00360E43">
                      <w:pPr>
                        <w:spacing w:after="0" w:line="240" w:lineRule="auto"/>
                        <w:jc w:val="center"/>
                        <w:rPr>
                          <w:rFonts w:ascii="Book Antiqua" w:eastAsia="Times New Roman" w:hAnsi="Book Antiqua"/>
                          <w:color w:val="000000"/>
                          <w:sz w:val="14"/>
                          <w:szCs w:val="16"/>
                          <w:lang w:eastAsia="tr-TR"/>
                        </w:rPr>
                      </w:pPr>
                      <w:r w:rsidRPr="008F2882">
                        <w:rPr>
                          <w:rFonts w:ascii="Book Antiqua" w:eastAsia="Times New Roman" w:hAnsi="Book Antiqua"/>
                          <w:color w:val="000000"/>
                          <w:sz w:val="14"/>
                          <w:szCs w:val="16"/>
                          <w:lang w:eastAsia="tr-TR"/>
                        </w:rPr>
                        <w:t>Faaliyet Raporu</w:t>
                      </w:r>
                    </w:p>
                  </w:txbxContent>
                </v:textbox>
              </v:rect>
              <v:shapetype id="_x0000_t32" coordsize="21600,21600" o:spt="32" o:oned="t" path="m,l21600,21600e" filled="f">
                <v:path arrowok="t" fillok="f" o:connecttype="none"/>
                <o:lock v:ext="edit" shapetype="t"/>
              </v:shapetype>
              <v:shape id="Düz Ok Bağlayıcısı 38" o:spid="_x0000_s1067" type="#_x0000_t32" style="position:absolute;left:29275;top:8775;width:18;height:17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QrVMMAAADbAAAADwAAAGRycy9kb3ducmV2LnhtbESPT4vCMBTE7wt+h/AEb2vqFlatRpEF&#10;UfbmHxRvj+bZFpuX2kRt/fRGWNjjMDO/YabzxpTiTrUrLCsY9CMQxKnVBWcK9rvl5wiE88gaS8uk&#10;oCUH81nnY4qJtg/e0H3rMxEg7BJUkHtfJVK6NCeDrm8r4uCdbW3QB1lnUtf4CHBTyq8o+pYGCw4L&#10;OVb0k1N62d6MAt/aVfz8jYejwfN6WrTSLPl4UKrXbRYTEJ4a/x/+a6+1gngM7y/hB8j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kK1TDAAAA2wAAAA8AAAAAAAAAAAAA&#10;AAAAoQIAAGRycy9kb3ducmV2LnhtbFBLBQYAAAAABAAEAPkAAACRAwAAAAA=&#10;" strokecolor="#17375e" strokeweight="1pt">
                <v:stroke endarrow="open" joinstyle="miter"/>
              </v:shape>
              <v:shape id="Düz Ok Bağlayıcısı 39" o:spid="_x0000_s1068" type="#_x0000_t32" style="position:absolute;left:29274;top:34365;width:0;height:19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jxtMEAAADbAAAADwAAAGRycy9kb3ducmV2LnhtbERPTWvCQBC9C/6HZQRvdaMpVWI2IoJY&#10;eqtKi7chO01Cs7Mxu8bEX989FDw+3ne66U0tOmpdZVnBfBaBIM6trrhQcD7tX1YgnEfWWFsmBQM5&#10;2GTjUYqJtnf+pO7oCxFC2CWooPS+SaR0eUkG3cw2xIH7sa1BH2BbSN3iPYSbWi6i6E0arDg0lNjQ&#10;rqT893gzCvxgD/HjI16u5o/rZTtIs+fvL6Wmk367BuGp90/xv/tdK3gN68OX8AN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WPG0wQAAANsAAAAPAAAAAAAAAAAAAAAA&#10;AKECAABkcnMvZG93bnJldi54bWxQSwUGAAAAAAQABAD5AAAAjwMAAAAA&#10;" strokecolor="#17375e" strokeweight="1pt">
                <v:stroke endarrow="open" joinstyle="miter"/>
              </v:shape>
              <v:shape id="Düz Ok Bağlayıcısı 40" o:spid="_x0000_s1069" type="#_x0000_t32" style="position:absolute;left:29293;top:59923;width:0;height:15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lCk8AAAADbAAAADwAAAGRycy9kb3ducmV2LnhtbESPQYvCMBSE74L/ITzBi2iqiEhtFBHU&#10;vVrF86N5tt1tXkoTbd1fbwTB4zAz3zDJpjOVeFDjSssKppMIBHFmdcm5gst5P16CcB5ZY2WZFDzJ&#10;wWbd7yUYa9vyiR6pz0WAsItRQeF9HUvpsoIMuomtiYN3s41BH2STS91gG+CmkrMoWkiDJYeFAmva&#10;FZT9pXejwP3S85D+t+Y6kufF1tRVepR7pYaDbrsC4anz3/Cn/aMVzKfw/hJ+gF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dpQpPAAAAA2wAAAA8AAAAAAAAAAAAAAAAA&#10;oQIAAGRycy9kb3ducmV2LnhtbFBLBQYAAAAABAAEAPkAAACOAwAAAAA=&#10;" strokecolor="#17375e" strokeweight="1pt">
                <v:stroke endarrow="open" joinstyle="miter"/>
              </v:shape>
              <v:shape id="Düz Ok Bağlayıcısı 41" o:spid="_x0000_s1070" type="#_x0000_t32" style="position:absolute;left:29293;top:66162;width:0;height:15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bKWMQAAADbAAAADwAAAGRycy9kb3ducmV2LnhtbESPT4vCMBTE74LfITzBm039gyvVKLIg&#10;ijd12cXbo3nblm1euk3U1k9vBMHjMDO/YRarxpTiSrUrLCsYRjEI4tTqgjMFX6fNYAbCeWSNpWVS&#10;0JKD1bLbWWCi7Y0PdD36TAQIuwQV5N5XiZQuzcmgi2xFHLxfWxv0QdaZ1DXeAtyUchTHU2mw4LCQ&#10;Y0WfOaV/x4tR4Fu7Hd/344/Z8P5/XrfSbPjnW6l+r1nPQXhq/Dv8au+0gskInl/CD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xspYxAAAANsAAAAPAAAAAAAAAAAA&#10;AAAAAKECAABkcnMvZG93bnJldi54bWxQSwUGAAAAAAQABAD5AAAAkgMAAAAA&#10;" strokecolor="#17375e" strokeweight="1pt">
                <v:stroke endarrow="open" joinstyle="miter"/>
              </v:shape>
            </v:group>
            <v:shape id="Düz Ok Bağlayıcısı 42" o:spid="_x0000_s1071" type="#_x0000_t32" style="position:absolute;left:22860;top:23338;width:0;height:18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pvw8MAAADbAAAADwAAAGRycy9kb3ducmV2LnhtbESPT4vCMBTE7wt+h/AEb2vqdlGpRpEF&#10;UfbmHxRvj+bZFpuX2kRt/fRGWNjjMDO/YabzxpTiTrUrLCsY9CMQxKnVBWcK9rvl5xiE88gaS8uk&#10;oCUH81nnY4qJtg/e0H3rMxEg7BJUkHtfJVK6NCeDrm8r4uCdbW3QB1lnUtf4CHBTyq8oGkqDBYeF&#10;HCv6ySm9bG9GgW/tKn7+xqPx4Hk9LVpplnw8KNXrNosJCE+N/w//tddawXcM7y/hB8j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Kb8PDAAAA2wAAAA8AAAAAAAAAAAAA&#10;AAAAoQIAAGRycy9kb3ducmV2LnhtbFBLBQYAAAAABAAEAPkAAACRAwAAAAA=&#10;" strokecolor="#17375e" strokeweight="1pt">
              <v:stroke endarrow="open" joinstyle="miter"/>
            </v:shape>
            <v:shape id="Düz Ok Bağlayıcısı 43" o:spid="_x0000_s1072" type="#_x0000_t32" style="position:absolute;left:22896;top:18710;width:0;height:15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9SLMQAAADbAAAADwAAAGRycy9kb3ducmV2LnhtbESPT4vCMBTE7wt+h/AEb5qqqytdo4gg&#10;Lt78g8veHs2zLTYvtYna+umNIOxxmJnfMNN5bQpxo8rllhX0exEI4sTqnFMFh/2qOwHhPLLGwjIp&#10;aMjBfNb6mGKs7Z23dNv5VAQIuxgVZN6XsZQuycig69mSOHgnWxn0QVap1BXeA9wUchBFY2kw57CQ&#10;YUnLjJLz7moU+Mauh4/N8GvSf1z+Fo00K/49KtVp14tvEJ5q/x9+t3+0gs8RvL6EH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1IsxAAAANsAAAAPAAAAAAAAAAAA&#10;AAAAAKECAABkcnMvZG93bnJldi54bWxQSwUGAAAAAAQABAD5AAAAkgMAAAAA&#10;" strokecolor="#17375e" strokeweight="1pt">
              <v:stroke endarrow="open" joinstyle="miter"/>
            </v:shape>
            <w10:wrap type="square"/>
          </v:group>
        </w:pict>
      </w:r>
    </w:p>
    <w:p w:rsidR="00360E43" w:rsidRDefault="00360E43" w:rsidP="003C1B24">
      <w:pPr>
        <w:jc w:val="center"/>
      </w:pPr>
    </w:p>
    <w:p w:rsidR="00360E43" w:rsidRDefault="00360E43" w:rsidP="003C1B24">
      <w:pPr>
        <w:jc w:val="center"/>
      </w:pPr>
    </w:p>
    <w:p w:rsidR="00360E43" w:rsidRDefault="00360E43" w:rsidP="003C1B24">
      <w:pPr>
        <w:jc w:val="center"/>
      </w:pPr>
    </w:p>
    <w:p w:rsidR="00360E43" w:rsidRDefault="00360E43" w:rsidP="003C1B24">
      <w:pPr>
        <w:jc w:val="center"/>
      </w:pPr>
    </w:p>
    <w:p w:rsidR="00360E43" w:rsidRDefault="00360E43" w:rsidP="003C1B24">
      <w:pPr>
        <w:jc w:val="center"/>
      </w:pPr>
    </w:p>
    <w:p w:rsidR="00360E43" w:rsidRDefault="00360E43" w:rsidP="003C1B24">
      <w:pPr>
        <w:jc w:val="center"/>
      </w:pPr>
    </w:p>
    <w:p w:rsidR="00360E43" w:rsidRDefault="00360E43" w:rsidP="003C1B24">
      <w:pPr>
        <w:jc w:val="center"/>
      </w:pPr>
    </w:p>
    <w:p w:rsidR="00360E43" w:rsidRDefault="00360E43" w:rsidP="003C1B24">
      <w:pPr>
        <w:jc w:val="center"/>
      </w:pPr>
    </w:p>
    <w:p w:rsidR="00360E43" w:rsidRDefault="00360E43" w:rsidP="003C1B24">
      <w:pPr>
        <w:jc w:val="center"/>
      </w:pPr>
    </w:p>
    <w:p w:rsidR="00360E43" w:rsidRDefault="00360E43" w:rsidP="003C1B24">
      <w:pPr>
        <w:jc w:val="center"/>
      </w:pPr>
    </w:p>
    <w:p w:rsidR="00360E43" w:rsidRDefault="00360E43" w:rsidP="003C1B24">
      <w:pPr>
        <w:jc w:val="center"/>
      </w:pPr>
    </w:p>
    <w:p w:rsidR="00360E43" w:rsidRDefault="00360E43" w:rsidP="003C1B24">
      <w:pPr>
        <w:jc w:val="center"/>
      </w:pPr>
    </w:p>
    <w:p w:rsidR="00360E43" w:rsidRDefault="00360E43" w:rsidP="003C1B24">
      <w:pPr>
        <w:jc w:val="center"/>
      </w:pPr>
    </w:p>
    <w:p w:rsidR="00360E43" w:rsidRDefault="00360E43" w:rsidP="003C1B24">
      <w:pPr>
        <w:jc w:val="center"/>
      </w:pPr>
    </w:p>
    <w:p w:rsidR="00360E43" w:rsidRDefault="00360E43" w:rsidP="003C1B24">
      <w:pPr>
        <w:jc w:val="center"/>
      </w:pPr>
    </w:p>
    <w:p w:rsidR="00360E43" w:rsidRDefault="00360E43" w:rsidP="003C1B24">
      <w:pPr>
        <w:jc w:val="center"/>
      </w:pPr>
    </w:p>
    <w:p w:rsidR="00360E43" w:rsidRDefault="00360E43" w:rsidP="003C1B24">
      <w:pPr>
        <w:jc w:val="center"/>
      </w:pPr>
    </w:p>
    <w:p w:rsidR="007E139D" w:rsidRDefault="007E139D" w:rsidP="004855CA">
      <w:pPr>
        <w:keepNext/>
        <w:spacing w:before="120" w:after="120" w:line="240" w:lineRule="auto"/>
        <w:jc w:val="center"/>
        <w:rPr>
          <w:rFonts w:ascii="Times New Roman" w:hAnsi="Times New Roman" w:cs="Times New Roman"/>
          <w:b/>
          <w:bCs/>
          <w:sz w:val="20"/>
          <w:szCs w:val="18"/>
        </w:rPr>
      </w:pPr>
      <w:bookmarkStart w:id="19" w:name="_Toc417970967"/>
    </w:p>
    <w:p w:rsidR="007E139D" w:rsidRDefault="007E139D" w:rsidP="004855CA">
      <w:pPr>
        <w:keepNext/>
        <w:spacing w:before="120" w:after="120" w:line="240" w:lineRule="auto"/>
        <w:jc w:val="center"/>
        <w:rPr>
          <w:rFonts w:ascii="Times New Roman" w:hAnsi="Times New Roman" w:cs="Times New Roman"/>
          <w:b/>
          <w:bCs/>
          <w:sz w:val="20"/>
          <w:szCs w:val="18"/>
        </w:rPr>
      </w:pPr>
    </w:p>
    <w:p w:rsidR="004855CA" w:rsidRPr="00E43C5C" w:rsidRDefault="004855CA" w:rsidP="004855CA">
      <w:pPr>
        <w:keepNext/>
        <w:spacing w:before="120" w:after="120" w:line="240" w:lineRule="auto"/>
        <w:jc w:val="center"/>
        <w:rPr>
          <w:rFonts w:ascii="Times New Roman" w:hAnsi="Times New Roman" w:cs="Times New Roman"/>
          <w:b/>
          <w:bCs/>
          <w:noProof/>
          <w:sz w:val="24"/>
          <w:szCs w:val="18"/>
        </w:rPr>
      </w:pPr>
      <w:r w:rsidRPr="00E43C5C">
        <w:rPr>
          <w:rFonts w:ascii="Times New Roman" w:hAnsi="Times New Roman" w:cs="Times New Roman"/>
          <w:b/>
          <w:bCs/>
          <w:sz w:val="20"/>
          <w:szCs w:val="18"/>
        </w:rPr>
        <w:t xml:space="preserve">Şekil </w:t>
      </w:r>
      <w:r w:rsidR="00936ABA" w:rsidRPr="00E43C5C">
        <w:rPr>
          <w:rFonts w:ascii="Times New Roman" w:hAnsi="Times New Roman" w:cs="Times New Roman"/>
          <w:b/>
          <w:bCs/>
          <w:sz w:val="20"/>
          <w:szCs w:val="18"/>
        </w:rPr>
        <w:fldChar w:fldCharType="begin"/>
      </w:r>
      <w:r w:rsidRPr="00E43C5C">
        <w:rPr>
          <w:rFonts w:ascii="Times New Roman" w:hAnsi="Times New Roman" w:cs="Times New Roman"/>
          <w:b/>
          <w:bCs/>
          <w:sz w:val="20"/>
          <w:szCs w:val="18"/>
        </w:rPr>
        <w:instrText xml:space="preserve"> SEQ Şekil \* ARABIC </w:instrText>
      </w:r>
      <w:r w:rsidR="00936ABA" w:rsidRPr="00E43C5C">
        <w:rPr>
          <w:rFonts w:ascii="Times New Roman" w:hAnsi="Times New Roman" w:cs="Times New Roman"/>
          <w:b/>
          <w:bCs/>
          <w:sz w:val="20"/>
          <w:szCs w:val="18"/>
        </w:rPr>
        <w:fldChar w:fldCharType="separate"/>
      </w:r>
      <w:r w:rsidR="002A6F18">
        <w:rPr>
          <w:rFonts w:ascii="Times New Roman" w:hAnsi="Times New Roman" w:cs="Times New Roman"/>
          <w:b/>
          <w:bCs/>
          <w:noProof/>
          <w:sz w:val="20"/>
          <w:szCs w:val="18"/>
        </w:rPr>
        <w:t>1</w:t>
      </w:r>
      <w:r w:rsidR="00936ABA" w:rsidRPr="00E43C5C">
        <w:rPr>
          <w:rFonts w:ascii="Times New Roman" w:hAnsi="Times New Roman" w:cs="Times New Roman"/>
          <w:b/>
          <w:bCs/>
          <w:noProof/>
          <w:sz w:val="20"/>
          <w:szCs w:val="18"/>
        </w:rPr>
        <w:fldChar w:fldCharType="end"/>
      </w:r>
      <w:r w:rsidRPr="00E43C5C">
        <w:rPr>
          <w:rFonts w:ascii="Times New Roman" w:hAnsi="Times New Roman" w:cs="Times New Roman"/>
          <w:b/>
          <w:bCs/>
          <w:noProof/>
          <w:sz w:val="20"/>
          <w:szCs w:val="18"/>
        </w:rPr>
        <w:t xml:space="preserve">: </w:t>
      </w:r>
      <w:r>
        <w:rPr>
          <w:rFonts w:ascii="Times New Roman" w:hAnsi="Times New Roman" w:cs="Times New Roman"/>
          <w:b/>
          <w:bCs/>
          <w:noProof/>
          <w:sz w:val="20"/>
          <w:szCs w:val="18"/>
        </w:rPr>
        <w:t xml:space="preserve">Sultanbeyli İlçe </w:t>
      </w:r>
      <w:r w:rsidRPr="00E43C5C">
        <w:rPr>
          <w:rFonts w:ascii="Times New Roman" w:hAnsi="Times New Roman" w:cs="Times New Roman"/>
          <w:b/>
          <w:bCs/>
          <w:noProof/>
          <w:sz w:val="20"/>
          <w:szCs w:val="18"/>
        </w:rPr>
        <w:t xml:space="preserve"> Milli Eğitim Müdürlüğü Stratejik Planlama Modeli</w:t>
      </w:r>
      <w:bookmarkEnd w:id="19"/>
    </w:p>
    <w:p w:rsidR="004855CA" w:rsidRPr="0050107F" w:rsidRDefault="004855CA" w:rsidP="004855CA">
      <w:pPr>
        <w:tabs>
          <w:tab w:val="left" w:pos="426"/>
        </w:tabs>
        <w:spacing w:before="120" w:after="0" w:line="240" w:lineRule="auto"/>
        <w:jc w:val="both"/>
        <w:rPr>
          <w:rFonts w:ascii="Book Antiqua" w:hAnsi="Book Antiqua" w:cs="Times New Roman"/>
          <w:sz w:val="24"/>
        </w:rPr>
      </w:pPr>
      <w:bookmarkStart w:id="20" w:name="_Toc414908124"/>
      <w:bookmarkStart w:id="21" w:name="_Toc415574452"/>
      <w:bookmarkEnd w:id="20"/>
      <w:bookmarkEnd w:id="21"/>
    </w:p>
    <w:p w:rsidR="004855CA" w:rsidRPr="00582502" w:rsidRDefault="004855CA" w:rsidP="004855CA">
      <w:pPr>
        <w:autoSpaceDE w:val="0"/>
        <w:autoSpaceDN w:val="0"/>
        <w:adjustRightInd w:val="0"/>
        <w:spacing w:before="120" w:line="324" w:lineRule="auto"/>
        <w:ind w:firstLine="709"/>
        <w:jc w:val="both"/>
        <w:rPr>
          <w:rFonts w:ascii="Book Antiqua" w:hAnsi="Book Antiqua" w:cs="Times New Roman"/>
          <w:sz w:val="24"/>
          <w:szCs w:val="24"/>
        </w:rPr>
      </w:pPr>
      <w:r>
        <w:rPr>
          <w:rFonts w:ascii="Book Antiqua" w:hAnsi="Book Antiqua" w:cs="Times New Roman"/>
          <w:sz w:val="24"/>
          <w:szCs w:val="24"/>
        </w:rPr>
        <w:t xml:space="preserve">Sultanbeyli İlçe </w:t>
      </w:r>
      <w:r w:rsidRPr="00582502">
        <w:rPr>
          <w:rFonts w:ascii="Book Antiqua" w:hAnsi="Book Antiqua" w:cs="Times New Roman"/>
          <w:sz w:val="24"/>
          <w:szCs w:val="24"/>
        </w:rPr>
        <w:t xml:space="preserve">Millî Eğitim Müdürlüğü </w:t>
      </w:r>
      <w:r w:rsidRPr="00F9762C">
        <w:rPr>
          <w:rFonts w:ascii="Book Antiqua" w:hAnsi="Book Antiqua" w:cs="Times New Roman"/>
          <w:sz w:val="24"/>
          <w:szCs w:val="24"/>
        </w:rPr>
        <w:t>tarafından</w:t>
      </w:r>
      <w:r w:rsidRPr="00582502">
        <w:rPr>
          <w:rFonts w:ascii="Book Antiqua" w:hAnsi="Book Antiqua" w:cs="Times New Roman"/>
          <w:sz w:val="24"/>
          <w:szCs w:val="24"/>
        </w:rPr>
        <w:t xml:space="preserve"> “Stratejik </w:t>
      </w:r>
      <w:r>
        <w:rPr>
          <w:rFonts w:ascii="Book Antiqua" w:hAnsi="Book Antiqua" w:cs="Times New Roman"/>
          <w:sz w:val="24"/>
          <w:szCs w:val="24"/>
        </w:rPr>
        <w:t>P</w:t>
      </w:r>
      <w:r w:rsidRPr="00582502">
        <w:rPr>
          <w:rFonts w:ascii="Book Antiqua" w:hAnsi="Book Antiqua" w:cs="Times New Roman"/>
          <w:sz w:val="24"/>
          <w:szCs w:val="24"/>
        </w:rPr>
        <w:t xml:space="preserve">lan </w:t>
      </w:r>
      <w:r>
        <w:rPr>
          <w:rFonts w:ascii="Book Antiqua" w:hAnsi="Book Antiqua" w:cs="Times New Roman"/>
          <w:sz w:val="24"/>
          <w:szCs w:val="24"/>
        </w:rPr>
        <w:t>H</w:t>
      </w:r>
      <w:r w:rsidRPr="00582502">
        <w:rPr>
          <w:rFonts w:ascii="Book Antiqua" w:hAnsi="Book Antiqua" w:cs="Times New Roman"/>
          <w:sz w:val="24"/>
          <w:szCs w:val="24"/>
        </w:rPr>
        <w:t xml:space="preserve">azırlık </w:t>
      </w:r>
      <w:r>
        <w:rPr>
          <w:rFonts w:ascii="Book Antiqua" w:hAnsi="Book Antiqua" w:cs="Times New Roman"/>
          <w:sz w:val="24"/>
          <w:szCs w:val="24"/>
        </w:rPr>
        <w:t>S</w:t>
      </w:r>
      <w:r w:rsidRPr="00582502">
        <w:rPr>
          <w:rFonts w:ascii="Book Antiqua" w:hAnsi="Book Antiqua" w:cs="Times New Roman"/>
          <w:sz w:val="24"/>
          <w:szCs w:val="24"/>
        </w:rPr>
        <w:t>üreci” beş aşamalı olarak yürütülmektedir. Bu aşamalar: Hazırlık Dönemi Çalışmaları ve Hazırlık Programı, Durum Analizi, Geleceğe Yönelim, M</w:t>
      </w:r>
      <w:r w:rsidR="00A01D22">
        <w:rPr>
          <w:rFonts w:ascii="Book Antiqua" w:hAnsi="Book Antiqua" w:cs="Times New Roman"/>
          <w:sz w:val="24"/>
          <w:szCs w:val="24"/>
        </w:rPr>
        <w:t>a</w:t>
      </w:r>
      <w:r w:rsidRPr="00582502">
        <w:rPr>
          <w:rFonts w:ascii="Book Antiqua" w:hAnsi="Book Antiqua" w:cs="Times New Roman"/>
          <w:sz w:val="24"/>
          <w:szCs w:val="24"/>
        </w:rPr>
        <w:t xml:space="preserve">aliyetlendirme, İzleme ve Değerlendirme aşamalarından oluşmaktadır. </w:t>
      </w:r>
    </w:p>
    <w:p w:rsidR="004855CA" w:rsidRPr="00802B57" w:rsidRDefault="004855CA" w:rsidP="004855CA">
      <w:pPr>
        <w:autoSpaceDE w:val="0"/>
        <w:autoSpaceDN w:val="0"/>
        <w:adjustRightInd w:val="0"/>
        <w:spacing w:before="120" w:line="324" w:lineRule="auto"/>
        <w:ind w:firstLine="708"/>
        <w:jc w:val="both"/>
        <w:rPr>
          <w:rFonts w:ascii="Book Antiqua" w:eastAsia="Times New Roman" w:hAnsi="Book Antiqua" w:cs="Times New Roman"/>
          <w:sz w:val="24"/>
          <w:szCs w:val="24"/>
          <w:lang w:eastAsia="tr-TR"/>
        </w:rPr>
      </w:pPr>
      <w:r w:rsidRPr="00582502">
        <w:rPr>
          <w:rFonts w:ascii="Book Antiqua" w:eastAsia="Times New Roman" w:hAnsi="Book Antiqua" w:cs="Times New Roman"/>
          <w:sz w:val="24"/>
          <w:szCs w:val="24"/>
          <w:lang w:eastAsia="tr-TR"/>
        </w:rPr>
        <w:t xml:space="preserve">10-21 Şubat 2014 tarihleri arasında Anadolu yakasında düzenlenen eğitimlerde </w:t>
      </w:r>
      <w:r w:rsidR="00B43BAB">
        <w:rPr>
          <w:rFonts w:ascii="Book Antiqua" w:eastAsia="Times New Roman" w:hAnsi="Book Antiqua" w:cs="Times New Roman"/>
          <w:sz w:val="24"/>
          <w:szCs w:val="24"/>
          <w:lang w:eastAsia="tr-TR"/>
        </w:rPr>
        <w:t xml:space="preserve">İlçemiz </w:t>
      </w:r>
      <w:r w:rsidRPr="00582502">
        <w:rPr>
          <w:rFonts w:ascii="Book Antiqua" w:eastAsia="Times New Roman" w:hAnsi="Book Antiqua" w:cs="Times New Roman"/>
          <w:sz w:val="24"/>
          <w:szCs w:val="24"/>
          <w:lang w:eastAsia="tr-TR"/>
        </w:rPr>
        <w:t>Str</w:t>
      </w:r>
      <w:r w:rsidR="00B43BAB">
        <w:rPr>
          <w:rFonts w:ascii="Book Antiqua" w:eastAsia="Times New Roman" w:hAnsi="Book Antiqua" w:cs="Times New Roman"/>
          <w:sz w:val="24"/>
          <w:szCs w:val="24"/>
          <w:lang w:eastAsia="tr-TR"/>
        </w:rPr>
        <w:t xml:space="preserve">atejik Plan Hazırlama Ekibi </w:t>
      </w:r>
      <w:r w:rsidR="00B43BAB" w:rsidRPr="00582502">
        <w:rPr>
          <w:rFonts w:ascii="Book Antiqua" w:eastAsia="Times New Roman" w:hAnsi="Book Antiqua" w:cs="Times New Roman"/>
          <w:sz w:val="24"/>
          <w:szCs w:val="24"/>
          <w:lang w:eastAsia="tr-TR"/>
        </w:rPr>
        <w:t>toplam</w:t>
      </w:r>
      <w:r w:rsidRPr="00582502">
        <w:rPr>
          <w:rFonts w:ascii="Book Antiqua" w:eastAsia="Times New Roman" w:hAnsi="Book Antiqua" w:cs="Times New Roman"/>
          <w:sz w:val="24"/>
          <w:szCs w:val="24"/>
          <w:lang w:eastAsia="tr-TR"/>
        </w:rPr>
        <w:t xml:space="preserve"> 30 saatlik beş gün süren Stratejik Plan Hazırlama Semineri </w:t>
      </w:r>
      <w:r w:rsidR="00B43BAB">
        <w:rPr>
          <w:rFonts w:ascii="Book Antiqua" w:eastAsia="Times New Roman" w:hAnsi="Book Antiqua" w:cs="Times New Roman"/>
          <w:sz w:val="24"/>
          <w:szCs w:val="24"/>
          <w:lang w:eastAsia="tr-TR"/>
        </w:rPr>
        <w:t>almıştır</w:t>
      </w:r>
      <w:r w:rsidRPr="00582502">
        <w:rPr>
          <w:rFonts w:ascii="Book Antiqua" w:eastAsia="Times New Roman" w:hAnsi="Book Antiqua" w:cs="Times New Roman"/>
          <w:sz w:val="24"/>
          <w:szCs w:val="24"/>
          <w:lang w:eastAsia="tr-TR"/>
        </w:rPr>
        <w:t>.</w:t>
      </w:r>
    </w:p>
    <w:p w:rsidR="004855CA" w:rsidRPr="00AF0259" w:rsidRDefault="004855CA" w:rsidP="004855CA">
      <w:pPr>
        <w:autoSpaceDE w:val="0"/>
        <w:autoSpaceDN w:val="0"/>
        <w:adjustRightInd w:val="0"/>
        <w:spacing w:after="0" w:line="240" w:lineRule="auto"/>
        <w:jc w:val="both"/>
        <w:rPr>
          <w:rFonts w:ascii="Book Antiqua" w:hAnsi="Book Antiqua"/>
        </w:rPr>
      </w:pPr>
    </w:p>
    <w:p w:rsidR="004855CA" w:rsidRDefault="004855CA" w:rsidP="00B43BAB">
      <w:pPr>
        <w:spacing w:before="120" w:line="27" w:lineRule="atLeast"/>
        <w:ind w:firstLine="357"/>
        <w:contextualSpacing/>
        <w:jc w:val="both"/>
        <w:rPr>
          <w:rFonts w:ascii="Book Antiqua" w:eastAsia="Batang" w:hAnsi="Book Antiqua" w:cs="Times New Roman"/>
          <w:sz w:val="24"/>
          <w:szCs w:val="24"/>
          <w:lang w:eastAsia="tr-TR"/>
        </w:rPr>
      </w:pPr>
      <w:r w:rsidRPr="00582502">
        <w:rPr>
          <w:rFonts w:ascii="Book Antiqua" w:eastAsia="Times New Roman" w:hAnsi="Book Antiqua" w:cs="Times New Roman"/>
          <w:b/>
          <w:sz w:val="24"/>
          <w:szCs w:val="24"/>
          <w:lang w:eastAsia="tr-TR"/>
        </w:rPr>
        <w:t>24 Şubat-21 Mart</w:t>
      </w:r>
      <w:r w:rsidRPr="00582502">
        <w:rPr>
          <w:rFonts w:ascii="Book Antiqua" w:eastAsia="Times New Roman" w:hAnsi="Book Antiqua" w:cs="Times New Roman"/>
          <w:sz w:val="24"/>
          <w:szCs w:val="24"/>
          <w:lang w:eastAsia="tr-TR"/>
        </w:rPr>
        <w:t xml:space="preserve"> tarihleri arasında Stratejik Plan Hazırlama Ekibi üyelerine (2</w:t>
      </w:r>
      <w:r>
        <w:rPr>
          <w:rFonts w:ascii="Book Antiqua" w:eastAsia="Times New Roman" w:hAnsi="Book Antiqua" w:cs="Times New Roman"/>
          <w:sz w:val="24"/>
          <w:szCs w:val="24"/>
          <w:lang w:eastAsia="tr-TR"/>
        </w:rPr>
        <w:t>’şer</w:t>
      </w:r>
      <w:r w:rsidRPr="00582502">
        <w:rPr>
          <w:rFonts w:ascii="Book Antiqua" w:eastAsia="Times New Roman" w:hAnsi="Book Antiqua" w:cs="Times New Roman"/>
          <w:sz w:val="24"/>
          <w:szCs w:val="24"/>
          <w:lang w:eastAsia="tr-TR"/>
        </w:rPr>
        <w:t xml:space="preserve"> üyeye) </w:t>
      </w:r>
      <w:r w:rsidRPr="00582502">
        <w:rPr>
          <w:rFonts w:ascii="Book Antiqua" w:eastAsia="Times New Roman" w:hAnsi="Book Antiqua" w:cs="Times New Roman"/>
          <w:b/>
          <w:sz w:val="24"/>
          <w:szCs w:val="24"/>
          <w:lang w:eastAsia="tr-TR"/>
        </w:rPr>
        <w:t xml:space="preserve">Stratejik Plan Hazırlama Semineri </w:t>
      </w:r>
      <w:r w:rsidRPr="00582502">
        <w:rPr>
          <w:rFonts w:ascii="Book Antiqua" w:eastAsia="Times New Roman" w:hAnsi="Book Antiqua" w:cs="Times New Roman"/>
          <w:sz w:val="24"/>
          <w:szCs w:val="24"/>
          <w:lang w:eastAsia="tr-TR"/>
        </w:rPr>
        <w:t xml:space="preserve">düzenlemiştir. </w:t>
      </w:r>
    </w:p>
    <w:p w:rsidR="004855CA" w:rsidRDefault="004855CA" w:rsidP="004855CA">
      <w:pPr>
        <w:spacing w:before="120" w:after="0" w:line="324" w:lineRule="auto"/>
        <w:ind w:firstLine="709"/>
        <w:contextualSpacing/>
        <w:jc w:val="both"/>
        <w:rPr>
          <w:rFonts w:ascii="Book Antiqua" w:eastAsia="Batang" w:hAnsi="Book Antiqua" w:cs="Times New Roman"/>
          <w:sz w:val="24"/>
          <w:szCs w:val="24"/>
          <w:lang w:eastAsia="tr-TR"/>
        </w:rPr>
      </w:pPr>
    </w:p>
    <w:p w:rsidR="004855CA" w:rsidRPr="00582502" w:rsidRDefault="004855CA" w:rsidP="004855CA">
      <w:pPr>
        <w:spacing w:before="120"/>
        <w:ind w:firstLine="708"/>
        <w:contextualSpacing/>
        <w:jc w:val="both"/>
        <w:rPr>
          <w:rFonts w:ascii="Book Antiqua" w:eastAsia="Batang" w:hAnsi="Book Antiqua" w:cs="Times New Roman"/>
          <w:sz w:val="24"/>
          <w:szCs w:val="24"/>
          <w:lang w:eastAsia="tr-TR"/>
        </w:rPr>
      </w:pPr>
      <w:r w:rsidRPr="00582502">
        <w:rPr>
          <w:rFonts w:ascii="Book Antiqua" w:eastAsia="Batang" w:hAnsi="Book Antiqua" w:cs="Times New Roman"/>
          <w:sz w:val="24"/>
          <w:szCs w:val="24"/>
          <w:lang w:eastAsia="tr-TR"/>
        </w:rPr>
        <w:t>30 Mayıs 2014 tarihinde, Durum Analizi çalışmalarının tamamlanmasını takiben Stratejik Plan Hazırlama Ekibi üyelerinden 3</w:t>
      </w:r>
      <w:r>
        <w:rPr>
          <w:rFonts w:ascii="Book Antiqua" w:eastAsia="Batang" w:hAnsi="Book Antiqua" w:cs="Times New Roman"/>
          <w:sz w:val="24"/>
          <w:szCs w:val="24"/>
          <w:lang w:eastAsia="tr-TR"/>
        </w:rPr>
        <w:t>’er</w:t>
      </w:r>
      <w:r w:rsidRPr="00582502">
        <w:rPr>
          <w:rFonts w:ascii="Book Antiqua" w:eastAsia="Batang" w:hAnsi="Book Antiqua" w:cs="Times New Roman"/>
          <w:sz w:val="24"/>
          <w:szCs w:val="24"/>
          <w:lang w:eastAsia="tr-TR"/>
        </w:rPr>
        <w:t xml:space="preserve"> üyenin (S</w:t>
      </w:r>
      <w:r>
        <w:rPr>
          <w:rFonts w:ascii="Book Antiqua" w:eastAsia="Batang" w:hAnsi="Book Antiqua" w:cs="Times New Roman"/>
          <w:sz w:val="24"/>
          <w:szCs w:val="24"/>
          <w:lang w:eastAsia="tr-TR"/>
        </w:rPr>
        <w:t>trateji Geliştirme Bölümünden</w:t>
      </w:r>
      <w:r w:rsidRPr="00582502">
        <w:rPr>
          <w:rFonts w:ascii="Book Antiqua" w:eastAsia="Batang" w:hAnsi="Book Antiqua" w:cs="Times New Roman"/>
          <w:sz w:val="24"/>
          <w:szCs w:val="24"/>
          <w:lang w:eastAsia="tr-TR"/>
        </w:rPr>
        <w:t xml:space="preserve"> sorumlu Şube Müdürü, S</w:t>
      </w:r>
      <w:r w:rsidR="002F6D19">
        <w:rPr>
          <w:rFonts w:ascii="Book Antiqua" w:eastAsia="Batang" w:hAnsi="Book Antiqua" w:cs="Times New Roman"/>
          <w:sz w:val="24"/>
          <w:szCs w:val="24"/>
          <w:lang w:eastAsia="tr-TR"/>
        </w:rPr>
        <w:t>trateji Geliştirme</w:t>
      </w:r>
      <w:r w:rsidRPr="00582502">
        <w:rPr>
          <w:rFonts w:ascii="Book Antiqua" w:eastAsia="Batang" w:hAnsi="Book Antiqua" w:cs="Times New Roman"/>
          <w:sz w:val="24"/>
          <w:szCs w:val="24"/>
          <w:lang w:eastAsia="tr-TR"/>
        </w:rPr>
        <w:t xml:space="preserve"> den sorumlu Şef ve Okul Müdürü) katılımıyla </w:t>
      </w:r>
      <w:r w:rsidR="00B43BAB">
        <w:rPr>
          <w:rFonts w:ascii="Book Antiqua" w:eastAsia="Batang" w:hAnsi="Book Antiqua" w:cs="Times New Roman"/>
          <w:sz w:val="24"/>
          <w:szCs w:val="24"/>
          <w:lang w:eastAsia="tr-TR"/>
        </w:rPr>
        <w:t xml:space="preserve">İl Milli Eğitim </w:t>
      </w:r>
      <w:r>
        <w:rPr>
          <w:rFonts w:ascii="Book Antiqua" w:eastAsia="Batang" w:hAnsi="Book Antiqua" w:cs="Times New Roman"/>
          <w:sz w:val="24"/>
          <w:szCs w:val="24"/>
          <w:lang w:eastAsia="tr-TR"/>
        </w:rPr>
        <w:t>M</w:t>
      </w:r>
      <w:r w:rsidRPr="00582502">
        <w:rPr>
          <w:rFonts w:ascii="Book Antiqua" w:eastAsia="Batang" w:hAnsi="Book Antiqua" w:cs="Times New Roman"/>
          <w:sz w:val="24"/>
          <w:szCs w:val="24"/>
          <w:lang w:eastAsia="tr-TR"/>
        </w:rPr>
        <w:t>üdürlüğü</w:t>
      </w:r>
      <w:r w:rsidR="00B43BAB">
        <w:rPr>
          <w:rFonts w:ascii="Book Antiqua" w:eastAsia="Batang" w:hAnsi="Book Antiqua" w:cs="Times New Roman"/>
          <w:sz w:val="24"/>
          <w:szCs w:val="24"/>
          <w:lang w:eastAsia="tr-TR"/>
        </w:rPr>
        <w:t xml:space="preserve">nde </w:t>
      </w:r>
      <w:r w:rsidRPr="00582502">
        <w:rPr>
          <w:rFonts w:ascii="Book Antiqua" w:eastAsia="Batang" w:hAnsi="Book Antiqua" w:cs="Times New Roman"/>
          <w:sz w:val="24"/>
          <w:szCs w:val="24"/>
          <w:lang w:eastAsia="tr-TR"/>
        </w:rPr>
        <w:t xml:space="preserve">1 günlük </w:t>
      </w:r>
      <w:r w:rsidRPr="00582502">
        <w:rPr>
          <w:rFonts w:ascii="Book Antiqua" w:eastAsia="Batang" w:hAnsi="Book Antiqua" w:cs="Times New Roman"/>
          <w:b/>
          <w:sz w:val="24"/>
          <w:szCs w:val="24"/>
          <w:lang w:eastAsia="tr-TR"/>
        </w:rPr>
        <w:t>Stratejik Plan Çalıştayı</w:t>
      </w:r>
      <w:r w:rsidRPr="00582502">
        <w:rPr>
          <w:rFonts w:ascii="Book Antiqua" w:eastAsia="Batang" w:hAnsi="Book Antiqua" w:cs="Times New Roman"/>
          <w:sz w:val="24"/>
          <w:szCs w:val="24"/>
          <w:lang w:eastAsia="tr-TR"/>
        </w:rPr>
        <w:t xml:space="preserve"> gerçekleştirilmiştir. </w:t>
      </w:r>
    </w:p>
    <w:p w:rsidR="004855CA" w:rsidRPr="00582502" w:rsidRDefault="004855CA" w:rsidP="004855CA">
      <w:pPr>
        <w:spacing w:before="120"/>
        <w:ind w:firstLine="709"/>
        <w:jc w:val="both"/>
        <w:rPr>
          <w:rFonts w:ascii="Book Antiqua" w:hAnsi="Book Antiqua" w:cs="Times New Roman"/>
          <w:sz w:val="24"/>
          <w:szCs w:val="24"/>
        </w:rPr>
      </w:pPr>
      <w:r>
        <w:rPr>
          <w:rFonts w:ascii="Book Antiqua" w:hAnsi="Book Antiqua" w:cs="Times New Roman"/>
          <w:sz w:val="24"/>
          <w:szCs w:val="24"/>
        </w:rPr>
        <w:t>2015-2019 Stratejik Plan</w:t>
      </w:r>
      <w:r w:rsidRPr="00582502">
        <w:rPr>
          <w:rFonts w:ascii="Book Antiqua" w:hAnsi="Book Antiqua" w:cs="Times New Roman"/>
          <w:sz w:val="24"/>
          <w:szCs w:val="24"/>
        </w:rPr>
        <w:t xml:space="preserve"> hazırlık çalışmaları kapsamında gerçekleştirilen İç ve Dış Paydaş Anketi 29 Eylül-10 Ekim 2014 tarihleri arasında </w:t>
      </w:r>
      <w:r w:rsidRPr="007458CB">
        <w:rPr>
          <w:rFonts w:ascii="Book Antiqua" w:eastAsia="Batang" w:hAnsi="Book Antiqua" w:cs="Times New Roman"/>
          <w:sz w:val="24"/>
          <w:szCs w:val="24"/>
          <w:lang w:eastAsia="tr-TR"/>
        </w:rPr>
        <w:t xml:space="preserve">Stratejik </w:t>
      </w:r>
      <w:r>
        <w:rPr>
          <w:rFonts w:ascii="Book Antiqua" w:eastAsia="Batang" w:hAnsi="Book Antiqua" w:cs="Times New Roman"/>
          <w:sz w:val="24"/>
          <w:szCs w:val="24"/>
          <w:lang w:eastAsia="tr-TR"/>
        </w:rPr>
        <w:t>P</w:t>
      </w:r>
      <w:r w:rsidRPr="007458CB">
        <w:rPr>
          <w:rFonts w:ascii="Book Antiqua" w:eastAsia="Batang" w:hAnsi="Book Antiqua" w:cs="Times New Roman"/>
          <w:sz w:val="24"/>
          <w:szCs w:val="24"/>
          <w:lang w:eastAsia="tr-TR"/>
        </w:rPr>
        <w:t xml:space="preserve">lan </w:t>
      </w:r>
      <w:r>
        <w:rPr>
          <w:rFonts w:ascii="Book Antiqua" w:eastAsia="Batang" w:hAnsi="Book Antiqua" w:cs="Times New Roman"/>
          <w:sz w:val="24"/>
          <w:szCs w:val="24"/>
          <w:lang w:eastAsia="tr-TR"/>
        </w:rPr>
        <w:t>H</w:t>
      </w:r>
      <w:r w:rsidRPr="007458CB">
        <w:rPr>
          <w:rFonts w:ascii="Book Antiqua" w:eastAsia="Batang" w:hAnsi="Book Antiqua" w:cs="Times New Roman"/>
          <w:sz w:val="24"/>
          <w:szCs w:val="24"/>
          <w:lang w:eastAsia="tr-TR"/>
        </w:rPr>
        <w:t xml:space="preserve">azırlama ve </w:t>
      </w:r>
      <w:r>
        <w:rPr>
          <w:rFonts w:ascii="Book Antiqua" w:eastAsia="Batang" w:hAnsi="Book Antiqua" w:cs="Times New Roman"/>
          <w:sz w:val="24"/>
          <w:szCs w:val="24"/>
          <w:lang w:eastAsia="tr-TR"/>
        </w:rPr>
        <w:t>K</w:t>
      </w:r>
      <w:r w:rsidRPr="007458CB">
        <w:rPr>
          <w:rFonts w:ascii="Book Antiqua" w:eastAsia="Batang" w:hAnsi="Book Antiqua" w:cs="Times New Roman"/>
          <w:sz w:val="24"/>
          <w:szCs w:val="24"/>
          <w:lang w:eastAsia="tr-TR"/>
        </w:rPr>
        <w:t xml:space="preserve">oordinasyon </w:t>
      </w:r>
      <w:r>
        <w:rPr>
          <w:rFonts w:ascii="Book Antiqua" w:eastAsia="Batang" w:hAnsi="Book Antiqua" w:cs="Times New Roman"/>
          <w:sz w:val="24"/>
          <w:szCs w:val="24"/>
          <w:lang w:eastAsia="tr-TR"/>
        </w:rPr>
        <w:t>e</w:t>
      </w:r>
      <w:r w:rsidRPr="007458CB">
        <w:rPr>
          <w:rFonts w:ascii="Book Antiqua" w:eastAsia="Batang" w:hAnsi="Book Antiqua" w:cs="Times New Roman"/>
          <w:sz w:val="24"/>
          <w:szCs w:val="24"/>
          <w:lang w:eastAsia="tr-TR"/>
        </w:rPr>
        <w:t>kibi</w:t>
      </w:r>
      <w:r w:rsidRPr="00582502">
        <w:rPr>
          <w:rFonts w:ascii="Book Antiqua" w:hAnsi="Book Antiqua" w:cs="Times New Roman"/>
          <w:sz w:val="24"/>
          <w:szCs w:val="24"/>
        </w:rPr>
        <w:t xml:space="preserve"> tarafından tasnif edilerek değerlendirilmiştir.</w:t>
      </w:r>
    </w:p>
    <w:p w:rsidR="004855CA" w:rsidRPr="00582502" w:rsidRDefault="004855CA" w:rsidP="004855CA">
      <w:pPr>
        <w:spacing w:before="120"/>
        <w:ind w:firstLine="709"/>
        <w:jc w:val="both"/>
        <w:rPr>
          <w:rFonts w:ascii="Book Antiqua" w:hAnsi="Book Antiqua" w:cs="Times New Roman"/>
          <w:sz w:val="24"/>
          <w:szCs w:val="24"/>
        </w:rPr>
      </w:pPr>
      <w:r w:rsidRPr="00582502">
        <w:rPr>
          <w:rFonts w:ascii="Book Antiqua" w:hAnsi="Book Antiqua" w:cs="Times New Roman"/>
          <w:sz w:val="24"/>
          <w:szCs w:val="24"/>
        </w:rPr>
        <w:t xml:space="preserve">İstanbul Lisesi </w:t>
      </w:r>
      <w:r>
        <w:rPr>
          <w:rFonts w:ascii="Book Antiqua" w:hAnsi="Book Antiqua" w:cs="Times New Roman"/>
          <w:sz w:val="24"/>
          <w:szCs w:val="24"/>
        </w:rPr>
        <w:t>K</w:t>
      </w:r>
      <w:r w:rsidRPr="00582502">
        <w:rPr>
          <w:rFonts w:ascii="Book Antiqua" w:hAnsi="Book Antiqua" w:cs="Times New Roman"/>
          <w:sz w:val="24"/>
          <w:szCs w:val="24"/>
        </w:rPr>
        <w:t xml:space="preserve">onferans </w:t>
      </w:r>
      <w:r>
        <w:rPr>
          <w:rFonts w:ascii="Book Antiqua" w:hAnsi="Book Antiqua" w:cs="Times New Roman"/>
          <w:sz w:val="24"/>
          <w:szCs w:val="24"/>
        </w:rPr>
        <w:t>S</w:t>
      </w:r>
      <w:r w:rsidRPr="00582502">
        <w:rPr>
          <w:rFonts w:ascii="Book Antiqua" w:hAnsi="Book Antiqua" w:cs="Times New Roman"/>
          <w:sz w:val="24"/>
          <w:szCs w:val="24"/>
        </w:rPr>
        <w:t>alonu</w:t>
      </w:r>
      <w:r>
        <w:rPr>
          <w:rFonts w:ascii="Book Antiqua" w:hAnsi="Book Antiqua" w:cs="Times New Roman"/>
          <w:sz w:val="24"/>
          <w:szCs w:val="24"/>
        </w:rPr>
        <w:t>’</w:t>
      </w:r>
      <w:r w:rsidRPr="00582502">
        <w:rPr>
          <w:rFonts w:ascii="Book Antiqua" w:hAnsi="Book Antiqua" w:cs="Times New Roman"/>
          <w:sz w:val="24"/>
          <w:szCs w:val="24"/>
        </w:rPr>
        <w:t>nda 15 Ekim 2014 tarihinde İlçe Millî Eğitim Strateji Geliştirme Şube Müdü</w:t>
      </w:r>
      <w:r w:rsidR="00B43BAB">
        <w:rPr>
          <w:rFonts w:ascii="Book Antiqua" w:hAnsi="Book Antiqua" w:cs="Times New Roman"/>
          <w:sz w:val="24"/>
          <w:szCs w:val="24"/>
        </w:rPr>
        <w:t>rü</w:t>
      </w:r>
      <w:r w:rsidRPr="00582502">
        <w:rPr>
          <w:rFonts w:ascii="Book Antiqua" w:hAnsi="Book Antiqua" w:cs="Times New Roman"/>
          <w:sz w:val="24"/>
          <w:szCs w:val="24"/>
        </w:rPr>
        <w:t xml:space="preserve">, SP </w:t>
      </w:r>
      <w:r>
        <w:rPr>
          <w:rFonts w:ascii="Book Antiqua" w:hAnsi="Book Antiqua" w:cs="Times New Roman"/>
          <w:sz w:val="24"/>
          <w:szCs w:val="24"/>
        </w:rPr>
        <w:t>H</w:t>
      </w:r>
      <w:r w:rsidRPr="00582502">
        <w:rPr>
          <w:rFonts w:ascii="Book Antiqua" w:hAnsi="Book Antiqua" w:cs="Times New Roman"/>
          <w:sz w:val="24"/>
          <w:szCs w:val="24"/>
        </w:rPr>
        <w:t xml:space="preserve">azırlama </w:t>
      </w:r>
      <w:r>
        <w:rPr>
          <w:rFonts w:ascii="Book Antiqua" w:hAnsi="Book Antiqua" w:cs="Times New Roman"/>
          <w:sz w:val="24"/>
          <w:szCs w:val="24"/>
        </w:rPr>
        <w:t>İ</w:t>
      </w:r>
      <w:r w:rsidRPr="00582502">
        <w:rPr>
          <w:rFonts w:ascii="Book Antiqua" w:hAnsi="Book Antiqua" w:cs="Times New Roman"/>
          <w:sz w:val="24"/>
          <w:szCs w:val="24"/>
        </w:rPr>
        <w:t xml:space="preserve">lçe </w:t>
      </w:r>
      <w:r>
        <w:rPr>
          <w:rFonts w:ascii="Book Antiqua" w:hAnsi="Book Antiqua" w:cs="Times New Roman"/>
          <w:sz w:val="24"/>
          <w:szCs w:val="24"/>
        </w:rPr>
        <w:t>K</w:t>
      </w:r>
      <w:r w:rsidRPr="00582502">
        <w:rPr>
          <w:rFonts w:ascii="Book Antiqua" w:hAnsi="Book Antiqua" w:cs="Times New Roman"/>
          <w:sz w:val="24"/>
          <w:szCs w:val="24"/>
        </w:rPr>
        <w:t>oordina</w:t>
      </w:r>
      <w:r w:rsidR="009A6C63">
        <w:rPr>
          <w:rFonts w:ascii="Book Antiqua" w:hAnsi="Book Antiqua" w:cs="Times New Roman"/>
          <w:sz w:val="24"/>
          <w:szCs w:val="24"/>
        </w:rPr>
        <w:t>tö</w:t>
      </w:r>
      <w:r w:rsidR="00B43BAB">
        <w:rPr>
          <w:rFonts w:ascii="Book Antiqua" w:hAnsi="Book Antiqua" w:cs="Times New Roman"/>
          <w:sz w:val="24"/>
          <w:szCs w:val="24"/>
        </w:rPr>
        <w:t>rü</w:t>
      </w:r>
      <w:r w:rsidRPr="00582502">
        <w:rPr>
          <w:rFonts w:ascii="Book Antiqua" w:hAnsi="Book Antiqua" w:cs="Times New Roman"/>
          <w:sz w:val="24"/>
          <w:szCs w:val="24"/>
        </w:rPr>
        <w:t xml:space="preserve"> ve İlçe </w:t>
      </w:r>
      <w:r>
        <w:rPr>
          <w:rFonts w:ascii="Book Antiqua" w:hAnsi="Book Antiqua" w:cs="Times New Roman"/>
          <w:sz w:val="24"/>
          <w:szCs w:val="24"/>
        </w:rPr>
        <w:t>S</w:t>
      </w:r>
      <w:r w:rsidRPr="00582502">
        <w:rPr>
          <w:rFonts w:ascii="Book Antiqua" w:hAnsi="Book Antiqua" w:cs="Times New Roman"/>
          <w:sz w:val="24"/>
          <w:szCs w:val="24"/>
        </w:rPr>
        <w:t xml:space="preserve">trateji </w:t>
      </w:r>
      <w:r>
        <w:rPr>
          <w:rFonts w:ascii="Book Antiqua" w:hAnsi="Book Antiqua" w:cs="Times New Roman"/>
          <w:sz w:val="24"/>
          <w:szCs w:val="24"/>
        </w:rPr>
        <w:t>G</w:t>
      </w:r>
      <w:r w:rsidRPr="00582502">
        <w:rPr>
          <w:rFonts w:ascii="Book Antiqua" w:hAnsi="Book Antiqua" w:cs="Times New Roman"/>
          <w:sz w:val="24"/>
          <w:szCs w:val="24"/>
        </w:rPr>
        <w:t xml:space="preserve">eliştirme </w:t>
      </w:r>
      <w:r>
        <w:rPr>
          <w:rFonts w:ascii="Book Antiqua" w:hAnsi="Book Antiqua" w:cs="Times New Roman"/>
          <w:sz w:val="24"/>
          <w:szCs w:val="24"/>
        </w:rPr>
        <w:t>B</w:t>
      </w:r>
      <w:r w:rsidRPr="00582502">
        <w:rPr>
          <w:rFonts w:ascii="Book Antiqua" w:hAnsi="Book Antiqua" w:cs="Times New Roman"/>
          <w:sz w:val="24"/>
          <w:szCs w:val="24"/>
        </w:rPr>
        <w:t>ölüm</w:t>
      </w:r>
      <w:r>
        <w:rPr>
          <w:rFonts w:ascii="Book Antiqua" w:hAnsi="Book Antiqua" w:cs="Times New Roman"/>
          <w:sz w:val="24"/>
          <w:szCs w:val="24"/>
        </w:rPr>
        <w:t>ü</w:t>
      </w:r>
      <w:r w:rsidRPr="00582502">
        <w:rPr>
          <w:rFonts w:ascii="Book Antiqua" w:hAnsi="Book Antiqua" w:cs="Times New Roman"/>
          <w:sz w:val="24"/>
          <w:szCs w:val="24"/>
        </w:rPr>
        <w:t xml:space="preserve"> şeflerine yönelik toplantı yapılmıştır. Toplantıda Millî Eğitim Bakanlığı Strateji Geliştirme Başkanlığı tarafından yenilenen temel yapıdaki üç tema hakkında (</w:t>
      </w:r>
      <w:r w:rsidRPr="00582502">
        <w:rPr>
          <w:rFonts w:ascii="Book Antiqua" w:hAnsi="Book Antiqua" w:cs="Times New Roman"/>
          <w:sz w:val="24"/>
          <w:szCs w:val="24"/>
          <w:lang w:eastAsia="tr-TR"/>
        </w:rPr>
        <w:t>Eğitim-Öğretime Erişimin Artırılması,</w:t>
      </w:r>
      <w:r w:rsidR="002F6D19">
        <w:rPr>
          <w:rFonts w:ascii="Book Antiqua" w:hAnsi="Book Antiqua" w:cs="Times New Roman"/>
          <w:sz w:val="24"/>
          <w:szCs w:val="24"/>
          <w:lang w:eastAsia="tr-TR"/>
        </w:rPr>
        <w:t xml:space="preserve"> </w:t>
      </w:r>
      <w:r w:rsidRPr="00582502">
        <w:rPr>
          <w:rFonts w:ascii="Book Antiqua" w:hAnsi="Book Antiqua" w:cs="Times New Roman"/>
          <w:sz w:val="24"/>
          <w:szCs w:val="24"/>
          <w:lang w:eastAsia="tr-TR"/>
        </w:rPr>
        <w:t>Eğitim-Öğretimde Kalitenin Artırılması, Kurumsal Kapasitenin Artırılması) bilgilendirmeler yapılmıştır.</w:t>
      </w:r>
    </w:p>
    <w:p w:rsidR="004855CA" w:rsidRPr="00477D7B" w:rsidRDefault="004855CA" w:rsidP="009A6C63">
      <w:pPr>
        <w:autoSpaceDE w:val="0"/>
        <w:autoSpaceDN w:val="0"/>
        <w:adjustRightInd w:val="0"/>
        <w:spacing w:before="120"/>
        <w:ind w:firstLine="709"/>
        <w:jc w:val="both"/>
        <w:rPr>
          <w:rFonts w:ascii="Book Antiqua" w:hAnsi="Book Antiqua" w:cs="Times New Roman"/>
          <w:sz w:val="24"/>
          <w:szCs w:val="24"/>
          <w:lang w:eastAsia="tr-TR"/>
        </w:rPr>
      </w:pPr>
      <w:r w:rsidRPr="00477D7B">
        <w:rPr>
          <w:rFonts w:ascii="Book Antiqua" w:hAnsi="Book Antiqua"/>
          <w:sz w:val="24"/>
          <w:szCs w:val="24"/>
        </w:rPr>
        <w:t xml:space="preserve">Çalışmalar belirli aralıklarla Stratejik Plan Üst Kurulu’na sunulmuş, Üst Kurul değerlendirmeleri doğrultusunda gerekli değişiklik ve düzenlemeler yapılmıştır. </w:t>
      </w:r>
    </w:p>
    <w:p w:rsidR="00970D42" w:rsidRPr="00BC032E" w:rsidRDefault="00970D42" w:rsidP="009A6C63">
      <w:pPr>
        <w:ind w:firstLine="708"/>
        <w:jc w:val="both"/>
        <w:rPr>
          <w:rFonts w:ascii="Book Antiqua" w:hAnsi="Book Antiqua" w:cs="Times New Roman"/>
          <w:sz w:val="24"/>
          <w:szCs w:val="24"/>
        </w:rPr>
      </w:pPr>
      <w:r w:rsidRPr="00BC032E">
        <w:rPr>
          <w:rFonts w:ascii="Book Antiqua" w:hAnsi="Book Antiqua" w:cs="Times New Roman"/>
          <w:sz w:val="24"/>
          <w:szCs w:val="24"/>
        </w:rPr>
        <w:t>Hazırlanan iç ve dış paydaş anketlerine geniş bir katılım olmuştur</w:t>
      </w:r>
      <w:r w:rsidR="00D654AA" w:rsidRPr="00BC032E">
        <w:rPr>
          <w:rFonts w:ascii="Book Antiqua" w:hAnsi="Book Antiqua" w:cs="Times New Roman"/>
          <w:sz w:val="24"/>
          <w:szCs w:val="24"/>
        </w:rPr>
        <w:t>;</w:t>
      </w:r>
      <w:r w:rsidRPr="00BC032E">
        <w:rPr>
          <w:rFonts w:ascii="Book Antiqua" w:hAnsi="Book Antiqua" w:cs="Times New Roman"/>
          <w:sz w:val="24"/>
          <w:szCs w:val="24"/>
        </w:rPr>
        <w:t xml:space="preserve">Elektronik ortamda paydaşlara açılan anketlerde mükerrer girişlere izin verilmemiş </w:t>
      </w:r>
      <w:r w:rsidR="002112F8" w:rsidRPr="00BC032E">
        <w:rPr>
          <w:rFonts w:ascii="Book Antiqua" w:hAnsi="Book Antiqua" w:cs="Times New Roman"/>
          <w:sz w:val="24"/>
          <w:szCs w:val="24"/>
        </w:rPr>
        <w:t xml:space="preserve">ve İlçemiz sınırlarında faaliyet gösteren tüm eğitim kurumlarına anketler </w:t>
      </w:r>
      <w:r w:rsidR="009A6C63" w:rsidRPr="00BC032E">
        <w:rPr>
          <w:rFonts w:ascii="Book Antiqua" w:hAnsi="Book Antiqua" w:cs="Times New Roman"/>
          <w:sz w:val="24"/>
          <w:szCs w:val="24"/>
        </w:rPr>
        <w:t>doldurulmuştur</w:t>
      </w:r>
      <w:r w:rsidR="002112F8" w:rsidRPr="00BC032E">
        <w:rPr>
          <w:rFonts w:ascii="Book Antiqua" w:hAnsi="Book Antiqua" w:cs="Times New Roman"/>
          <w:sz w:val="24"/>
          <w:szCs w:val="24"/>
        </w:rPr>
        <w:t>. Dış</w:t>
      </w:r>
      <w:r w:rsidR="007F2E07" w:rsidRPr="00BC032E">
        <w:rPr>
          <w:rFonts w:ascii="Book Antiqua" w:hAnsi="Book Antiqua" w:cs="Times New Roman"/>
          <w:sz w:val="24"/>
          <w:szCs w:val="24"/>
        </w:rPr>
        <w:t xml:space="preserve"> Paydaş Anketimiz ise </w:t>
      </w:r>
      <w:r w:rsidR="002112F8" w:rsidRPr="00BC032E">
        <w:rPr>
          <w:rFonts w:ascii="Book Antiqua" w:hAnsi="Book Antiqua" w:cs="Times New Roman"/>
          <w:sz w:val="24"/>
          <w:szCs w:val="24"/>
        </w:rPr>
        <w:t>22</w:t>
      </w:r>
      <w:r w:rsidRPr="00BC032E">
        <w:rPr>
          <w:rFonts w:ascii="Book Antiqua" w:hAnsi="Book Antiqua" w:cs="Times New Roman"/>
          <w:sz w:val="24"/>
          <w:szCs w:val="24"/>
        </w:rPr>
        <w:t xml:space="preserve"> paydaşımız tarafından yanıtlanmıştır.</w:t>
      </w:r>
    </w:p>
    <w:p w:rsidR="00970D42" w:rsidRPr="00BC032E" w:rsidRDefault="00970D42" w:rsidP="009A6C63">
      <w:pPr>
        <w:ind w:firstLine="708"/>
        <w:jc w:val="both"/>
        <w:rPr>
          <w:rFonts w:ascii="Book Antiqua" w:hAnsi="Book Antiqua" w:cs="Times New Roman"/>
          <w:sz w:val="24"/>
          <w:szCs w:val="24"/>
        </w:rPr>
      </w:pPr>
      <w:r w:rsidRPr="00BC032E">
        <w:rPr>
          <w:rFonts w:ascii="Book Antiqua" w:hAnsi="Book Antiqua" w:cs="Times New Roman"/>
          <w:sz w:val="24"/>
          <w:szCs w:val="24"/>
        </w:rPr>
        <w:t>Çalışmalar belirli dönemlerde “</w:t>
      </w:r>
      <w:r w:rsidR="002112F8" w:rsidRPr="00BC032E">
        <w:rPr>
          <w:rFonts w:ascii="Book Antiqua" w:hAnsi="Book Antiqua" w:cs="Times New Roman"/>
          <w:sz w:val="24"/>
          <w:szCs w:val="24"/>
        </w:rPr>
        <w:t>İlçe MEM</w:t>
      </w:r>
      <w:r w:rsidRPr="00BC032E">
        <w:rPr>
          <w:rFonts w:ascii="Book Antiqua" w:hAnsi="Book Antiqua" w:cs="Times New Roman"/>
          <w:sz w:val="24"/>
          <w:szCs w:val="24"/>
        </w:rPr>
        <w:t xml:space="preserve"> Stratejik Plan Üst Kurulu”na sunulmaktadır</w:t>
      </w:r>
      <w:r w:rsidR="00D654AA" w:rsidRPr="00BC032E">
        <w:rPr>
          <w:rFonts w:ascii="Book Antiqua" w:hAnsi="Book Antiqua" w:cs="Times New Roman"/>
          <w:sz w:val="24"/>
          <w:szCs w:val="24"/>
        </w:rPr>
        <w:t>;</w:t>
      </w:r>
      <w:r w:rsidR="002F6D19">
        <w:rPr>
          <w:rFonts w:ascii="Book Antiqua" w:hAnsi="Book Antiqua" w:cs="Times New Roman"/>
          <w:sz w:val="24"/>
          <w:szCs w:val="24"/>
        </w:rPr>
        <w:t xml:space="preserve"> </w:t>
      </w:r>
      <w:r w:rsidRPr="00BC032E">
        <w:rPr>
          <w:rFonts w:ascii="Book Antiqua" w:hAnsi="Book Antiqua" w:cs="Times New Roman"/>
          <w:sz w:val="24"/>
          <w:szCs w:val="24"/>
        </w:rPr>
        <w:t xml:space="preserve">İlk </w:t>
      </w:r>
      <w:r w:rsidR="002112F8" w:rsidRPr="00BC032E">
        <w:rPr>
          <w:rFonts w:ascii="Book Antiqua" w:hAnsi="Book Antiqua" w:cs="Times New Roman"/>
          <w:sz w:val="24"/>
          <w:szCs w:val="24"/>
        </w:rPr>
        <w:t>Üst Kurul toplantısı Şubat/2014’t</w:t>
      </w:r>
      <w:r w:rsidRPr="00BC032E">
        <w:rPr>
          <w:rFonts w:ascii="Book Antiqua" w:hAnsi="Book Antiqua" w:cs="Times New Roman"/>
          <w:sz w:val="24"/>
          <w:szCs w:val="24"/>
        </w:rPr>
        <w:t>e Sn</w:t>
      </w:r>
      <w:r w:rsidR="002112F8" w:rsidRPr="00BC032E">
        <w:rPr>
          <w:rFonts w:ascii="Book Antiqua" w:hAnsi="Book Antiqua" w:cs="Times New Roman"/>
          <w:sz w:val="24"/>
          <w:szCs w:val="24"/>
        </w:rPr>
        <w:t>.</w:t>
      </w:r>
      <w:r w:rsidR="002F6D19">
        <w:rPr>
          <w:rFonts w:ascii="Book Antiqua" w:hAnsi="Book Antiqua" w:cs="Times New Roman"/>
          <w:sz w:val="24"/>
          <w:szCs w:val="24"/>
        </w:rPr>
        <w:t xml:space="preserve"> </w:t>
      </w:r>
      <w:r w:rsidR="002112F8" w:rsidRPr="00BC032E">
        <w:rPr>
          <w:rFonts w:ascii="Book Antiqua" w:hAnsi="Book Antiqua" w:cs="Times New Roman"/>
          <w:sz w:val="24"/>
          <w:szCs w:val="24"/>
        </w:rPr>
        <w:t>Kaymakamımızın</w:t>
      </w:r>
      <w:r w:rsidRPr="00BC032E">
        <w:rPr>
          <w:rFonts w:ascii="Book Antiqua" w:hAnsi="Book Antiqua" w:cs="Times New Roman"/>
          <w:sz w:val="24"/>
          <w:szCs w:val="24"/>
        </w:rPr>
        <w:t xml:space="preserve"> da katılımıyla </w:t>
      </w:r>
      <w:r w:rsidR="002112F8" w:rsidRPr="00BC032E">
        <w:rPr>
          <w:rFonts w:ascii="Book Antiqua" w:hAnsi="Book Antiqua" w:cs="Times New Roman"/>
          <w:sz w:val="24"/>
          <w:szCs w:val="24"/>
        </w:rPr>
        <w:t>İlçemizde gerçekleştirilmiştir</w:t>
      </w:r>
      <w:r w:rsidRPr="00BC032E">
        <w:rPr>
          <w:rFonts w:ascii="Book Antiqua" w:hAnsi="Book Antiqua" w:cs="Times New Roman"/>
          <w:sz w:val="24"/>
          <w:szCs w:val="24"/>
        </w:rPr>
        <w:t>.</w:t>
      </w:r>
    </w:p>
    <w:p w:rsidR="00D654AA" w:rsidRPr="00BC032E" w:rsidRDefault="00970D42" w:rsidP="009A6C63">
      <w:pPr>
        <w:ind w:firstLine="708"/>
        <w:jc w:val="both"/>
        <w:rPr>
          <w:rFonts w:ascii="Book Antiqua" w:hAnsi="Book Antiqua" w:cs="Times New Roman"/>
          <w:sz w:val="24"/>
          <w:szCs w:val="24"/>
        </w:rPr>
      </w:pPr>
      <w:r w:rsidRPr="00BC032E">
        <w:rPr>
          <w:rFonts w:ascii="Book Antiqua" w:hAnsi="Book Antiqua" w:cs="Times New Roman"/>
          <w:sz w:val="24"/>
          <w:szCs w:val="24"/>
        </w:rPr>
        <w:t xml:space="preserve">Stratejik planlama sürecinde bugüne kadar </w:t>
      </w:r>
      <w:r w:rsidR="002112F8" w:rsidRPr="00BC032E">
        <w:rPr>
          <w:rFonts w:ascii="Book Antiqua" w:hAnsi="Book Antiqua" w:cs="Times New Roman"/>
          <w:sz w:val="24"/>
          <w:szCs w:val="24"/>
        </w:rPr>
        <w:t>20 işgünü</w:t>
      </w:r>
      <w:r w:rsidR="002F6D19">
        <w:rPr>
          <w:rFonts w:ascii="Book Antiqua" w:hAnsi="Book Antiqua" w:cs="Times New Roman"/>
          <w:sz w:val="24"/>
          <w:szCs w:val="24"/>
        </w:rPr>
        <w:t xml:space="preserve"> </w:t>
      </w:r>
      <w:r w:rsidR="002112F8" w:rsidRPr="00BC032E">
        <w:rPr>
          <w:rFonts w:ascii="Book Antiqua" w:hAnsi="Book Antiqua" w:cs="Times New Roman"/>
          <w:sz w:val="24"/>
          <w:szCs w:val="24"/>
        </w:rPr>
        <w:t>eğitim faaliyeti, 8 iş günü de genel</w:t>
      </w:r>
      <w:r w:rsidR="002F6D19">
        <w:rPr>
          <w:rFonts w:ascii="Book Antiqua" w:hAnsi="Book Antiqua" w:cs="Times New Roman"/>
          <w:sz w:val="24"/>
          <w:szCs w:val="24"/>
        </w:rPr>
        <w:t xml:space="preserve"> değerlendirme toplantısı </w:t>
      </w:r>
      <w:r w:rsidRPr="00BC032E">
        <w:rPr>
          <w:rFonts w:ascii="Book Antiqua" w:hAnsi="Book Antiqua" w:cs="Times New Roman"/>
          <w:sz w:val="24"/>
          <w:szCs w:val="24"/>
        </w:rPr>
        <w:t>yapılmış</w:t>
      </w:r>
      <w:r w:rsidR="002112F8" w:rsidRPr="00BC032E">
        <w:rPr>
          <w:rFonts w:ascii="Book Antiqua" w:hAnsi="Book Antiqua" w:cs="Times New Roman"/>
          <w:sz w:val="24"/>
          <w:szCs w:val="24"/>
        </w:rPr>
        <w:t xml:space="preserve">tır. Stratejik </w:t>
      </w:r>
      <w:r w:rsidR="00B64127" w:rsidRPr="00BC032E">
        <w:rPr>
          <w:rFonts w:ascii="Book Antiqua" w:hAnsi="Book Antiqua" w:cs="Times New Roman"/>
          <w:sz w:val="24"/>
          <w:szCs w:val="24"/>
        </w:rPr>
        <w:t>plan hazırlama ekibi üyeleri dij</w:t>
      </w:r>
      <w:r w:rsidR="002F6D19">
        <w:rPr>
          <w:rFonts w:ascii="Book Antiqua" w:hAnsi="Book Antiqua" w:cs="Times New Roman"/>
          <w:sz w:val="24"/>
          <w:szCs w:val="24"/>
        </w:rPr>
        <w:t>ital ağ üzerinde</w:t>
      </w:r>
      <w:r w:rsidR="002112F8" w:rsidRPr="00BC032E">
        <w:rPr>
          <w:rFonts w:ascii="Book Antiqua" w:hAnsi="Book Antiqua" w:cs="Times New Roman"/>
          <w:sz w:val="24"/>
          <w:szCs w:val="24"/>
        </w:rPr>
        <w:t xml:space="preserve"> çalışma grubu oluşturarak takvimde belirtilen iş modeline göre çalışmalar</w:t>
      </w:r>
      <w:r w:rsidR="007F2E07" w:rsidRPr="00BC032E">
        <w:rPr>
          <w:rFonts w:ascii="Book Antiqua" w:hAnsi="Book Antiqua" w:cs="Times New Roman"/>
          <w:sz w:val="24"/>
          <w:szCs w:val="24"/>
        </w:rPr>
        <w:t>ı</w:t>
      </w:r>
      <w:r w:rsidR="002112F8" w:rsidRPr="00BC032E">
        <w:rPr>
          <w:rFonts w:ascii="Book Antiqua" w:hAnsi="Book Antiqua" w:cs="Times New Roman"/>
          <w:sz w:val="24"/>
          <w:szCs w:val="24"/>
        </w:rPr>
        <w:t xml:space="preserve"> yürütmüştür</w:t>
      </w:r>
      <w:r w:rsidR="00D654AA" w:rsidRPr="00BC032E">
        <w:rPr>
          <w:rFonts w:ascii="Book Antiqua" w:hAnsi="Book Antiqua" w:cs="Times New Roman"/>
          <w:sz w:val="24"/>
          <w:szCs w:val="24"/>
        </w:rPr>
        <w:t>.</w:t>
      </w:r>
    </w:p>
    <w:p w:rsidR="00970D42" w:rsidRPr="00BC032E" w:rsidRDefault="00970D42" w:rsidP="009A6C63">
      <w:pPr>
        <w:ind w:firstLine="708"/>
        <w:jc w:val="both"/>
        <w:rPr>
          <w:rFonts w:ascii="Book Antiqua" w:hAnsi="Book Antiqua" w:cs="Times New Roman"/>
          <w:sz w:val="24"/>
          <w:szCs w:val="24"/>
        </w:rPr>
      </w:pPr>
      <w:r w:rsidRPr="00BC032E">
        <w:rPr>
          <w:rFonts w:ascii="Book Antiqua" w:hAnsi="Book Antiqua" w:cs="Times New Roman"/>
          <w:sz w:val="24"/>
          <w:szCs w:val="24"/>
        </w:rPr>
        <w:t>Çalıştaylarda</w:t>
      </w:r>
      <w:r w:rsidR="00AD2C70">
        <w:rPr>
          <w:rFonts w:ascii="Book Antiqua" w:hAnsi="Book Antiqua" w:cs="Times New Roman"/>
          <w:sz w:val="24"/>
          <w:szCs w:val="24"/>
        </w:rPr>
        <w:t xml:space="preserve"> </w:t>
      </w:r>
      <w:r w:rsidRPr="00BC032E">
        <w:rPr>
          <w:rFonts w:ascii="Book Antiqua" w:hAnsi="Book Antiqua" w:cs="Times New Roman"/>
          <w:sz w:val="24"/>
          <w:szCs w:val="24"/>
        </w:rPr>
        <w:t xml:space="preserve"> GZFT analizi başta olmak üzere misyon, vizyon, temel değerler, amaçlar ve hedeflerin belirlenmesine ilişkin grup çalışmaları yapılmıştır. Çalışmalarda fikir tepsisi yöntemi, istasyon yöntemi, kök sorun analizi ve beyin fırtınası yöntemleri kullanılmıştır.</w:t>
      </w:r>
    </w:p>
    <w:p w:rsidR="00D654AA" w:rsidRPr="00BC032E" w:rsidRDefault="00D654AA" w:rsidP="00D654AA">
      <w:pPr>
        <w:ind w:firstLine="708"/>
        <w:rPr>
          <w:rFonts w:ascii="Book Antiqua" w:hAnsi="Book Antiqua" w:cs="Times New Roman"/>
          <w:sz w:val="24"/>
          <w:szCs w:val="24"/>
        </w:rPr>
      </w:pPr>
    </w:p>
    <w:p w:rsidR="00970D42" w:rsidRPr="00BC032E" w:rsidRDefault="00970D42" w:rsidP="00851C52">
      <w:pPr>
        <w:ind w:firstLine="708"/>
        <w:jc w:val="both"/>
        <w:rPr>
          <w:rFonts w:ascii="Book Antiqua" w:hAnsi="Book Antiqua" w:cs="Times New Roman"/>
          <w:sz w:val="24"/>
          <w:szCs w:val="24"/>
        </w:rPr>
      </w:pPr>
      <w:r w:rsidRPr="00BC032E">
        <w:rPr>
          <w:rFonts w:ascii="Book Antiqua" w:hAnsi="Book Antiqua" w:cs="Times New Roman"/>
          <w:sz w:val="24"/>
          <w:szCs w:val="24"/>
        </w:rPr>
        <w:lastRenderedPageBreak/>
        <w:t xml:space="preserve">Stratejik plan temel yapısı </w:t>
      </w:r>
      <w:r w:rsidR="00B64127" w:rsidRPr="00BC032E">
        <w:rPr>
          <w:rFonts w:ascii="Book Antiqua" w:hAnsi="Book Antiqua" w:cs="Times New Roman"/>
          <w:sz w:val="24"/>
          <w:szCs w:val="24"/>
        </w:rPr>
        <w:t>İl MEM</w:t>
      </w:r>
      <w:r w:rsidRPr="00BC032E">
        <w:rPr>
          <w:rFonts w:ascii="Book Antiqua" w:hAnsi="Book Antiqua" w:cs="Times New Roman"/>
          <w:sz w:val="24"/>
          <w:szCs w:val="24"/>
        </w:rPr>
        <w:t xml:space="preserve"> Stratejik Planlama Üst Kurulu tarafından kabul edilen </w:t>
      </w:r>
      <w:r w:rsidR="00B64127" w:rsidRPr="00BC032E">
        <w:rPr>
          <w:rFonts w:ascii="Book Antiqua" w:hAnsi="Book Antiqua" w:cs="Times New Roman"/>
          <w:sz w:val="24"/>
          <w:szCs w:val="24"/>
        </w:rPr>
        <w:t>İstanbul İl MEM</w:t>
      </w:r>
      <w:r w:rsidRPr="00BC032E">
        <w:rPr>
          <w:rFonts w:ascii="Book Antiqua" w:hAnsi="Book Antiqua" w:cs="Times New Roman"/>
          <w:sz w:val="24"/>
          <w:szCs w:val="24"/>
        </w:rPr>
        <w:t xml:space="preserve"> Vizyonu temelinde eğitimin üç temel bölümü (erişim, kalite, kapasite) ile paydaşların görüş ve önerilerini baz alır nitelikte oluşturulmuştur.</w:t>
      </w:r>
    </w:p>
    <w:p w:rsidR="00970D42" w:rsidRPr="00CF7ED4" w:rsidRDefault="00970D42" w:rsidP="00851C52">
      <w:pPr>
        <w:jc w:val="both"/>
        <w:rPr>
          <w:b/>
        </w:rPr>
      </w:pPr>
      <w:r w:rsidRPr="00CF7ED4">
        <w:rPr>
          <w:b/>
        </w:rPr>
        <w:t>Şekil: SP Temel Yapı</w:t>
      </w:r>
    </w:p>
    <w:p w:rsidR="00970D42" w:rsidRPr="00FA5669" w:rsidRDefault="00970D42" w:rsidP="00970D42"/>
    <w:p w:rsidR="00970D42" w:rsidRDefault="009D2243" w:rsidP="00970D42">
      <w:r w:rsidRPr="006C4B8C">
        <w:rPr>
          <w:noProof/>
          <w:lang w:eastAsia="tr-TR"/>
        </w:rPr>
        <w:drawing>
          <wp:inline distT="0" distB="0" distL="0" distR="0">
            <wp:extent cx="5760085" cy="4065618"/>
            <wp:effectExtent l="19050" t="0" r="12065" b="0"/>
            <wp:docPr id="10"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970D42" w:rsidRDefault="00970D42" w:rsidP="00970D42"/>
    <w:p w:rsidR="00E362C4" w:rsidRPr="00E43C5C" w:rsidRDefault="00E362C4" w:rsidP="00E362C4">
      <w:pPr>
        <w:keepNext/>
        <w:spacing w:before="120" w:after="120" w:line="240" w:lineRule="auto"/>
        <w:jc w:val="center"/>
        <w:rPr>
          <w:rFonts w:ascii="Times New Roman" w:hAnsi="Times New Roman" w:cs="Times New Roman"/>
          <w:b/>
          <w:bCs/>
          <w:noProof/>
          <w:sz w:val="24"/>
          <w:szCs w:val="18"/>
        </w:rPr>
      </w:pPr>
      <w:r w:rsidRPr="00E43C5C">
        <w:rPr>
          <w:rFonts w:ascii="Times New Roman" w:hAnsi="Times New Roman" w:cs="Times New Roman"/>
          <w:b/>
          <w:bCs/>
          <w:sz w:val="20"/>
          <w:szCs w:val="18"/>
        </w:rPr>
        <w:t xml:space="preserve">Şekil </w:t>
      </w:r>
      <w:r>
        <w:rPr>
          <w:rFonts w:ascii="Times New Roman" w:hAnsi="Times New Roman" w:cs="Times New Roman"/>
          <w:b/>
          <w:bCs/>
          <w:sz w:val="20"/>
          <w:szCs w:val="18"/>
        </w:rPr>
        <w:t>2</w:t>
      </w:r>
      <w:r w:rsidRPr="00E43C5C">
        <w:rPr>
          <w:rFonts w:ascii="Times New Roman" w:hAnsi="Times New Roman" w:cs="Times New Roman"/>
          <w:b/>
          <w:bCs/>
          <w:noProof/>
          <w:sz w:val="20"/>
          <w:szCs w:val="18"/>
        </w:rPr>
        <w:t xml:space="preserve">: </w:t>
      </w:r>
      <w:r>
        <w:rPr>
          <w:rFonts w:ascii="Times New Roman" w:hAnsi="Times New Roman" w:cs="Times New Roman"/>
          <w:b/>
          <w:bCs/>
          <w:noProof/>
          <w:sz w:val="20"/>
          <w:szCs w:val="18"/>
        </w:rPr>
        <w:t xml:space="preserve">Sultanbeyli İlçe </w:t>
      </w:r>
      <w:r w:rsidRPr="00E43C5C">
        <w:rPr>
          <w:rFonts w:ascii="Times New Roman" w:hAnsi="Times New Roman" w:cs="Times New Roman"/>
          <w:b/>
          <w:bCs/>
          <w:noProof/>
          <w:sz w:val="20"/>
          <w:szCs w:val="18"/>
        </w:rPr>
        <w:t xml:space="preserve"> Milli Eğitim Müdürlüğü </w:t>
      </w:r>
      <w:r w:rsidRPr="00660BB0">
        <w:rPr>
          <w:b/>
        </w:rPr>
        <w:t>Plan Oluşum Şeması</w:t>
      </w:r>
    </w:p>
    <w:p w:rsidR="00970D42" w:rsidRDefault="00970D42" w:rsidP="00970D42"/>
    <w:p w:rsidR="009D2243" w:rsidRPr="00660BB0" w:rsidRDefault="009D2243" w:rsidP="009D2243">
      <w:pPr>
        <w:pStyle w:val="ListeParagraf"/>
        <w:ind w:left="0"/>
        <w:jc w:val="both"/>
        <w:rPr>
          <w:b/>
        </w:rPr>
      </w:pPr>
      <w:r>
        <w:rPr>
          <w:b/>
        </w:rPr>
        <w:tab/>
      </w:r>
      <w:r>
        <w:rPr>
          <w:b/>
        </w:rPr>
        <w:tab/>
      </w:r>
      <w:r>
        <w:rPr>
          <w:b/>
        </w:rPr>
        <w:tab/>
      </w:r>
      <w:r>
        <w:rPr>
          <w:b/>
        </w:rPr>
        <w:tab/>
      </w:r>
    </w:p>
    <w:p w:rsidR="00970D42" w:rsidRDefault="00970D42" w:rsidP="00970D42"/>
    <w:p w:rsidR="00970D42" w:rsidRDefault="00970D42" w:rsidP="00970D42"/>
    <w:p w:rsidR="00970D42" w:rsidRDefault="00970D42" w:rsidP="00970D42"/>
    <w:p w:rsidR="00970D42" w:rsidRDefault="00970D42" w:rsidP="00970D42"/>
    <w:p w:rsidR="00970D42" w:rsidRDefault="00970D42" w:rsidP="00970D42"/>
    <w:p w:rsidR="00970D42" w:rsidRDefault="00970D42" w:rsidP="00970D42"/>
    <w:p w:rsidR="007E139D" w:rsidRPr="008638F5" w:rsidRDefault="007E139D" w:rsidP="007E139D">
      <w:pPr>
        <w:pStyle w:val="Balk1"/>
        <w:jc w:val="left"/>
        <w:rPr>
          <w:rFonts w:ascii="Book Antiqua" w:eastAsia="Calibri" w:hAnsi="Book Antiqua"/>
          <w:color w:val="0070C0"/>
        </w:rPr>
      </w:pPr>
      <w:bookmarkStart w:id="22" w:name="_Toc422306707"/>
      <w:bookmarkStart w:id="23" w:name="_Toc425516153"/>
      <w:bookmarkStart w:id="24" w:name="_Toc409281025"/>
      <w:r w:rsidRPr="008638F5">
        <w:rPr>
          <w:rFonts w:ascii="Book Antiqua" w:eastAsia="Calibri" w:hAnsi="Book Antiqua"/>
          <w:color w:val="0070C0"/>
        </w:rPr>
        <w:lastRenderedPageBreak/>
        <w:t>BÖLÜM II: DURUM ANALİZİ</w:t>
      </w:r>
      <w:bookmarkEnd w:id="22"/>
      <w:bookmarkEnd w:id="23"/>
    </w:p>
    <w:bookmarkEnd w:id="24"/>
    <w:p w:rsidR="007E139D" w:rsidRDefault="00C36D4D" w:rsidP="007E139D">
      <w:pPr>
        <w:autoSpaceDE w:val="0"/>
        <w:autoSpaceDN w:val="0"/>
        <w:adjustRightInd w:val="0"/>
        <w:spacing w:before="120" w:after="0" w:line="27" w:lineRule="atLeast"/>
        <w:ind w:firstLine="708"/>
        <w:jc w:val="both"/>
        <w:rPr>
          <w:rFonts w:ascii="Book Antiqua" w:hAnsi="Book Antiqua" w:cs="Times New Roman"/>
          <w:sz w:val="24"/>
        </w:rPr>
      </w:pPr>
      <w:r w:rsidRPr="007E139D">
        <w:rPr>
          <w:rFonts w:ascii="Book Antiqua" w:hAnsi="Book Antiqua" w:cs="Times New Roman"/>
          <w:sz w:val="24"/>
        </w:rPr>
        <w:t xml:space="preserve">Durum analizi çalışmasında </w:t>
      </w:r>
      <w:r w:rsidR="007E139D">
        <w:rPr>
          <w:rFonts w:ascii="Book Antiqua" w:hAnsi="Book Antiqua" w:cs="Times New Roman"/>
          <w:sz w:val="24"/>
        </w:rPr>
        <w:t>Müdürlüğümüz,</w:t>
      </w:r>
      <w:r w:rsidR="007E139D" w:rsidRPr="00912AF2">
        <w:rPr>
          <w:rFonts w:ascii="Book Antiqua" w:hAnsi="Book Antiqua" w:cs="Times New Roman"/>
          <w:sz w:val="24"/>
        </w:rPr>
        <w:t xml:space="preserve"> amaç ve hedeflerinin geliştirilebilmesi için sahip olunan kaynakların tespiti, güçlü ve zayıf taraflar ile kurumun kontrolü dışındaki olumlu ya da olumsuz gelişmelerin saptanması amacıyla m</w:t>
      </w:r>
      <w:r w:rsidR="007E139D">
        <w:rPr>
          <w:rFonts w:ascii="Book Antiqua" w:hAnsi="Book Antiqua" w:cs="Times New Roman"/>
          <w:sz w:val="24"/>
        </w:rPr>
        <w:t xml:space="preserve">evcut durum analizi yapmıştır. </w:t>
      </w:r>
    </w:p>
    <w:p w:rsidR="00C36D4D" w:rsidRPr="007F2DC5" w:rsidRDefault="00C36D4D" w:rsidP="00C36D4D">
      <w:pPr>
        <w:autoSpaceDE w:val="0"/>
        <w:autoSpaceDN w:val="0"/>
        <w:adjustRightInd w:val="0"/>
        <w:spacing w:after="0" w:line="240" w:lineRule="auto"/>
        <w:jc w:val="both"/>
        <w:rPr>
          <w:rFonts w:ascii="Times New Roman" w:hAnsi="Times New Roman" w:cs="Times New Roman"/>
          <w:b/>
          <w:bCs/>
          <w:sz w:val="28"/>
          <w:szCs w:val="28"/>
          <w:lang w:eastAsia="tr-TR"/>
        </w:rPr>
      </w:pPr>
    </w:p>
    <w:p w:rsidR="00970D42" w:rsidRDefault="00970D42" w:rsidP="006E2747">
      <w:pPr>
        <w:pStyle w:val="Balk2"/>
        <w:numPr>
          <w:ilvl w:val="1"/>
          <w:numId w:val="4"/>
        </w:numPr>
        <w:jc w:val="both"/>
      </w:pPr>
      <w:bookmarkStart w:id="25" w:name="_Toc409281026"/>
      <w:bookmarkStart w:id="26" w:name="_Toc425516154"/>
      <w:r>
        <w:t>TARİHİ GELİŞİM</w:t>
      </w:r>
      <w:bookmarkEnd w:id="25"/>
      <w:bookmarkEnd w:id="26"/>
    </w:p>
    <w:p w:rsidR="003C1B24" w:rsidRPr="005F2707" w:rsidRDefault="00E02A60" w:rsidP="007F3B43">
      <w:pPr>
        <w:pStyle w:val="NormalWeb"/>
        <w:ind w:firstLine="708"/>
        <w:rPr>
          <w:rFonts w:ascii="Book Antiqua" w:eastAsiaTheme="minorHAnsi" w:hAnsi="Book Antiqua"/>
          <w:szCs w:val="22"/>
          <w:lang w:eastAsia="en-US"/>
        </w:rPr>
      </w:pPr>
      <w:bookmarkStart w:id="27" w:name="_Toc409281027"/>
      <w:r w:rsidRPr="005F2707">
        <w:rPr>
          <w:rFonts w:ascii="Book Antiqua" w:eastAsiaTheme="minorHAnsi" w:hAnsi="Book Antiqua"/>
          <w:noProof/>
          <w:szCs w:val="22"/>
        </w:rPr>
        <w:drawing>
          <wp:anchor distT="0" distB="0" distL="114300" distR="114300" simplePos="0" relativeHeight="251663872" behindDoc="1" locked="0" layoutInCell="1" allowOverlap="1">
            <wp:simplePos x="0" y="0"/>
            <wp:positionH relativeFrom="column">
              <wp:posOffset>1335405</wp:posOffset>
            </wp:positionH>
            <wp:positionV relativeFrom="paragraph">
              <wp:posOffset>832485</wp:posOffset>
            </wp:positionV>
            <wp:extent cx="2896235" cy="2156460"/>
            <wp:effectExtent l="19050" t="0" r="0" b="0"/>
            <wp:wrapTight wrapText="bothSides">
              <wp:wrapPolygon edited="0">
                <wp:start x="-142" y="0"/>
                <wp:lineTo x="-142" y="21371"/>
                <wp:lineTo x="21595" y="21371"/>
                <wp:lineTo x="21595" y="0"/>
                <wp:lineTo x="-142" y="0"/>
              </wp:wrapPolygon>
            </wp:wrapTight>
            <wp:docPr id="3" name="Resim 4" descr="http://www.sultanbeyli.gov.tr/ortak_icerik/sultanbeyli/yeni%20bina%20i%C3%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ultanbeyli.gov.tr/ortak_icerik/sultanbeyli/yeni%20bina%20i%C3%A7.jpg"/>
                    <pic:cNvPicPr>
                      <a:picLocks noChangeAspect="1" noChangeArrowheads="1"/>
                    </pic:cNvPicPr>
                  </pic:nvPicPr>
                  <pic:blipFill>
                    <a:blip r:embed="rId23" cstate="print"/>
                    <a:srcRect/>
                    <a:stretch>
                      <a:fillRect/>
                    </a:stretch>
                  </pic:blipFill>
                  <pic:spPr bwMode="auto">
                    <a:xfrm>
                      <a:off x="0" y="0"/>
                      <a:ext cx="2896235" cy="2156460"/>
                    </a:xfrm>
                    <a:prstGeom prst="rect">
                      <a:avLst/>
                    </a:prstGeom>
                    <a:noFill/>
                    <a:ln w="9525">
                      <a:noFill/>
                      <a:miter lim="800000"/>
                      <a:headEnd/>
                      <a:tailEnd/>
                    </a:ln>
                  </pic:spPr>
                </pic:pic>
              </a:graphicData>
            </a:graphic>
          </wp:anchor>
        </w:drawing>
      </w:r>
      <w:r w:rsidR="003C1B24" w:rsidRPr="005F2707">
        <w:rPr>
          <w:rFonts w:ascii="Book Antiqua" w:eastAsiaTheme="minorHAnsi" w:hAnsi="Book Antiqua"/>
          <w:szCs w:val="22"/>
          <w:lang w:eastAsia="en-US"/>
        </w:rPr>
        <w:t>İlçemiz 1957 yılında köy, 1989 yılında belde</w:t>
      </w:r>
      <w:r w:rsidR="00E65E98" w:rsidRPr="005F2707">
        <w:rPr>
          <w:rFonts w:ascii="Book Antiqua" w:eastAsiaTheme="minorHAnsi" w:hAnsi="Book Antiqua"/>
          <w:szCs w:val="22"/>
          <w:lang w:eastAsia="en-US"/>
        </w:rPr>
        <w:t xml:space="preserve">, </w:t>
      </w:r>
      <w:r w:rsidR="003C1B24" w:rsidRPr="005F2707">
        <w:rPr>
          <w:rFonts w:ascii="Book Antiqua" w:eastAsiaTheme="minorHAnsi" w:hAnsi="Book Antiqua"/>
          <w:szCs w:val="22"/>
          <w:lang w:eastAsia="en-US"/>
        </w:rPr>
        <w:t>1992 yılında 3806 sayılı kanun ile İstanbul Anadolu yakasının bir ilçesi olmuştur. Bu tarihten itibaren müdürlüğümüz faaliyet</w:t>
      </w:r>
      <w:r w:rsidR="00E65E98" w:rsidRPr="005F2707">
        <w:rPr>
          <w:rFonts w:ascii="Book Antiqua" w:eastAsiaTheme="minorHAnsi" w:hAnsi="Book Antiqua"/>
          <w:szCs w:val="22"/>
          <w:lang w:eastAsia="en-US"/>
        </w:rPr>
        <w:t>ler</w:t>
      </w:r>
      <w:r w:rsidR="003C1B24" w:rsidRPr="005F2707">
        <w:rPr>
          <w:rFonts w:ascii="Book Antiqua" w:eastAsiaTheme="minorHAnsi" w:hAnsi="Book Antiqua"/>
          <w:szCs w:val="22"/>
          <w:lang w:eastAsia="en-US"/>
        </w:rPr>
        <w:t xml:space="preserve">ine başlamıştır. </w:t>
      </w:r>
      <w:r w:rsidR="00E65E98" w:rsidRPr="005F2707">
        <w:rPr>
          <w:rFonts w:ascii="Book Antiqua" w:eastAsiaTheme="minorHAnsi" w:hAnsi="Book Antiqua"/>
          <w:szCs w:val="22"/>
          <w:lang w:eastAsia="en-US"/>
        </w:rPr>
        <w:t>Günümüz itibariyle yaklaşık180000</w:t>
      </w:r>
      <w:r w:rsidR="003C1B24" w:rsidRPr="005F2707">
        <w:rPr>
          <w:rFonts w:ascii="Book Antiqua" w:eastAsiaTheme="minorHAnsi" w:hAnsi="Book Antiqua"/>
          <w:szCs w:val="22"/>
          <w:lang w:eastAsia="en-US"/>
        </w:rPr>
        <w:t xml:space="preserve"> vatandaşımız eğitim öğretim faaliyetlerin</w:t>
      </w:r>
      <w:r w:rsidR="00E65E98" w:rsidRPr="005F2707">
        <w:rPr>
          <w:rFonts w:ascii="Book Antiqua" w:eastAsiaTheme="minorHAnsi" w:hAnsi="Book Antiqua"/>
          <w:szCs w:val="22"/>
          <w:lang w:eastAsia="en-US"/>
        </w:rPr>
        <w:t xml:space="preserve">den yararlanmaktadır </w:t>
      </w:r>
    </w:p>
    <w:p w:rsidR="00E02A60" w:rsidRDefault="00E02A60" w:rsidP="007F3B43">
      <w:pPr>
        <w:pStyle w:val="NormalWeb"/>
        <w:ind w:firstLine="708"/>
        <w:rPr>
          <w:rFonts w:ascii="Arial" w:hAnsi="Arial" w:cs="Arial"/>
          <w:color w:val="252525"/>
          <w:sz w:val="22"/>
          <w:szCs w:val="22"/>
        </w:rPr>
      </w:pPr>
    </w:p>
    <w:p w:rsidR="00E02A60" w:rsidRDefault="00E02A60" w:rsidP="007F3B43">
      <w:pPr>
        <w:pStyle w:val="NormalWeb"/>
        <w:ind w:firstLine="708"/>
        <w:rPr>
          <w:rFonts w:ascii="Arial" w:hAnsi="Arial" w:cs="Arial"/>
          <w:color w:val="252525"/>
          <w:sz w:val="22"/>
          <w:szCs w:val="22"/>
        </w:rPr>
      </w:pPr>
    </w:p>
    <w:p w:rsidR="00E02A60" w:rsidRDefault="00E02A60" w:rsidP="007F3B43">
      <w:pPr>
        <w:pStyle w:val="NormalWeb"/>
        <w:ind w:firstLine="708"/>
        <w:rPr>
          <w:rFonts w:ascii="Arial" w:hAnsi="Arial" w:cs="Arial"/>
          <w:color w:val="252525"/>
          <w:sz w:val="22"/>
          <w:szCs w:val="22"/>
        </w:rPr>
      </w:pPr>
    </w:p>
    <w:p w:rsidR="00E02A60" w:rsidRDefault="00E02A60" w:rsidP="007F3B43">
      <w:pPr>
        <w:pStyle w:val="NormalWeb"/>
        <w:ind w:firstLine="708"/>
        <w:rPr>
          <w:rFonts w:ascii="Arial" w:hAnsi="Arial" w:cs="Arial"/>
          <w:color w:val="252525"/>
          <w:sz w:val="22"/>
          <w:szCs w:val="22"/>
        </w:rPr>
      </w:pPr>
    </w:p>
    <w:p w:rsidR="00E02A60" w:rsidRDefault="00E02A60" w:rsidP="007F3B43">
      <w:pPr>
        <w:pStyle w:val="NormalWeb"/>
        <w:ind w:firstLine="708"/>
        <w:rPr>
          <w:rFonts w:ascii="Arial" w:hAnsi="Arial" w:cs="Arial"/>
          <w:color w:val="252525"/>
          <w:sz w:val="22"/>
          <w:szCs w:val="22"/>
        </w:rPr>
      </w:pPr>
    </w:p>
    <w:p w:rsidR="00E02A60" w:rsidRDefault="00E02A60" w:rsidP="007F3B43">
      <w:pPr>
        <w:pStyle w:val="NormalWeb"/>
        <w:ind w:firstLine="708"/>
        <w:rPr>
          <w:rFonts w:ascii="Arial" w:hAnsi="Arial" w:cs="Arial"/>
          <w:color w:val="252525"/>
          <w:sz w:val="22"/>
          <w:szCs w:val="22"/>
        </w:rPr>
      </w:pPr>
    </w:p>
    <w:p w:rsidR="00E02A60" w:rsidRDefault="00E02A60" w:rsidP="007F3B43">
      <w:pPr>
        <w:pStyle w:val="NormalWeb"/>
        <w:ind w:firstLine="708"/>
        <w:rPr>
          <w:rFonts w:ascii="Arial" w:hAnsi="Arial" w:cs="Arial"/>
          <w:color w:val="252525"/>
          <w:sz w:val="22"/>
          <w:szCs w:val="22"/>
        </w:rPr>
      </w:pPr>
    </w:p>
    <w:p w:rsidR="00E02A60" w:rsidRPr="005F2707" w:rsidRDefault="00E02A60" w:rsidP="00E02A60">
      <w:pPr>
        <w:pStyle w:val="NormalWeb"/>
        <w:rPr>
          <w:rFonts w:ascii="Book Antiqua" w:eastAsiaTheme="minorHAnsi" w:hAnsi="Book Antiqua"/>
          <w:szCs w:val="22"/>
          <w:lang w:eastAsia="en-US"/>
        </w:rPr>
      </w:pPr>
      <w:r w:rsidRPr="005F2707">
        <w:rPr>
          <w:rFonts w:ascii="Book Antiqua" w:eastAsiaTheme="minorHAnsi" w:hAnsi="Book Antiqua"/>
          <w:szCs w:val="22"/>
          <w:lang w:eastAsia="en-US"/>
        </w:rPr>
        <w:t xml:space="preserve">Müdürlüğümüz halen Sultanbeyli Hükümet Konağında çalışmalarını sürdürmektedir. </w:t>
      </w:r>
    </w:p>
    <w:p w:rsidR="00E02A60" w:rsidRDefault="00E02A60" w:rsidP="007F3B43">
      <w:pPr>
        <w:pStyle w:val="NormalWeb"/>
        <w:ind w:firstLine="708"/>
        <w:rPr>
          <w:sz w:val="22"/>
          <w:szCs w:val="22"/>
        </w:rPr>
      </w:pPr>
      <w:r>
        <w:rPr>
          <w:noProof/>
          <w:sz w:val="22"/>
          <w:szCs w:val="22"/>
        </w:rPr>
        <w:drawing>
          <wp:anchor distT="0" distB="0" distL="114300" distR="114300" simplePos="0" relativeHeight="251664896" behindDoc="1" locked="0" layoutInCell="1" allowOverlap="1">
            <wp:simplePos x="0" y="0"/>
            <wp:positionH relativeFrom="column">
              <wp:posOffset>1205865</wp:posOffset>
            </wp:positionH>
            <wp:positionV relativeFrom="paragraph">
              <wp:posOffset>103505</wp:posOffset>
            </wp:positionV>
            <wp:extent cx="3302000" cy="2207895"/>
            <wp:effectExtent l="19050" t="0" r="0" b="0"/>
            <wp:wrapTight wrapText="bothSides">
              <wp:wrapPolygon edited="0">
                <wp:start x="-125" y="0"/>
                <wp:lineTo x="-125" y="21432"/>
                <wp:lineTo x="21558" y="21432"/>
                <wp:lineTo x="21558" y="0"/>
                <wp:lineTo x="-125" y="0"/>
              </wp:wrapPolygon>
            </wp:wrapTight>
            <wp:docPr id="8" name="Resim 7" descr="http://i.ensonhaber.com/resimler/diger/sultanbeyli_8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ensonhaber.com/resimler/diger/sultanbeyli_8175.jpg"/>
                    <pic:cNvPicPr>
                      <a:picLocks noChangeAspect="1" noChangeArrowheads="1"/>
                    </pic:cNvPicPr>
                  </pic:nvPicPr>
                  <pic:blipFill>
                    <a:blip r:embed="rId24" cstate="print"/>
                    <a:srcRect/>
                    <a:stretch>
                      <a:fillRect/>
                    </a:stretch>
                  </pic:blipFill>
                  <pic:spPr bwMode="auto">
                    <a:xfrm>
                      <a:off x="0" y="0"/>
                      <a:ext cx="3302000" cy="2207895"/>
                    </a:xfrm>
                    <a:prstGeom prst="rect">
                      <a:avLst/>
                    </a:prstGeom>
                    <a:noFill/>
                    <a:ln w="9525">
                      <a:noFill/>
                      <a:miter lim="800000"/>
                      <a:headEnd/>
                      <a:tailEnd/>
                    </a:ln>
                  </pic:spPr>
                </pic:pic>
              </a:graphicData>
            </a:graphic>
          </wp:anchor>
        </w:drawing>
      </w:r>
    </w:p>
    <w:p w:rsidR="00E02A60" w:rsidRDefault="00E02A60" w:rsidP="007F3B43">
      <w:pPr>
        <w:pStyle w:val="NormalWeb"/>
        <w:ind w:firstLine="708"/>
        <w:rPr>
          <w:sz w:val="22"/>
          <w:szCs w:val="22"/>
        </w:rPr>
      </w:pPr>
    </w:p>
    <w:p w:rsidR="00E02A60" w:rsidRDefault="00E02A60" w:rsidP="007F3B43">
      <w:pPr>
        <w:pStyle w:val="NormalWeb"/>
        <w:ind w:firstLine="708"/>
        <w:rPr>
          <w:sz w:val="22"/>
          <w:szCs w:val="22"/>
        </w:rPr>
      </w:pPr>
    </w:p>
    <w:p w:rsidR="00E02A60" w:rsidRDefault="00E02A60" w:rsidP="007F3B43">
      <w:pPr>
        <w:pStyle w:val="NormalWeb"/>
        <w:ind w:firstLine="708"/>
        <w:rPr>
          <w:sz w:val="22"/>
          <w:szCs w:val="22"/>
        </w:rPr>
      </w:pPr>
    </w:p>
    <w:p w:rsidR="00E02A60" w:rsidRDefault="00E02A60" w:rsidP="007F3B43">
      <w:pPr>
        <w:pStyle w:val="NormalWeb"/>
        <w:ind w:firstLine="708"/>
        <w:rPr>
          <w:sz w:val="22"/>
          <w:szCs w:val="22"/>
        </w:rPr>
      </w:pPr>
    </w:p>
    <w:p w:rsidR="00E02A60" w:rsidRDefault="00E02A60" w:rsidP="007F3B43">
      <w:pPr>
        <w:pStyle w:val="NormalWeb"/>
        <w:ind w:firstLine="708"/>
        <w:rPr>
          <w:sz w:val="22"/>
          <w:szCs w:val="22"/>
        </w:rPr>
      </w:pPr>
    </w:p>
    <w:p w:rsidR="00E02A60" w:rsidRDefault="00E02A60" w:rsidP="007F3B43">
      <w:pPr>
        <w:pStyle w:val="NormalWeb"/>
        <w:ind w:firstLine="708"/>
        <w:rPr>
          <w:sz w:val="22"/>
          <w:szCs w:val="22"/>
        </w:rPr>
      </w:pPr>
    </w:p>
    <w:p w:rsidR="00E02A60" w:rsidRDefault="00E02A60" w:rsidP="007F3B43">
      <w:pPr>
        <w:pStyle w:val="NormalWeb"/>
        <w:ind w:firstLine="708"/>
        <w:rPr>
          <w:sz w:val="22"/>
          <w:szCs w:val="22"/>
        </w:rPr>
      </w:pPr>
    </w:p>
    <w:p w:rsidR="00E02A60" w:rsidRDefault="00E02A60" w:rsidP="007F3B43">
      <w:pPr>
        <w:pStyle w:val="NormalWeb"/>
        <w:ind w:firstLine="708"/>
        <w:rPr>
          <w:sz w:val="22"/>
          <w:szCs w:val="22"/>
        </w:rPr>
      </w:pPr>
    </w:p>
    <w:p w:rsidR="00970D42" w:rsidRDefault="00970D42" w:rsidP="006E2747">
      <w:pPr>
        <w:pStyle w:val="Balk2"/>
        <w:numPr>
          <w:ilvl w:val="1"/>
          <w:numId w:val="4"/>
        </w:numPr>
        <w:jc w:val="both"/>
      </w:pPr>
      <w:bookmarkStart w:id="28" w:name="_Toc425516155"/>
      <w:r>
        <w:lastRenderedPageBreak/>
        <w:t>YASAL YÜKÜMLÜLÜKLER VE MEVZUAT ANALİZİ</w:t>
      </w:r>
      <w:bookmarkEnd w:id="27"/>
      <w:bookmarkEnd w:id="28"/>
    </w:p>
    <w:p w:rsidR="00515EB6" w:rsidRPr="005F2707" w:rsidRDefault="00E65E98" w:rsidP="00151CED">
      <w:pPr>
        <w:ind w:firstLine="708"/>
        <w:jc w:val="both"/>
        <w:rPr>
          <w:rFonts w:ascii="Book Antiqua" w:hAnsi="Book Antiqua" w:cs="Times New Roman"/>
          <w:sz w:val="24"/>
        </w:rPr>
      </w:pPr>
      <w:bookmarkStart w:id="29" w:name="_Toc409281028"/>
      <w:r w:rsidRPr="005F2707">
        <w:rPr>
          <w:rFonts w:ascii="Book Antiqua" w:hAnsi="Book Antiqua" w:cs="Times New Roman"/>
          <w:sz w:val="24"/>
        </w:rPr>
        <w:t>Sultanbeyli İlçe Milli Eğitim Müdürlüğü, Türkiye Cumhuriyeti Devleti yapısı içinde Milli Eğitim Bakanlığının taşra teşkilatında yer alan bir kurumdur. Anayasa doğrultusunda oluşturulmuş bir yapıya sahip, Milli Eğitim Bakanlığının taşra teşkilatındaki görevlerin yürütülmesi, devletin politikalarının kaymakamlık makamına bağlı olarak gerçekleştirilmesi müdürlüğümüzün sorumlulukları arasındadır. Bu anlamda, taşra teşkilatında devletin</w:t>
      </w:r>
      <w:r w:rsidR="00515EB6" w:rsidRPr="005F2707">
        <w:rPr>
          <w:rFonts w:ascii="Book Antiqua" w:hAnsi="Book Antiqua" w:cs="Times New Roman"/>
          <w:sz w:val="24"/>
        </w:rPr>
        <w:t>,</w:t>
      </w:r>
      <w:r w:rsidRPr="005F2707">
        <w:rPr>
          <w:rFonts w:ascii="Book Antiqua" w:hAnsi="Book Antiqua" w:cs="Times New Roman"/>
          <w:sz w:val="24"/>
        </w:rPr>
        <w:t xml:space="preserve"> hükümet ile bakanlıkların ve İl</w:t>
      </w:r>
      <w:r w:rsidR="007F3B43" w:rsidRPr="005F2707">
        <w:rPr>
          <w:rFonts w:ascii="Book Antiqua" w:hAnsi="Book Antiqua" w:cs="Times New Roman"/>
          <w:sz w:val="24"/>
        </w:rPr>
        <w:t>çe</w:t>
      </w:r>
      <w:r w:rsidRPr="005F2707">
        <w:rPr>
          <w:rFonts w:ascii="Book Antiqua" w:hAnsi="Book Antiqua" w:cs="Times New Roman"/>
          <w:sz w:val="24"/>
        </w:rPr>
        <w:t xml:space="preserve"> Milli Eğitim Müdürlüğü' nün temsilcisi konumunda bulunan kaymakamlık  makamına karşı müdürlüğümüz birinci derecede sorumludur. Milli Eğitim Bakanlığının devlet adına üstlendiği sorumluluğun yerine getirilmesi, kanun, tüzük, yönetmelik, yönerge, genelge ve emirler doğrultusunda Milli Eğitim temel ilkeleri çerçevesinde kendisine bağlı birimleri izlemek, değer</w:t>
      </w:r>
      <w:r w:rsidR="00151CED">
        <w:rPr>
          <w:rFonts w:ascii="Book Antiqua" w:hAnsi="Book Antiqua" w:cs="Times New Roman"/>
          <w:sz w:val="24"/>
        </w:rPr>
        <w:t xml:space="preserve">lendirmek ve geliştirme yönüyle </w:t>
      </w:r>
      <w:r w:rsidR="00E635A0" w:rsidRPr="005F2707">
        <w:rPr>
          <w:rFonts w:ascii="Book Antiqua" w:hAnsi="Book Antiqua" w:cs="Times New Roman"/>
          <w:sz w:val="24"/>
        </w:rPr>
        <w:t>soru</w:t>
      </w:r>
      <w:r w:rsidR="00151CED">
        <w:rPr>
          <w:rFonts w:ascii="Book Antiqua" w:hAnsi="Book Antiqua" w:cs="Times New Roman"/>
          <w:sz w:val="24"/>
        </w:rPr>
        <w:t xml:space="preserve">mlulukları MEB Milli Eğitim Müdürlükleri </w:t>
      </w:r>
      <w:r w:rsidR="00515EB6" w:rsidRPr="005F2707">
        <w:rPr>
          <w:rFonts w:ascii="Book Antiqua" w:hAnsi="Book Antiqua" w:cs="Times New Roman"/>
          <w:sz w:val="24"/>
        </w:rPr>
        <w:t>Yönetmeliği</w:t>
      </w:r>
      <w:r w:rsidR="00151CED">
        <w:rPr>
          <w:rFonts w:ascii="Book Antiqua" w:hAnsi="Book Antiqua" w:cs="Times New Roman"/>
          <w:sz w:val="24"/>
        </w:rPr>
        <w:t>nde tanımlanmıştır.</w:t>
      </w:r>
      <w:r w:rsidR="002F6D19">
        <w:rPr>
          <w:rFonts w:ascii="Book Antiqua" w:hAnsi="Book Antiqua" w:cs="Times New Roman"/>
          <w:sz w:val="24"/>
        </w:rPr>
        <w:t xml:space="preserve"> </w:t>
      </w:r>
      <w:r w:rsidRPr="005F2707">
        <w:rPr>
          <w:rFonts w:ascii="Book Antiqua" w:hAnsi="Book Antiqua" w:cs="Times New Roman"/>
          <w:sz w:val="24"/>
        </w:rPr>
        <w:t>Müdürlüğümüz</w:t>
      </w:r>
      <w:r w:rsidR="00151CED">
        <w:rPr>
          <w:rFonts w:ascii="Book Antiqua" w:hAnsi="Book Antiqua" w:cs="Times New Roman"/>
          <w:sz w:val="24"/>
        </w:rPr>
        <w:t xml:space="preserve">, </w:t>
      </w:r>
      <w:r w:rsidR="002F6D19">
        <w:rPr>
          <w:rFonts w:ascii="Book Antiqua" w:hAnsi="Book Antiqua" w:cs="Times New Roman"/>
          <w:sz w:val="24"/>
        </w:rPr>
        <w:t>Milli E</w:t>
      </w:r>
      <w:r w:rsidR="00E635A0" w:rsidRPr="005F2707">
        <w:rPr>
          <w:rFonts w:ascii="Book Antiqua" w:hAnsi="Book Antiqua" w:cs="Times New Roman"/>
          <w:sz w:val="24"/>
        </w:rPr>
        <w:t>ğitim sisteminin taşra</w:t>
      </w:r>
      <w:r w:rsidR="00E635A0" w:rsidRPr="005F2707">
        <w:rPr>
          <w:rFonts w:ascii="Book Antiqua" w:hAnsi="Book Antiqua" w:cs="Times New Roman"/>
          <w:sz w:val="24"/>
        </w:rPr>
        <w:br/>
        <w:t xml:space="preserve">teşkilatındaki </w:t>
      </w:r>
      <w:r w:rsidRPr="005F2707">
        <w:rPr>
          <w:rFonts w:ascii="Book Antiqua" w:hAnsi="Book Antiqua" w:cs="Times New Roman"/>
          <w:sz w:val="24"/>
        </w:rPr>
        <w:t>bir birimidir. Kurumumuzun işlevselliğini</w:t>
      </w:r>
      <w:r w:rsidRPr="005F2707">
        <w:rPr>
          <w:rFonts w:ascii="Book Antiqua" w:hAnsi="Book Antiqua" w:cs="Times New Roman"/>
          <w:sz w:val="24"/>
        </w:rPr>
        <w:br/>
        <w:t>anlayabilmek için, eğitim sisteminin genel yapısının bu doğrul</w:t>
      </w:r>
      <w:r w:rsidR="00E635A0" w:rsidRPr="005F2707">
        <w:rPr>
          <w:rFonts w:ascii="Book Antiqua" w:hAnsi="Book Antiqua" w:cs="Times New Roman"/>
          <w:sz w:val="24"/>
        </w:rPr>
        <w:t xml:space="preserve">tuda incelenmesi gerekmektedir. </w:t>
      </w:r>
      <w:r w:rsidR="00E635A0" w:rsidRPr="005F2707">
        <w:rPr>
          <w:rFonts w:ascii="Book Antiqua" w:hAnsi="Book Antiqua" w:cs="Times New Roman"/>
          <w:sz w:val="24"/>
        </w:rPr>
        <w:br/>
      </w:r>
      <w:r w:rsidRPr="005F2707">
        <w:rPr>
          <w:rFonts w:ascii="Book Antiqua" w:hAnsi="Book Antiqua" w:cs="Times New Roman"/>
          <w:sz w:val="24"/>
        </w:rPr>
        <w:t>Milli Eğitim Sistemimiz; Türkiye Cumhuriyeti Anayasası, eğitim ve öğretimi düzenleyen yasalar, Hükümet</w:t>
      </w:r>
      <w:r w:rsidR="0066432F">
        <w:rPr>
          <w:rFonts w:ascii="Book Antiqua" w:hAnsi="Book Antiqua" w:cs="Times New Roman"/>
          <w:sz w:val="24"/>
        </w:rPr>
        <w:t xml:space="preserve"> </w:t>
      </w:r>
      <w:r w:rsidRPr="005F2707">
        <w:rPr>
          <w:rFonts w:ascii="Book Antiqua" w:hAnsi="Book Antiqua" w:cs="Times New Roman"/>
          <w:sz w:val="24"/>
        </w:rPr>
        <w:t>Programları, Kalkınma Plânları, Millî Eğitim Şûraları, Ulusal Program esas alınarak düzenlenmektedir.</w:t>
      </w:r>
      <w:r w:rsidR="002F6D19">
        <w:rPr>
          <w:rFonts w:ascii="Book Antiqua" w:hAnsi="Book Antiqua" w:cs="Times New Roman"/>
          <w:sz w:val="24"/>
        </w:rPr>
        <w:t xml:space="preserve"> </w:t>
      </w:r>
      <w:r w:rsidRPr="005F2707">
        <w:rPr>
          <w:rFonts w:ascii="Book Antiqua" w:hAnsi="Book Antiqua" w:cs="Times New Roman"/>
          <w:sz w:val="24"/>
        </w:rPr>
        <w:t>Bu es</w:t>
      </w:r>
      <w:r w:rsidR="00515EB6" w:rsidRPr="005F2707">
        <w:rPr>
          <w:rFonts w:ascii="Book Antiqua" w:hAnsi="Book Antiqua" w:cs="Times New Roman"/>
          <w:sz w:val="24"/>
        </w:rPr>
        <w:t xml:space="preserve">aslara göre eğitimin ilkeleri; </w:t>
      </w:r>
      <w:r w:rsidRPr="005F2707">
        <w:rPr>
          <w:rFonts w:ascii="Book Antiqua" w:hAnsi="Book Antiqua" w:cs="Times New Roman"/>
          <w:sz w:val="24"/>
        </w:rPr>
        <w:t>Eğitim millî, cumhuriyetçi olacak, lâiklik esasına dayanacaktır,eğitim planları bilimsel temellere dayalı olacaktır, eğitimde genellik ve eşitlik olacak, f</w:t>
      </w:r>
      <w:r w:rsidR="00515EB6" w:rsidRPr="005F2707">
        <w:rPr>
          <w:rFonts w:ascii="Book Antiqua" w:hAnsi="Book Antiqua" w:cs="Times New Roman"/>
          <w:sz w:val="24"/>
        </w:rPr>
        <w:t>onksiyonel ve çağdaş olacaktır şeklinde</w:t>
      </w:r>
      <w:r w:rsidRPr="005F2707">
        <w:rPr>
          <w:rFonts w:ascii="Book Antiqua" w:hAnsi="Book Antiqua" w:cs="Times New Roman"/>
          <w:sz w:val="24"/>
        </w:rPr>
        <w:t xml:space="preserve"> belirlenmiştir. Eğitim sisteminin genel karakteri; demokratik, çağdaş, bilimsel, laik ve karma eğitim özelliği taşımasıdır. Türk Eğitim Sisteminin amacı; Türk vatandaşlarının ve Türk toplumunun refah ve mutluluğunu artırmak, milli birlik ve bütünlük içinde iktisadi, sosyal ve kültürel kalkınmayı desteklemek, hızlandırmak ve Türk ulusunu çağdaş uygarlığın yapıcı, yaratıcı ve seçkin bir</w:t>
      </w:r>
      <w:r w:rsidR="002F6D19">
        <w:rPr>
          <w:rFonts w:ascii="Book Antiqua" w:hAnsi="Book Antiqua" w:cs="Times New Roman"/>
          <w:sz w:val="24"/>
        </w:rPr>
        <w:t xml:space="preserve"> </w:t>
      </w:r>
      <w:r w:rsidRPr="005F2707">
        <w:rPr>
          <w:rFonts w:ascii="Book Antiqua" w:hAnsi="Book Antiqua" w:cs="Times New Roman"/>
          <w:sz w:val="24"/>
        </w:rPr>
        <w:t>ortağı</w:t>
      </w:r>
      <w:r w:rsidR="00515EB6" w:rsidRPr="005F2707">
        <w:rPr>
          <w:rFonts w:ascii="Book Antiqua" w:hAnsi="Book Antiqua" w:cs="Times New Roman"/>
          <w:sz w:val="24"/>
        </w:rPr>
        <w:t xml:space="preserve"> yapmaktır. Eğitim politikası: </w:t>
      </w:r>
      <w:r w:rsidRPr="005F2707">
        <w:rPr>
          <w:rFonts w:ascii="Book Antiqua" w:hAnsi="Book Antiqua" w:cs="Times New Roman"/>
          <w:sz w:val="24"/>
        </w:rPr>
        <w:t>Milli eğitim, laik ve tek okul ilkesine dayalı olmalıdır. Eğitimde hedefimiz, toplumun medeni ve sosyal değerini yükseltecek, ekonomik gücünü arttır</w:t>
      </w:r>
      <w:r w:rsidR="00515EB6" w:rsidRPr="005F2707">
        <w:rPr>
          <w:rFonts w:ascii="Book Antiqua" w:hAnsi="Book Antiqua" w:cs="Times New Roman"/>
          <w:sz w:val="24"/>
        </w:rPr>
        <w:t>acak yurttaşlar yetiştirmektir.</w:t>
      </w:r>
    </w:p>
    <w:p w:rsidR="00E65E98" w:rsidRPr="005F2707" w:rsidRDefault="00E65E98" w:rsidP="007F3B43">
      <w:pPr>
        <w:jc w:val="both"/>
        <w:rPr>
          <w:rFonts w:ascii="Book Antiqua" w:hAnsi="Book Antiqua" w:cs="Times New Roman"/>
          <w:sz w:val="24"/>
        </w:rPr>
      </w:pPr>
      <w:r w:rsidRPr="005F2707">
        <w:rPr>
          <w:rFonts w:ascii="Book Antiqua" w:hAnsi="Book Antiqua" w:cs="Times New Roman"/>
          <w:sz w:val="24"/>
        </w:rPr>
        <w:t>İl</w:t>
      </w:r>
      <w:r w:rsidR="007F3B43" w:rsidRPr="005F2707">
        <w:rPr>
          <w:rFonts w:ascii="Book Antiqua" w:hAnsi="Book Antiqua" w:cs="Times New Roman"/>
          <w:sz w:val="24"/>
        </w:rPr>
        <w:t>çe</w:t>
      </w:r>
      <w:r w:rsidRPr="005F2707">
        <w:rPr>
          <w:rFonts w:ascii="Book Antiqua" w:hAnsi="Book Antiqua" w:cs="Times New Roman"/>
          <w:sz w:val="24"/>
        </w:rPr>
        <w:t xml:space="preserve"> Milli Eğitim Müdürlüğü faaliyetlerini, Türkiye Cumhuriyeti Anayasanın 10., 24., 42. ve 62. Maddeleri ile 1739 Sayılı Milli Eğitim Temel Yasası hükümleri kapsamında yürütmektedir. Süreç odaklı bir değerlendirme anlayışı kapsamında, personele iyi veya kötü hizmet üretimi anında geri</w:t>
      </w:r>
      <w:r w:rsidRPr="005F2707">
        <w:rPr>
          <w:rFonts w:ascii="Book Antiqua" w:hAnsi="Book Antiqua" w:cs="Times New Roman"/>
          <w:sz w:val="24"/>
        </w:rPr>
        <w:br/>
        <w:t>bildirilmektedir. Sistematik değerlendirme prosedürü ile personelin yazılı ve sözlü görüşleri alınmakta, katılım ve demokratik yaklaşım ön plana çıkarılmaktadır.</w:t>
      </w:r>
    </w:p>
    <w:p w:rsidR="00952376" w:rsidRDefault="00952376" w:rsidP="00952376">
      <w:pPr>
        <w:spacing w:before="120"/>
        <w:ind w:firstLine="708"/>
        <w:jc w:val="both"/>
        <w:rPr>
          <w:rFonts w:ascii="Book Antiqua" w:hAnsi="Book Antiqua" w:cs="Times New Roman"/>
          <w:sz w:val="24"/>
          <w:szCs w:val="24"/>
        </w:rPr>
      </w:pPr>
    </w:p>
    <w:p w:rsidR="00952376" w:rsidRPr="009B210E" w:rsidRDefault="00952376" w:rsidP="007E139D">
      <w:pPr>
        <w:pStyle w:val="Balk1"/>
        <w:numPr>
          <w:ilvl w:val="1"/>
          <w:numId w:val="4"/>
        </w:numPr>
        <w:spacing w:before="120" w:after="0" w:line="27" w:lineRule="atLeast"/>
        <w:jc w:val="left"/>
        <w:rPr>
          <w:rFonts w:ascii="Book Antiqua" w:hAnsi="Book Antiqua"/>
          <w:color w:val="auto"/>
        </w:rPr>
      </w:pPr>
      <w:bookmarkStart w:id="30" w:name="_Toc422306710"/>
      <w:bookmarkStart w:id="31" w:name="_Toc425516156"/>
      <w:r w:rsidRPr="009B210E">
        <w:rPr>
          <w:rFonts w:ascii="Book Antiqua" w:hAnsi="Book Antiqua"/>
          <w:color w:val="auto"/>
        </w:rPr>
        <w:lastRenderedPageBreak/>
        <w:t xml:space="preserve">FAALİYET </w:t>
      </w:r>
      <w:r w:rsidRPr="009B210E">
        <w:rPr>
          <w:rFonts w:ascii="Book Antiqua" w:eastAsia="Calibri" w:hAnsi="Book Antiqua"/>
          <w:color w:val="auto"/>
          <w:szCs w:val="22"/>
        </w:rPr>
        <w:t>ALANLARI VE SUNULAN HİZMETLER</w:t>
      </w:r>
      <w:bookmarkEnd w:id="30"/>
      <w:bookmarkEnd w:id="31"/>
    </w:p>
    <w:p w:rsidR="00952376" w:rsidRPr="00582502" w:rsidRDefault="00952376" w:rsidP="00952376">
      <w:pPr>
        <w:spacing w:before="120" w:after="0"/>
        <w:ind w:firstLine="709"/>
        <w:jc w:val="both"/>
        <w:rPr>
          <w:rFonts w:ascii="Book Antiqua" w:hAnsi="Book Antiqua" w:cs="Times New Roman"/>
          <w:sz w:val="24"/>
        </w:rPr>
      </w:pPr>
      <w:r>
        <w:rPr>
          <w:rFonts w:ascii="Book Antiqua" w:hAnsi="Book Antiqua" w:cs="Times New Roman"/>
          <w:sz w:val="24"/>
        </w:rPr>
        <w:t>2015-2019 Stratejik Plan</w:t>
      </w:r>
      <w:r w:rsidRPr="00582502">
        <w:rPr>
          <w:rFonts w:ascii="Book Antiqua" w:hAnsi="Book Antiqua" w:cs="Times New Roman"/>
          <w:sz w:val="24"/>
        </w:rPr>
        <w:t xml:space="preserve"> hazırlık sürecinde </w:t>
      </w:r>
      <w:r>
        <w:rPr>
          <w:rFonts w:ascii="Book Antiqua" w:hAnsi="Book Antiqua" w:cs="Times New Roman"/>
          <w:sz w:val="24"/>
        </w:rPr>
        <w:t>M</w:t>
      </w:r>
      <w:r w:rsidRPr="00582502">
        <w:rPr>
          <w:rFonts w:ascii="Book Antiqua" w:hAnsi="Book Antiqua" w:cs="Times New Roman"/>
          <w:sz w:val="24"/>
        </w:rPr>
        <w:t xml:space="preserve">üdürlüğümüzün faaliyet alanları ile ürün ve hizmetlerinin belirlenmesine yönelik çalışmalar yapılmıştır. Bu kapsamda birimlerin yasal yükümlülükleri, standart dosya planı ve kamu hizmet envanteri incelenerek </w:t>
      </w:r>
      <w:r>
        <w:rPr>
          <w:rFonts w:ascii="Book Antiqua" w:hAnsi="Book Antiqua" w:cs="Times New Roman"/>
          <w:sz w:val="24"/>
        </w:rPr>
        <w:t>M</w:t>
      </w:r>
      <w:r w:rsidRPr="00582502">
        <w:rPr>
          <w:rFonts w:ascii="Book Antiqua" w:hAnsi="Book Antiqua" w:cs="Times New Roman"/>
          <w:sz w:val="24"/>
        </w:rPr>
        <w:t>üdürlüğümüzün ürün ve hizmetleri tespit edilmiş</w:t>
      </w:r>
      <w:r>
        <w:rPr>
          <w:rFonts w:ascii="Book Antiqua" w:hAnsi="Book Antiqua" w:cs="Times New Roman"/>
          <w:sz w:val="24"/>
        </w:rPr>
        <w:t>tir.</w:t>
      </w:r>
    </w:p>
    <w:p w:rsidR="00952376" w:rsidRDefault="00952376" w:rsidP="00952376">
      <w:pPr>
        <w:tabs>
          <w:tab w:val="left" w:pos="426"/>
        </w:tabs>
        <w:spacing w:before="120" w:after="120"/>
        <w:jc w:val="both"/>
        <w:rPr>
          <w:rFonts w:ascii="Book Antiqua" w:hAnsi="Book Antiqua" w:cs="Times New Roman"/>
          <w:sz w:val="24"/>
        </w:rPr>
      </w:pPr>
      <w:r w:rsidRPr="00582502">
        <w:rPr>
          <w:rFonts w:ascii="Book Antiqua" w:hAnsi="Book Antiqua" w:cs="Times New Roman"/>
          <w:sz w:val="24"/>
        </w:rPr>
        <w:t xml:space="preserve">Buna göre </w:t>
      </w:r>
      <w:r w:rsidR="009B210E">
        <w:rPr>
          <w:rFonts w:ascii="Book Antiqua" w:hAnsi="Book Antiqua" w:cs="Times New Roman"/>
          <w:sz w:val="24"/>
        </w:rPr>
        <w:t xml:space="preserve">İlçe milli Eğitim </w:t>
      </w:r>
      <w:r w:rsidRPr="00582502">
        <w:rPr>
          <w:rFonts w:ascii="Book Antiqua" w:hAnsi="Book Antiqua" w:cs="Times New Roman"/>
          <w:sz w:val="24"/>
        </w:rPr>
        <w:t>müdürlüğümüzün faaliyet alanları ile ürün ve hizmetleri şu şekildedir:</w:t>
      </w:r>
    </w:p>
    <w:p w:rsidR="00952376" w:rsidRDefault="00952376" w:rsidP="00952376">
      <w:pPr>
        <w:tabs>
          <w:tab w:val="left" w:pos="426"/>
        </w:tabs>
        <w:spacing w:before="120" w:after="120" w:line="27" w:lineRule="atLeast"/>
        <w:jc w:val="both"/>
        <w:rPr>
          <w:rFonts w:ascii="Book Antiqua" w:hAnsi="Book Antiqua" w:cs="Times New Roman"/>
          <w:sz w:val="24"/>
        </w:rPr>
      </w:pPr>
    </w:p>
    <w:p w:rsidR="00952376" w:rsidRPr="006522CF" w:rsidRDefault="00952376" w:rsidP="00952376">
      <w:pPr>
        <w:pStyle w:val="ResimYazs"/>
        <w:spacing w:after="0"/>
        <w:rPr>
          <w:rFonts w:ascii="Book Antiqua" w:hAnsi="Book Antiqua" w:cs="Times New Roman"/>
          <w:b/>
          <w:bCs/>
          <w:sz w:val="24"/>
          <w:szCs w:val="24"/>
        </w:rPr>
      </w:pPr>
      <w:bookmarkStart w:id="32" w:name="_Toc425336969"/>
      <w:r w:rsidRPr="00386489">
        <w:rPr>
          <w:rFonts w:ascii="Book Antiqua" w:hAnsi="Book Antiqua"/>
        </w:rPr>
        <w:t xml:space="preserve">Tablo </w:t>
      </w:r>
      <w:r w:rsidR="00936ABA" w:rsidRPr="00386489">
        <w:rPr>
          <w:rFonts w:ascii="Book Antiqua" w:hAnsi="Book Antiqua"/>
        </w:rPr>
        <w:fldChar w:fldCharType="begin"/>
      </w:r>
      <w:r w:rsidRPr="00386489">
        <w:rPr>
          <w:rFonts w:ascii="Book Antiqua" w:hAnsi="Book Antiqua"/>
        </w:rPr>
        <w:instrText xml:space="preserve"> SEQ Tablo \* ARABIC </w:instrText>
      </w:r>
      <w:r w:rsidR="00936ABA" w:rsidRPr="00386489">
        <w:rPr>
          <w:rFonts w:ascii="Book Antiqua" w:hAnsi="Book Antiqua"/>
        </w:rPr>
        <w:fldChar w:fldCharType="separate"/>
      </w:r>
      <w:r w:rsidR="002A6F18">
        <w:rPr>
          <w:rFonts w:ascii="Book Antiqua" w:hAnsi="Book Antiqua"/>
          <w:noProof/>
        </w:rPr>
        <w:t>2</w:t>
      </w:r>
      <w:r w:rsidR="00936ABA" w:rsidRPr="00386489">
        <w:rPr>
          <w:rFonts w:ascii="Book Antiqua" w:hAnsi="Book Antiqua"/>
        </w:rPr>
        <w:fldChar w:fldCharType="end"/>
      </w:r>
      <w:r w:rsidRPr="00386489">
        <w:rPr>
          <w:rFonts w:ascii="Book Antiqua" w:hAnsi="Book Antiqua"/>
        </w:rPr>
        <w:t xml:space="preserve">. </w:t>
      </w:r>
      <w:r w:rsidRPr="00386489">
        <w:rPr>
          <w:rFonts w:ascii="Book Antiqua" w:hAnsi="Book Antiqua" w:cs="Times New Roman"/>
        </w:rPr>
        <w:t>Faaliyet Alanları</w:t>
      </w:r>
      <w:r>
        <w:rPr>
          <w:rFonts w:ascii="Book Antiqua" w:hAnsi="Book Antiqua" w:cs="Times New Roman"/>
          <w:sz w:val="24"/>
          <w:szCs w:val="24"/>
        </w:rPr>
        <w:t xml:space="preserve"> v</w:t>
      </w:r>
      <w:r w:rsidRPr="006522CF">
        <w:rPr>
          <w:rFonts w:ascii="Book Antiqua" w:hAnsi="Book Antiqua" w:cs="Times New Roman"/>
          <w:sz w:val="24"/>
          <w:szCs w:val="24"/>
        </w:rPr>
        <w:t xml:space="preserve">e </w:t>
      </w:r>
      <w:r>
        <w:rPr>
          <w:rFonts w:ascii="Book Antiqua" w:hAnsi="Book Antiqua" w:cs="Times New Roman"/>
          <w:sz w:val="24"/>
          <w:szCs w:val="24"/>
        </w:rPr>
        <w:t xml:space="preserve">Sunulan </w:t>
      </w:r>
      <w:r w:rsidRPr="006522CF">
        <w:rPr>
          <w:rFonts w:ascii="Book Antiqua" w:hAnsi="Book Antiqua" w:cs="Times New Roman"/>
          <w:sz w:val="24"/>
          <w:szCs w:val="24"/>
        </w:rPr>
        <w:t>Hizmetler</w:t>
      </w:r>
      <w:bookmarkEnd w:id="32"/>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9286"/>
      </w:tblGrid>
      <w:tr w:rsidR="00952376" w:rsidRPr="006522CF" w:rsidTr="007E139D">
        <w:trPr>
          <w:trHeight w:val="227"/>
        </w:trPr>
        <w:tc>
          <w:tcPr>
            <w:tcW w:w="5000" w:type="pct"/>
            <w:tcBorders>
              <w:top w:val="single" w:sz="4" w:space="0" w:color="5B9BD5"/>
              <w:left w:val="single" w:sz="4" w:space="0" w:color="5B9BD5"/>
              <w:bottom w:val="single" w:sz="4" w:space="0" w:color="5B9BD5"/>
              <w:right w:val="single" w:sz="4" w:space="0" w:color="5B9BD5"/>
            </w:tcBorders>
            <w:shd w:val="clear" w:color="auto" w:fill="5B9BD5"/>
            <w:vAlign w:val="center"/>
          </w:tcPr>
          <w:p w:rsidR="00952376" w:rsidRPr="006522CF" w:rsidRDefault="00952376" w:rsidP="007E139D">
            <w:pPr>
              <w:tabs>
                <w:tab w:val="left" w:pos="1867"/>
              </w:tabs>
              <w:spacing w:after="0" w:line="240" w:lineRule="auto"/>
              <w:ind w:left="284"/>
              <w:jc w:val="center"/>
              <w:rPr>
                <w:rFonts w:ascii="Book Antiqua" w:eastAsia="Times New Roman" w:hAnsi="Book Antiqua" w:cs="Times New Roman"/>
                <w:b/>
                <w:bCs/>
                <w:color w:val="000000"/>
                <w:sz w:val="20"/>
                <w:szCs w:val="20"/>
                <w:lang w:eastAsia="tr-TR"/>
              </w:rPr>
            </w:pPr>
            <w:r w:rsidRPr="006522CF">
              <w:rPr>
                <w:rFonts w:ascii="Book Antiqua" w:eastAsia="Times New Roman" w:hAnsi="Book Antiqua" w:cs="Times New Roman"/>
                <w:b/>
                <w:bCs/>
                <w:color w:val="000000"/>
                <w:sz w:val="20"/>
                <w:szCs w:val="20"/>
                <w:lang w:eastAsia="tr-TR"/>
              </w:rPr>
              <w:t>ÖZEL KALEM BÖLÜMÜ</w:t>
            </w:r>
          </w:p>
        </w:tc>
      </w:tr>
      <w:tr w:rsidR="00952376" w:rsidRPr="006522CF" w:rsidTr="007E139D">
        <w:trPr>
          <w:trHeight w:val="227"/>
        </w:trPr>
        <w:tc>
          <w:tcPr>
            <w:tcW w:w="5000" w:type="pct"/>
            <w:shd w:val="clear" w:color="auto" w:fill="DEEAF6"/>
          </w:tcPr>
          <w:p w:rsidR="00952376" w:rsidRDefault="00952376" w:rsidP="007E139D">
            <w:pPr>
              <w:spacing w:after="0" w:line="240" w:lineRule="auto"/>
              <w:ind w:left="454"/>
              <w:jc w:val="both"/>
              <w:rPr>
                <w:rFonts w:ascii="Book Antiqua" w:eastAsia="Times New Roman" w:hAnsi="Book Antiqua" w:cs="Times New Roman"/>
                <w:bCs/>
                <w:sz w:val="20"/>
                <w:szCs w:val="20"/>
              </w:rPr>
            </w:pPr>
          </w:p>
          <w:p w:rsidR="00952376" w:rsidRPr="006522CF" w:rsidRDefault="00952376" w:rsidP="00AA67DB">
            <w:pPr>
              <w:numPr>
                <w:ilvl w:val="0"/>
                <w:numId w:val="10"/>
              </w:numPr>
              <w:spacing w:after="0" w:line="240" w:lineRule="auto"/>
              <w:ind w:left="454"/>
              <w:jc w:val="both"/>
              <w:rPr>
                <w:rFonts w:ascii="Book Antiqua" w:eastAsia="Times New Roman" w:hAnsi="Book Antiqua" w:cs="Times New Roman"/>
                <w:bCs/>
                <w:sz w:val="20"/>
                <w:szCs w:val="20"/>
              </w:rPr>
            </w:pPr>
            <w:r>
              <w:rPr>
                <w:rFonts w:ascii="Book Antiqua" w:eastAsia="Times New Roman" w:hAnsi="Book Antiqua" w:cs="Times New Roman"/>
                <w:bCs/>
                <w:sz w:val="20"/>
                <w:szCs w:val="20"/>
              </w:rPr>
              <w:t xml:space="preserve">İlçe </w:t>
            </w:r>
            <w:r w:rsidRPr="006522CF">
              <w:rPr>
                <w:rFonts w:ascii="Book Antiqua" w:eastAsia="Times New Roman" w:hAnsi="Book Antiqua" w:cs="Times New Roman"/>
                <w:bCs/>
                <w:sz w:val="20"/>
                <w:szCs w:val="20"/>
              </w:rPr>
              <w:t>Millî Eğitim Müdürü</w:t>
            </w:r>
            <w:r>
              <w:rPr>
                <w:rFonts w:ascii="Book Antiqua" w:eastAsia="Times New Roman" w:hAnsi="Book Antiqua" w:cs="Times New Roman"/>
                <w:bCs/>
                <w:sz w:val="20"/>
                <w:szCs w:val="20"/>
              </w:rPr>
              <w:t>’</w:t>
            </w:r>
            <w:r w:rsidRPr="006522CF">
              <w:rPr>
                <w:rFonts w:ascii="Book Antiqua" w:eastAsia="Times New Roman" w:hAnsi="Book Antiqua" w:cs="Times New Roman"/>
                <w:bCs/>
                <w:sz w:val="20"/>
                <w:szCs w:val="20"/>
              </w:rPr>
              <w:t>nün resmi ve özel yazışmalarını, kurum içi görevlendirmeleri, yönetici atama, göreve başlama, görevden ayrılma ile ilgili atama işlerinin yapılması,</w:t>
            </w:r>
          </w:p>
          <w:p w:rsidR="00952376" w:rsidRPr="006522CF" w:rsidRDefault="00952376" w:rsidP="00AA67DB">
            <w:pPr>
              <w:numPr>
                <w:ilvl w:val="0"/>
                <w:numId w:val="10"/>
              </w:numPr>
              <w:spacing w:after="0" w:line="240" w:lineRule="auto"/>
              <w:ind w:left="454"/>
              <w:jc w:val="both"/>
              <w:rPr>
                <w:rFonts w:ascii="Book Antiqua" w:eastAsia="Times New Roman" w:hAnsi="Book Antiqua" w:cs="Times New Roman"/>
                <w:bCs/>
                <w:sz w:val="20"/>
                <w:szCs w:val="20"/>
              </w:rPr>
            </w:pPr>
            <w:r>
              <w:rPr>
                <w:rFonts w:ascii="Book Antiqua" w:eastAsia="Times New Roman" w:hAnsi="Book Antiqua" w:cs="Times New Roman"/>
                <w:bCs/>
                <w:sz w:val="20"/>
                <w:szCs w:val="20"/>
              </w:rPr>
              <w:t>İlçe</w:t>
            </w:r>
            <w:r w:rsidRPr="006522CF">
              <w:rPr>
                <w:rFonts w:ascii="Book Antiqua" w:eastAsia="Times New Roman" w:hAnsi="Book Antiqua" w:cs="Times New Roman"/>
                <w:bCs/>
                <w:sz w:val="20"/>
                <w:szCs w:val="20"/>
              </w:rPr>
              <w:t xml:space="preserve"> Millî Eğitim Müdürü</w:t>
            </w:r>
            <w:r>
              <w:rPr>
                <w:rFonts w:ascii="Book Antiqua" w:eastAsia="Times New Roman" w:hAnsi="Book Antiqua" w:cs="Times New Roman"/>
                <w:bCs/>
                <w:sz w:val="20"/>
                <w:szCs w:val="20"/>
              </w:rPr>
              <w:t>’</w:t>
            </w:r>
            <w:r w:rsidRPr="006522CF">
              <w:rPr>
                <w:rFonts w:ascii="Book Antiqua" w:eastAsia="Times New Roman" w:hAnsi="Book Antiqua" w:cs="Times New Roman"/>
                <w:bCs/>
                <w:sz w:val="20"/>
                <w:szCs w:val="20"/>
              </w:rPr>
              <w:t>nün resmi ve özel yazışmaları ile sekretarya ve protokol işlemlerinin yürütülmesi,</w:t>
            </w:r>
          </w:p>
          <w:p w:rsidR="00952376" w:rsidRPr="006522CF" w:rsidRDefault="00952376" w:rsidP="00AA67DB">
            <w:pPr>
              <w:numPr>
                <w:ilvl w:val="0"/>
                <w:numId w:val="10"/>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Talep, şikâyetler, görüş ve teklifler, yabancı temsilcilikler ve ilgili birimlerle koordinasyonun sağlanması,</w:t>
            </w:r>
          </w:p>
          <w:p w:rsidR="00952376" w:rsidRPr="006522CF" w:rsidRDefault="00952376" w:rsidP="00AA67DB">
            <w:pPr>
              <w:numPr>
                <w:ilvl w:val="0"/>
                <w:numId w:val="10"/>
              </w:numPr>
              <w:spacing w:after="0" w:line="240" w:lineRule="auto"/>
              <w:ind w:left="454"/>
              <w:jc w:val="both"/>
              <w:rPr>
                <w:rFonts w:ascii="Book Antiqua" w:eastAsia="Times New Roman" w:hAnsi="Book Antiqua" w:cs="Times New Roman"/>
                <w:bCs/>
                <w:sz w:val="20"/>
                <w:szCs w:val="20"/>
              </w:rPr>
            </w:pPr>
            <w:r>
              <w:rPr>
                <w:rFonts w:ascii="Book Antiqua" w:eastAsia="Times New Roman" w:hAnsi="Book Antiqua" w:cs="Times New Roman"/>
                <w:bCs/>
                <w:sz w:val="20"/>
                <w:szCs w:val="20"/>
              </w:rPr>
              <w:t>İlçe</w:t>
            </w:r>
            <w:r w:rsidRPr="006522CF">
              <w:rPr>
                <w:rFonts w:ascii="Book Antiqua" w:eastAsia="Times New Roman" w:hAnsi="Book Antiqua" w:cs="Times New Roman"/>
                <w:bCs/>
                <w:sz w:val="20"/>
                <w:szCs w:val="20"/>
              </w:rPr>
              <w:t xml:space="preserve"> Millî Eğitim Müdürü</w:t>
            </w:r>
            <w:r>
              <w:rPr>
                <w:rFonts w:ascii="Book Antiqua" w:eastAsia="Times New Roman" w:hAnsi="Book Antiqua" w:cs="Times New Roman"/>
                <w:bCs/>
                <w:sz w:val="20"/>
                <w:szCs w:val="20"/>
              </w:rPr>
              <w:t>’</w:t>
            </w:r>
            <w:r w:rsidRPr="006522CF">
              <w:rPr>
                <w:rFonts w:ascii="Book Antiqua" w:eastAsia="Times New Roman" w:hAnsi="Book Antiqua" w:cs="Times New Roman"/>
                <w:bCs/>
                <w:sz w:val="20"/>
                <w:szCs w:val="20"/>
              </w:rPr>
              <w:t>nün emir ve direktiflerinin mevzuata</w:t>
            </w:r>
            <w:r>
              <w:rPr>
                <w:rFonts w:ascii="Book Antiqua" w:eastAsia="Times New Roman" w:hAnsi="Book Antiqua" w:cs="Times New Roman"/>
                <w:bCs/>
                <w:sz w:val="20"/>
                <w:szCs w:val="20"/>
              </w:rPr>
              <w:t>,</w:t>
            </w:r>
            <w:r w:rsidRPr="006522CF">
              <w:rPr>
                <w:rFonts w:ascii="Book Antiqua" w:eastAsia="Times New Roman" w:hAnsi="Book Antiqua" w:cs="Times New Roman"/>
                <w:bCs/>
                <w:sz w:val="20"/>
                <w:szCs w:val="20"/>
              </w:rPr>
              <w:t xml:space="preserve"> plan ve programlara uygun olarak düzenlenmesi, yürütülmesi ve sonucu hakkında Millî Eğitim Müdürü</w:t>
            </w:r>
            <w:r>
              <w:rPr>
                <w:rFonts w:ascii="Book Antiqua" w:eastAsia="Times New Roman" w:hAnsi="Book Antiqua" w:cs="Times New Roman"/>
                <w:bCs/>
                <w:sz w:val="20"/>
                <w:szCs w:val="20"/>
              </w:rPr>
              <w:t>’</w:t>
            </w:r>
            <w:r w:rsidRPr="006522CF">
              <w:rPr>
                <w:rFonts w:ascii="Book Antiqua" w:eastAsia="Times New Roman" w:hAnsi="Book Antiqua" w:cs="Times New Roman"/>
                <w:bCs/>
                <w:sz w:val="20"/>
                <w:szCs w:val="20"/>
              </w:rPr>
              <w:t>ne bilgi verilmesi,</w:t>
            </w:r>
          </w:p>
          <w:p w:rsidR="00952376" w:rsidRPr="006522CF" w:rsidRDefault="00952376" w:rsidP="00AA67DB">
            <w:pPr>
              <w:numPr>
                <w:ilvl w:val="0"/>
                <w:numId w:val="10"/>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 xml:space="preserve">Önemli veya gizlilik dereceli evrak hakkında yapılacak işlemin belirlenmesi için bu tür evrakın </w:t>
            </w:r>
            <w:r>
              <w:rPr>
                <w:rFonts w:ascii="Book Antiqua" w:eastAsia="Times New Roman" w:hAnsi="Book Antiqua" w:cs="Times New Roman"/>
                <w:bCs/>
                <w:sz w:val="20"/>
                <w:szCs w:val="20"/>
              </w:rPr>
              <w:t>İlçe</w:t>
            </w:r>
            <w:r w:rsidRPr="006522CF">
              <w:rPr>
                <w:rFonts w:ascii="Book Antiqua" w:eastAsia="Times New Roman" w:hAnsi="Book Antiqua" w:cs="Times New Roman"/>
                <w:bCs/>
                <w:sz w:val="20"/>
                <w:szCs w:val="20"/>
              </w:rPr>
              <w:t xml:space="preserve"> Millî Eğitim </w:t>
            </w:r>
            <w:r>
              <w:rPr>
                <w:rFonts w:ascii="Book Antiqua" w:eastAsia="Times New Roman" w:hAnsi="Book Antiqua" w:cs="Times New Roman"/>
                <w:bCs/>
                <w:sz w:val="20"/>
                <w:szCs w:val="20"/>
              </w:rPr>
              <w:t>M</w:t>
            </w:r>
            <w:r w:rsidRPr="006522CF">
              <w:rPr>
                <w:rFonts w:ascii="Book Antiqua" w:eastAsia="Times New Roman" w:hAnsi="Book Antiqua" w:cs="Times New Roman"/>
                <w:bCs/>
                <w:sz w:val="20"/>
                <w:szCs w:val="20"/>
              </w:rPr>
              <w:t>üdürü</w:t>
            </w:r>
            <w:r>
              <w:rPr>
                <w:rFonts w:ascii="Book Antiqua" w:eastAsia="Times New Roman" w:hAnsi="Book Antiqua" w:cs="Times New Roman"/>
                <w:bCs/>
                <w:sz w:val="20"/>
                <w:szCs w:val="20"/>
              </w:rPr>
              <w:t>’</w:t>
            </w:r>
            <w:r w:rsidRPr="006522CF">
              <w:rPr>
                <w:rFonts w:ascii="Book Antiqua" w:eastAsia="Times New Roman" w:hAnsi="Book Antiqua" w:cs="Times New Roman"/>
                <w:bCs/>
                <w:sz w:val="20"/>
                <w:szCs w:val="20"/>
              </w:rPr>
              <w:t>nün görüşüne sunulması,</w:t>
            </w:r>
          </w:p>
          <w:p w:rsidR="00952376" w:rsidRPr="00FC07A7" w:rsidRDefault="00952376" w:rsidP="00AA67DB">
            <w:pPr>
              <w:numPr>
                <w:ilvl w:val="0"/>
                <w:numId w:val="10"/>
              </w:numPr>
              <w:spacing w:after="0" w:line="240" w:lineRule="auto"/>
              <w:ind w:left="454"/>
              <w:jc w:val="both"/>
              <w:rPr>
                <w:rFonts w:ascii="Book Antiqua" w:eastAsia="Times New Roman" w:hAnsi="Book Antiqua" w:cs="Times New Roman"/>
                <w:b/>
                <w:bCs/>
                <w:sz w:val="20"/>
                <w:szCs w:val="20"/>
              </w:rPr>
            </w:pPr>
            <w:r w:rsidRPr="006522CF">
              <w:rPr>
                <w:rFonts w:ascii="Book Antiqua" w:eastAsia="Times New Roman" w:hAnsi="Book Antiqua" w:cs="Times New Roman"/>
                <w:bCs/>
                <w:sz w:val="20"/>
                <w:szCs w:val="20"/>
              </w:rPr>
              <w:t>Bölüme gelen her türlü yazıyı incele</w:t>
            </w:r>
            <w:r>
              <w:rPr>
                <w:rFonts w:ascii="Book Antiqua" w:eastAsia="Times New Roman" w:hAnsi="Book Antiqua" w:cs="Times New Roman"/>
                <w:bCs/>
                <w:sz w:val="20"/>
                <w:szCs w:val="20"/>
              </w:rPr>
              <w:t>yer</w:t>
            </w:r>
            <w:r w:rsidRPr="006522CF">
              <w:rPr>
                <w:rFonts w:ascii="Book Antiqua" w:eastAsia="Times New Roman" w:hAnsi="Book Antiqua" w:cs="Times New Roman"/>
                <w:bCs/>
                <w:sz w:val="20"/>
                <w:szCs w:val="20"/>
              </w:rPr>
              <w:t>ek</w:t>
            </w:r>
            <w:r>
              <w:rPr>
                <w:rFonts w:ascii="Book Antiqua" w:eastAsia="Times New Roman" w:hAnsi="Book Antiqua" w:cs="Times New Roman"/>
                <w:bCs/>
                <w:sz w:val="20"/>
                <w:szCs w:val="20"/>
              </w:rPr>
              <w:t>,</w:t>
            </w:r>
            <w:r w:rsidRPr="006522CF">
              <w:rPr>
                <w:rFonts w:ascii="Book Antiqua" w:eastAsia="Times New Roman" w:hAnsi="Book Antiqua" w:cs="Times New Roman"/>
                <w:bCs/>
                <w:sz w:val="20"/>
                <w:szCs w:val="20"/>
              </w:rPr>
              <w:t xml:space="preserve"> acil durum gerektirenlerden yeni bir karar alma ve yorum gerektirmeyen yazılar ile bölümce planlanmış icra mahiyeti ve sorumluluk taşımayan rutin yazıların ilgililere ulaştırılması, durum hakkında Millî Eğitim </w:t>
            </w:r>
            <w:r>
              <w:rPr>
                <w:rFonts w:ascii="Book Antiqua" w:eastAsia="Times New Roman" w:hAnsi="Book Antiqua" w:cs="Times New Roman"/>
                <w:bCs/>
                <w:sz w:val="20"/>
                <w:szCs w:val="20"/>
              </w:rPr>
              <w:t>M</w:t>
            </w:r>
            <w:r w:rsidRPr="006522CF">
              <w:rPr>
                <w:rFonts w:ascii="Book Antiqua" w:eastAsia="Times New Roman" w:hAnsi="Book Antiqua" w:cs="Times New Roman"/>
                <w:bCs/>
                <w:sz w:val="20"/>
                <w:szCs w:val="20"/>
              </w:rPr>
              <w:t>üdürü</w:t>
            </w:r>
            <w:r>
              <w:rPr>
                <w:rFonts w:ascii="Book Antiqua" w:eastAsia="Times New Roman" w:hAnsi="Book Antiqua" w:cs="Times New Roman"/>
                <w:bCs/>
                <w:sz w:val="20"/>
                <w:szCs w:val="20"/>
              </w:rPr>
              <w:t>’</w:t>
            </w:r>
            <w:r w:rsidRPr="006522CF">
              <w:rPr>
                <w:rFonts w:ascii="Book Antiqua" w:eastAsia="Times New Roman" w:hAnsi="Book Antiqua" w:cs="Times New Roman"/>
                <w:bCs/>
                <w:sz w:val="20"/>
                <w:szCs w:val="20"/>
              </w:rPr>
              <w:t>ne bilgi verilmesi.</w:t>
            </w:r>
          </w:p>
          <w:p w:rsidR="00952376" w:rsidRDefault="00952376" w:rsidP="007E139D">
            <w:pPr>
              <w:spacing w:after="0" w:line="240" w:lineRule="auto"/>
              <w:ind w:left="454"/>
              <w:jc w:val="both"/>
              <w:rPr>
                <w:rFonts w:ascii="Book Antiqua" w:eastAsia="Times New Roman" w:hAnsi="Book Antiqua" w:cs="Times New Roman"/>
                <w:bCs/>
                <w:sz w:val="20"/>
                <w:szCs w:val="20"/>
              </w:rPr>
            </w:pPr>
          </w:p>
          <w:p w:rsidR="00952376" w:rsidRPr="006522CF" w:rsidRDefault="00952376" w:rsidP="007E139D">
            <w:pPr>
              <w:spacing w:after="0" w:line="240" w:lineRule="auto"/>
              <w:ind w:left="454"/>
              <w:jc w:val="both"/>
              <w:rPr>
                <w:rFonts w:ascii="Book Antiqua" w:eastAsia="Times New Roman" w:hAnsi="Book Antiqua" w:cs="Times New Roman"/>
                <w:b/>
                <w:bCs/>
                <w:sz w:val="20"/>
                <w:szCs w:val="20"/>
              </w:rPr>
            </w:pPr>
          </w:p>
        </w:tc>
      </w:tr>
      <w:tr w:rsidR="00952376" w:rsidRPr="006522CF" w:rsidTr="007E139D">
        <w:trPr>
          <w:trHeight w:val="227"/>
        </w:trPr>
        <w:tc>
          <w:tcPr>
            <w:tcW w:w="5000" w:type="pct"/>
            <w:shd w:val="clear" w:color="auto" w:fill="auto"/>
            <w:vAlign w:val="center"/>
          </w:tcPr>
          <w:p w:rsidR="00952376" w:rsidRPr="006522CF" w:rsidRDefault="00952376" w:rsidP="007E139D">
            <w:pPr>
              <w:spacing w:after="0" w:line="240" w:lineRule="auto"/>
              <w:ind w:left="284"/>
              <w:jc w:val="center"/>
              <w:rPr>
                <w:rFonts w:ascii="Book Antiqua" w:eastAsia="Times New Roman" w:hAnsi="Book Antiqua" w:cs="Times New Roman"/>
                <w:b/>
                <w:bCs/>
                <w:sz w:val="20"/>
                <w:szCs w:val="20"/>
              </w:rPr>
            </w:pPr>
            <w:r w:rsidRPr="006522CF">
              <w:rPr>
                <w:rFonts w:ascii="Book Antiqua" w:eastAsia="Times New Roman" w:hAnsi="Book Antiqua" w:cs="Times New Roman"/>
                <w:b/>
                <w:bCs/>
                <w:sz w:val="20"/>
                <w:szCs w:val="20"/>
              </w:rPr>
              <w:t>STRATEJİ GELİŞTİRME BÖLÜMÜ</w:t>
            </w:r>
          </w:p>
        </w:tc>
      </w:tr>
      <w:tr w:rsidR="00952376" w:rsidRPr="006522CF" w:rsidTr="007E139D">
        <w:trPr>
          <w:trHeight w:val="227"/>
        </w:trPr>
        <w:tc>
          <w:tcPr>
            <w:tcW w:w="5000" w:type="pct"/>
            <w:shd w:val="clear" w:color="auto" w:fill="DEEAF6"/>
          </w:tcPr>
          <w:p w:rsidR="00952376" w:rsidRDefault="00952376" w:rsidP="007E139D">
            <w:pPr>
              <w:spacing w:after="0" w:line="240" w:lineRule="auto"/>
              <w:ind w:left="454"/>
              <w:jc w:val="both"/>
              <w:rPr>
                <w:rFonts w:ascii="Book Antiqua" w:eastAsia="Times New Roman" w:hAnsi="Book Antiqua" w:cs="Times New Roman"/>
                <w:bCs/>
                <w:sz w:val="20"/>
                <w:szCs w:val="20"/>
              </w:rPr>
            </w:pPr>
          </w:p>
          <w:p w:rsidR="00952376" w:rsidRPr="006522CF" w:rsidRDefault="00952376" w:rsidP="00AA67DB">
            <w:pPr>
              <w:numPr>
                <w:ilvl w:val="0"/>
                <w:numId w:val="11"/>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Stratejik yönetim ve planlama, bütçe, yatırım, performans sistemi ve yönetimi, istatistik ve bilgi sistemleri alanlarında çalışma yapılması,</w:t>
            </w:r>
          </w:p>
          <w:p w:rsidR="00952376" w:rsidRPr="006522CF" w:rsidRDefault="00952376" w:rsidP="00AA67DB">
            <w:pPr>
              <w:numPr>
                <w:ilvl w:val="0"/>
                <w:numId w:val="11"/>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İl Stratejik Planı</w:t>
            </w:r>
            <w:r>
              <w:rPr>
                <w:rFonts w:ascii="Book Antiqua" w:eastAsia="Times New Roman" w:hAnsi="Book Antiqua" w:cs="Times New Roman"/>
                <w:bCs/>
                <w:sz w:val="20"/>
                <w:szCs w:val="20"/>
              </w:rPr>
              <w:t>’</w:t>
            </w:r>
            <w:r w:rsidRPr="006522CF">
              <w:rPr>
                <w:rFonts w:ascii="Book Antiqua" w:eastAsia="Times New Roman" w:hAnsi="Book Antiqua" w:cs="Times New Roman"/>
                <w:bCs/>
                <w:sz w:val="20"/>
                <w:szCs w:val="20"/>
              </w:rPr>
              <w:t>nın hazırlanması, geliştirilmesi ve uygulanması, ilçe, okul/kurum stratejik planlarının hazırlanmasına rehberlik edilmesi, stratejik plan hazırlama eğitimleri verilmesi,</w:t>
            </w:r>
          </w:p>
          <w:p w:rsidR="00952376" w:rsidRPr="006522CF" w:rsidRDefault="00952376" w:rsidP="00AA67DB">
            <w:pPr>
              <w:numPr>
                <w:ilvl w:val="0"/>
                <w:numId w:val="11"/>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İdareyi geliştirme, yurt dışı teşkilatı ve eğitim öğretim, burslar, Avrupa Birliği ikili ilişkiler, projeler</w:t>
            </w:r>
            <w:r>
              <w:rPr>
                <w:rFonts w:ascii="Book Antiqua" w:eastAsia="Times New Roman" w:hAnsi="Book Antiqua" w:cs="Times New Roman"/>
                <w:bCs/>
                <w:sz w:val="20"/>
                <w:szCs w:val="20"/>
              </w:rPr>
              <w:t>in</w:t>
            </w:r>
            <w:r w:rsidRPr="006522CF">
              <w:rPr>
                <w:rFonts w:ascii="Book Antiqua" w:eastAsia="Times New Roman" w:hAnsi="Book Antiqua" w:cs="Times New Roman"/>
                <w:bCs/>
                <w:sz w:val="20"/>
                <w:szCs w:val="20"/>
              </w:rPr>
              <w:t xml:space="preserve"> koordinasyon</w:t>
            </w:r>
            <w:r>
              <w:rPr>
                <w:rFonts w:ascii="Book Antiqua" w:eastAsia="Times New Roman" w:hAnsi="Book Antiqua" w:cs="Times New Roman"/>
                <w:bCs/>
                <w:sz w:val="20"/>
                <w:szCs w:val="20"/>
              </w:rPr>
              <w:t>u</w:t>
            </w:r>
            <w:r w:rsidRPr="006522CF">
              <w:rPr>
                <w:rFonts w:ascii="Book Antiqua" w:eastAsia="Times New Roman" w:hAnsi="Book Antiqua" w:cs="Times New Roman"/>
                <w:bCs/>
                <w:sz w:val="20"/>
                <w:szCs w:val="20"/>
              </w:rPr>
              <w:t>, yurt dışı protokol ile ilgili hizmetlerin yapılması,</w:t>
            </w:r>
          </w:p>
          <w:p w:rsidR="00952376" w:rsidRPr="006522CF" w:rsidRDefault="00952376" w:rsidP="00AA67DB">
            <w:pPr>
              <w:numPr>
                <w:ilvl w:val="0"/>
                <w:numId w:val="11"/>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Hizmetlerin etkinliği ile vatandaş ve çalışan memnuniyetine yönelik araştırma ve analizlerin yapılması,</w:t>
            </w:r>
          </w:p>
          <w:p w:rsidR="00952376" w:rsidRPr="00FC07A7" w:rsidRDefault="00952376" w:rsidP="00AA67DB">
            <w:pPr>
              <w:numPr>
                <w:ilvl w:val="0"/>
                <w:numId w:val="11"/>
              </w:numPr>
              <w:spacing w:after="0" w:line="240" w:lineRule="auto"/>
              <w:ind w:left="454"/>
              <w:jc w:val="both"/>
              <w:rPr>
                <w:rFonts w:ascii="Book Antiqua" w:eastAsia="Times New Roman" w:hAnsi="Book Antiqua" w:cs="Times New Roman"/>
                <w:b/>
                <w:bCs/>
                <w:sz w:val="20"/>
                <w:szCs w:val="20"/>
              </w:rPr>
            </w:pPr>
            <w:r w:rsidRPr="006522CF">
              <w:rPr>
                <w:rFonts w:ascii="Book Antiqua" w:eastAsia="Times New Roman" w:hAnsi="Book Antiqua" w:cs="Times New Roman"/>
                <w:bCs/>
                <w:sz w:val="20"/>
                <w:szCs w:val="20"/>
              </w:rPr>
              <w:t xml:space="preserve">Okul/kurumlar ve personel için performans ölçütlerinin oluşturulması; Performans </w:t>
            </w:r>
            <w:r>
              <w:rPr>
                <w:rFonts w:ascii="Book Antiqua" w:eastAsia="Times New Roman" w:hAnsi="Book Antiqua" w:cs="Times New Roman"/>
                <w:bCs/>
                <w:sz w:val="20"/>
                <w:szCs w:val="20"/>
              </w:rPr>
              <w:t>P</w:t>
            </w:r>
            <w:r w:rsidRPr="006522CF">
              <w:rPr>
                <w:rFonts w:ascii="Book Antiqua" w:eastAsia="Times New Roman" w:hAnsi="Book Antiqua" w:cs="Times New Roman"/>
                <w:bCs/>
                <w:sz w:val="20"/>
                <w:szCs w:val="20"/>
              </w:rPr>
              <w:t>rogramı</w:t>
            </w:r>
            <w:r>
              <w:rPr>
                <w:rFonts w:ascii="Book Antiqua" w:eastAsia="Times New Roman" w:hAnsi="Book Antiqua" w:cs="Times New Roman"/>
                <w:bCs/>
                <w:sz w:val="20"/>
                <w:szCs w:val="20"/>
              </w:rPr>
              <w:t>’</w:t>
            </w:r>
            <w:r w:rsidRPr="006522CF">
              <w:rPr>
                <w:rFonts w:ascii="Book Antiqua" w:eastAsia="Times New Roman" w:hAnsi="Book Antiqua" w:cs="Times New Roman"/>
                <w:bCs/>
                <w:sz w:val="20"/>
                <w:szCs w:val="20"/>
              </w:rPr>
              <w:t>yla ilgili iş ve işlemlerin yürütülmesi, faaliyetlerin stratejik plan, bütçe ve performans programına uygunluğunun izlenmesi ve değerlendirilmesi.</w:t>
            </w:r>
          </w:p>
          <w:p w:rsidR="00952376" w:rsidRPr="006522CF" w:rsidRDefault="00952376" w:rsidP="007E139D">
            <w:pPr>
              <w:spacing w:after="0" w:line="240" w:lineRule="auto"/>
              <w:ind w:left="454"/>
              <w:jc w:val="both"/>
              <w:rPr>
                <w:rFonts w:ascii="Book Antiqua" w:eastAsia="Times New Roman" w:hAnsi="Book Antiqua" w:cs="Times New Roman"/>
                <w:b/>
                <w:bCs/>
                <w:sz w:val="20"/>
                <w:szCs w:val="20"/>
              </w:rPr>
            </w:pPr>
          </w:p>
        </w:tc>
      </w:tr>
      <w:tr w:rsidR="00952376" w:rsidRPr="006522CF" w:rsidTr="007E139D">
        <w:trPr>
          <w:trHeight w:val="227"/>
        </w:trPr>
        <w:tc>
          <w:tcPr>
            <w:tcW w:w="5000" w:type="pct"/>
            <w:shd w:val="clear" w:color="auto" w:fill="auto"/>
            <w:vAlign w:val="center"/>
          </w:tcPr>
          <w:p w:rsidR="00952376" w:rsidRPr="006522CF" w:rsidRDefault="00952376" w:rsidP="007E139D">
            <w:pPr>
              <w:spacing w:after="0" w:line="240" w:lineRule="auto"/>
              <w:ind w:left="284"/>
              <w:jc w:val="center"/>
              <w:rPr>
                <w:rFonts w:ascii="Book Antiqua" w:eastAsia="Times New Roman" w:hAnsi="Book Antiqua" w:cs="Times New Roman"/>
                <w:b/>
                <w:bCs/>
                <w:sz w:val="20"/>
                <w:szCs w:val="20"/>
              </w:rPr>
            </w:pPr>
            <w:r w:rsidRPr="006522CF">
              <w:rPr>
                <w:rFonts w:ascii="Book Antiqua" w:eastAsia="Times New Roman" w:hAnsi="Book Antiqua" w:cs="Times New Roman"/>
                <w:b/>
                <w:bCs/>
                <w:sz w:val="20"/>
                <w:szCs w:val="20"/>
              </w:rPr>
              <w:t>BİLGİ İŞLEM VE EĞİTİM TEKNOLOJİLERİ BÖLÜMÜ</w:t>
            </w:r>
          </w:p>
        </w:tc>
      </w:tr>
      <w:tr w:rsidR="00952376" w:rsidRPr="006522CF" w:rsidTr="007E139D">
        <w:trPr>
          <w:trHeight w:val="227"/>
        </w:trPr>
        <w:tc>
          <w:tcPr>
            <w:tcW w:w="5000" w:type="pct"/>
            <w:shd w:val="clear" w:color="auto" w:fill="DEEAF6"/>
          </w:tcPr>
          <w:p w:rsidR="00952376" w:rsidRDefault="00952376" w:rsidP="007E139D">
            <w:pPr>
              <w:spacing w:after="0" w:line="240" w:lineRule="auto"/>
              <w:ind w:left="454"/>
              <w:jc w:val="both"/>
              <w:rPr>
                <w:rFonts w:ascii="Book Antiqua" w:eastAsia="Times New Roman" w:hAnsi="Book Antiqua" w:cs="Times New Roman"/>
                <w:bCs/>
                <w:sz w:val="20"/>
                <w:szCs w:val="20"/>
              </w:rPr>
            </w:pPr>
          </w:p>
          <w:p w:rsidR="00952376" w:rsidRPr="006522CF" w:rsidRDefault="00952376" w:rsidP="00AA67DB">
            <w:pPr>
              <w:numPr>
                <w:ilvl w:val="0"/>
                <w:numId w:val="13"/>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Ağ yönetim, bilgi ve sistem güvenliği, internet hizmetleri ve teknik destek, yönetim bilgi sistemleri ölçme, değerlendirme ve yerleştirme alanlarında hizmet sunulması,</w:t>
            </w:r>
          </w:p>
          <w:p w:rsidR="00952376" w:rsidRPr="006522CF" w:rsidRDefault="00952376" w:rsidP="00AA67DB">
            <w:pPr>
              <w:numPr>
                <w:ilvl w:val="0"/>
                <w:numId w:val="13"/>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Müdürlük projelerinin Bakanlık bilişim alt yapısına uygun olarak tasarlanması ve uygulanmasının sağlanması,</w:t>
            </w:r>
          </w:p>
          <w:p w:rsidR="00952376" w:rsidRPr="006522CF" w:rsidRDefault="00952376" w:rsidP="00AA67DB">
            <w:pPr>
              <w:numPr>
                <w:ilvl w:val="0"/>
                <w:numId w:val="13"/>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Tasarım ve uygulamaların teknolojik yeniliklere uygun olarak takip edilmesi ve güncellenmesi, Kamu bilişim standartlarına uygun çözümler üretilmesi,</w:t>
            </w:r>
          </w:p>
          <w:p w:rsidR="00952376" w:rsidRPr="006522CF" w:rsidRDefault="00952376" w:rsidP="00AA67DB">
            <w:pPr>
              <w:numPr>
                <w:ilvl w:val="0"/>
                <w:numId w:val="13"/>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İleri eğitim teknolojileri ve araştırma, yenilik ve geliştirme, eğitim bilişim sistemleri, eğitim yayınları ve içerik yönetimi ve iletişim alanlarında hizmet verilmesi,</w:t>
            </w:r>
          </w:p>
          <w:p w:rsidR="00952376" w:rsidRPr="006522CF" w:rsidRDefault="00952376" w:rsidP="00AA67DB">
            <w:pPr>
              <w:numPr>
                <w:ilvl w:val="0"/>
                <w:numId w:val="13"/>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 xml:space="preserve">Eğitim araştırmaları politikalarının uygulanması, eğitim ile ilgili bilimsel araştırmalar yapılması </w:t>
            </w:r>
            <w:r w:rsidRPr="006522CF">
              <w:rPr>
                <w:rFonts w:ascii="Book Antiqua" w:eastAsia="Times New Roman" w:hAnsi="Book Antiqua" w:cs="Times New Roman"/>
                <w:bCs/>
                <w:sz w:val="20"/>
                <w:szCs w:val="20"/>
              </w:rPr>
              <w:lastRenderedPageBreak/>
              <w:t xml:space="preserve">ve yaptırılması, eğitim alanında yeni uygulama ve bilimsel gelişmelerin izlenmesi, değerlendirilmesi ve paylaşılması, </w:t>
            </w:r>
          </w:p>
          <w:p w:rsidR="00952376" w:rsidRPr="006522CF" w:rsidRDefault="00952376" w:rsidP="00AA67DB">
            <w:pPr>
              <w:numPr>
                <w:ilvl w:val="0"/>
                <w:numId w:val="13"/>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Yeni hazırlanan programlar ve projelerin uygulanmasının sağlanması, öğretmenlere tanıtılması, il ve ilçe düzeyinde uygulamada birlik ve beraberliği sağlamak amacıyla zümre öğretmenleri arasındaki koordinasyonun sağlanması, seminerler düzenlenmesi,</w:t>
            </w:r>
          </w:p>
          <w:p w:rsidR="00952376" w:rsidRPr="00FC07A7" w:rsidRDefault="00952376" w:rsidP="00AA67DB">
            <w:pPr>
              <w:numPr>
                <w:ilvl w:val="0"/>
                <w:numId w:val="13"/>
              </w:numPr>
              <w:spacing w:after="0" w:line="240" w:lineRule="auto"/>
              <w:ind w:left="454"/>
              <w:jc w:val="both"/>
              <w:rPr>
                <w:rFonts w:ascii="Book Antiqua" w:eastAsia="Times New Roman" w:hAnsi="Book Antiqua" w:cs="Times New Roman"/>
                <w:b/>
                <w:bCs/>
                <w:sz w:val="18"/>
                <w:szCs w:val="18"/>
              </w:rPr>
            </w:pPr>
            <w:r w:rsidRPr="000A1268">
              <w:rPr>
                <w:rFonts w:ascii="Book Antiqua" w:eastAsia="Times New Roman" w:hAnsi="Book Antiqua" w:cs="Times New Roman"/>
                <w:bCs/>
                <w:sz w:val="18"/>
                <w:szCs w:val="18"/>
              </w:rPr>
              <w:t>Eğitim medyası ile ilgili yayın faaliyetlerinin planlanması ve uygulanması, eğitim medyasının etkili ve verimli kullanımı ile ilgili çalışmalar yapılması, uzaktan eğitimle ilgili çalışmalar planlanması ve uygulanması, vatandaş memnuniyetinin artırılmasına yönelik bilgilendirme faaliyetlerinin yürütülmesi.</w:t>
            </w:r>
          </w:p>
          <w:p w:rsidR="00952376" w:rsidRPr="000A1268" w:rsidRDefault="00952376" w:rsidP="007E139D">
            <w:pPr>
              <w:spacing w:after="0" w:line="240" w:lineRule="auto"/>
              <w:ind w:left="454"/>
              <w:jc w:val="both"/>
              <w:rPr>
                <w:rFonts w:ascii="Book Antiqua" w:eastAsia="Times New Roman" w:hAnsi="Book Antiqua" w:cs="Times New Roman"/>
                <w:b/>
                <w:bCs/>
                <w:sz w:val="18"/>
                <w:szCs w:val="18"/>
              </w:rPr>
            </w:pPr>
          </w:p>
        </w:tc>
      </w:tr>
      <w:tr w:rsidR="00952376" w:rsidRPr="006522CF" w:rsidTr="007E139D">
        <w:trPr>
          <w:trHeight w:val="227"/>
        </w:trPr>
        <w:tc>
          <w:tcPr>
            <w:tcW w:w="5000" w:type="pct"/>
            <w:shd w:val="clear" w:color="auto" w:fill="auto"/>
            <w:vAlign w:val="center"/>
          </w:tcPr>
          <w:p w:rsidR="00952376" w:rsidRPr="006522CF" w:rsidRDefault="00952376" w:rsidP="007E139D">
            <w:pPr>
              <w:spacing w:after="0" w:line="240" w:lineRule="auto"/>
              <w:ind w:left="284"/>
              <w:jc w:val="center"/>
              <w:rPr>
                <w:rFonts w:ascii="Book Antiqua" w:eastAsia="Times New Roman" w:hAnsi="Book Antiqua" w:cs="Times New Roman"/>
                <w:b/>
                <w:bCs/>
                <w:sz w:val="20"/>
                <w:szCs w:val="20"/>
              </w:rPr>
            </w:pPr>
            <w:r w:rsidRPr="006522CF">
              <w:rPr>
                <w:rFonts w:ascii="Book Antiqua" w:eastAsia="Times New Roman" w:hAnsi="Book Antiqua" w:cs="Times New Roman"/>
                <w:b/>
                <w:bCs/>
                <w:sz w:val="20"/>
                <w:szCs w:val="20"/>
              </w:rPr>
              <w:lastRenderedPageBreak/>
              <w:t>TEMEL EĞİTİM BÖLÜMÜ</w:t>
            </w:r>
          </w:p>
        </w:tc>
      </w:tr>
      <w:tr w:rsidR="00952376" w:rsidRPr="006522CF" w:rsidTr="007E139D">
        <w:trPr>
          <w:trHeight w:val="227"/>
        </w:trPr>
        <w:tc>
          <w:tcPr>
            <w:tcW w:w="5000" w:type="pct"/>
            <w:shd w:val="clear" w:color="auto" w:fill="DEEAF6"/>
          </w:tcPr>
          <w:p w:rsidR="00952376" w:rsidRDefault="00952376" w:rsidP="007E139D">
            <w:pPr>
              <w:spacing w:after="0" w:line="240" w:lineRule="auto"/>
              <w:ind w:left="454"/>
              <w:jc w:val="both"/>
              <w:rPr>
                <w:rFonts w:ascii="Book Antiqua" w:eastAsia="Times New Roman" w:hAnsi="Book Antiqua" w:cs="Times New Roman"/>
                <w:bCs/>
                <w:sz w:val="20"/>
                <w:szCs w:val="20"/>
              </w:rPr>
            </w:pPr>
          </w:p>
          <w:p w:rsidR="00952376" w:rsidRPr="006522CF" w:rsidRDefault="00952376" w:rsidP="00AA67DB">
            <w:pPr>
              <w:numPr>
                <w:ilvl w:val="0"/>
                <w:numId w:val="14"/>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Eğitim politikaları, programlar ve öğretim materyalleri, projeler, öğrenci işleri ve sosyal etkinlikler, eğitim ortamlarının ve öğrenme süreçlerinin geliştirilmesi, özel gün ve haftalar ile ilgili iş ve işlemlerin yürütülmesi. İzleme ve değerlendirme alanlarında hizmet verilmesi. Temel eğitim programlarının bir bütünlük içinde uygulanmasının sağlanması,</w:t>
            </w:r>
          </w:p>
          <w:p w:rsidR="00952376" w:rsidRPr="006522CF" w:rsidRDefault="00952376" w:rsidP="00AA67DB">
            <w:pPr>
              <w:numPr>
                <w:ilvl w:val="0"/>
                <w:numId w:val="14"/>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Temel eğitim ile ilgili toplantı, konferans, panel ve benzerlerini düzenleyerek ilgililerin bilgilendirilmesi, kamuoyu oluşturmaya ve halk katkısını sağlamaya yönelik tedbirler alınması,</w:t>
            </w:r>
          </w:p>
          <w:p w:rsidR="00952376" w:rsidRPr="006522CF" w:rsidRDefault="00952376" w:rsidP="00AA67DB">
            <w:pPr>
              <w:numPr>
                <w:ilvl w:val="0"/>
                <w:numId w:val="14"/>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Temel eğitim ve öğretime yönelik politika ve strateji geliştirme çalışmalarının yapılması, kararlaştırılan politika ve stratejilerin il/ilçe düzeyinde uygulanmasının sağlanması,</w:t>
            </w:r>
          </w:p>
          <w:p w:rsidR="00952376" w:rsidRPr="006522CF" w:rsidRDefault="00952376" w:rsidP="00AA67DB">
            <w:pPr>
              <w:numPr>
                <w:ilvl w:val="0"/>
                <w:numId w:val="14"/>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Eğitim kurumlarının açılması ve kapatılmasıyla ilgili usul ve esasların uygulanması,</w:t>
            </w:r>
          </w:p>
          <w:p w:rsidR="00952376" w:rsidRPr="000A1268" w:rsidRDefault="00952376" w:rsidP="00AA67DB">
            <w:pPr>
              <w:numPr>
                <w:ilvl w:val="0"/>
                <w:numId w:val="14"/>
              </w:numPr>
              <w:spacing w:after="0" w:line="240" w:lineRule="auto"/>
              <w:ind w:left="454"/>
              <w:jc w:val="both"/>
              <w:rPr>
                <w:rFonts w:ascii="Book Antiqua" w:eastAsia="Times New Roman" w:hAnsi="Book Antiqua" w:cs="Times New Roman"/>
                <w:bCs/>
                <w:sz w:val="18"/>
                <w:szCs w:val="18"/>
              </w:rPr>
            </w:pPr>
            <w:r w:rsidRPr="000A1268">
              <w:rPr>
                <w:rFonts w:ascii="Book Antiqua" w:eastAsia="Times New Roman" w:hAnsi="Book Antiqua" w:cs="Times New Roman"/>
                <w:bCs/>
                <w:sz w:val="18"/>
                <w:szCs w:val="18"/>
              </w:rPr>
              <w:t>Temel eğitimi yaygınlaştıracak, eğitimde imkân ve fırsat eşitliğini ve erişimi artıracak çalışmaların yapılması,</w:t>
            </w:r>
          </w:p>
          <w:p w:rsidR="00952376" w:rsidRPr="006522CF" w:rsidRDefault="00952376" w:rsidP="00AA67DB">
            <w:pPr>
              <w:numPr>
                <w:ilvl w:val="0"/>
                <w:numId w:val="14"/>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Temel eğitime yönelik ihtiyaç ve beklentileri karşılamak üzere araştırma, planlama ve geliştirme çalışmalarında bulunulması,</w:t>
            </w:r>
          </w:p>
          <w:p w:rsidR="00952376" w:rsidRPr="00E326A6" w:rsidRDefault="00952376" w:rsidP="00AA67DB">
            <w:pPr>
              <w:numPr>
                <w:ilvl w:val="0"/>
                <w:numId w:val="14"/>
              </w:numPr>
              <w:spacing w:after="0" w:line="240" w:lineRule="auto"/>
              <w:ind w:left="454"/>
              <w:jc w:val="both"/>
              <w:rPr>
                <w:rFonts w:ascii="Book Antiqua" w:eastAsia="Times New Roman" w:hAnsi="Book Antiqua" w:cs="Times New Roman"/>
                <w:b/>
                <w:bCs/>
                <w:sz w:val="20"/>
                <w:szCs w:val="20"/>
              </w:rPr>
            </w:pPr>
            <w:r w:rsidRPr="006522CF">
              <w:rPr>
                <w:rFonts w:ascii="Book Antiqua" w:eastAsia="Times New Roman" w:hAnsi="Book Antiqua" w:cs="Times New Roman"/>
                <w:bCs/>
                <w:sz w:val="20"/>
                <w:szCs w:val="20"/>
              </w:rPr>
              <w:t>23 Nisan Ulusal Egemenlik ve Çocuk Bayramı ve 10 Kasım Atatürk'ü Anma ve Atatürk Haftası ile ilgili ilde ve ilçelerde yapılacak tören programlarının hazırlanması ve koordinasyonunun sağlanması.</w:t>
            </w:r>
          </w:p>
          <w:p w:rsidR="00952376" w:rsidRPr="006522CF" w:rsidRDefault="00952376" w:rsidP="007E139D">
            <w:pPr>
              <w:spacing w:after="0" w:line="240" w:lineRule="auto"/>
              <w:ind w:left="454"/>
              <w:jc w:val="both"/>
              <w:rPr>
                <w:rFonts w:ascii="Book Antiqua" w:eastAsia="Times New Roman" w:hAnsi="Book Antiqua" w:cs="Times New Roman"/>
                <w:b/>
                <w:bCs/>
                <w:sz w:val="20"/>
                <w:szCs w:val="20"/>
              </w:rPr>
            </w:pPr>
          </w:p>
        </w:tc>
      </w:tr>
      <w:tr w:rsidR="00952376" w:rsidRPr="006522CF" w:rsidTr="007E139D">
        <w:trPr>
          <w:trHeight w:val="227"/>
        </w:trPr>
        <w:tc>
          <w:tcPr>
            <w:tcW w:w="5000" w:type="pct"/>
            <w:shd w:val="clear" w:color="auto" w:fill="auto"/>
            <w:vAlign w:val="center"/>
          </w:tcPr>
          <w:p w:rsidR="00952376" w:rsidRPr="006522CF" w:rsidRDefault="00952376" w:rsidP="007E139D">
            <w:pPr>
              <w:spacing w:after="0" w:line="240" w:lineRule="auto"/>
              <w:ind w:left="284"/>
              <w:jc w:val="center"/>
              <w:rPr>
                <w:rFonts w:ascii="Book Antiqua" w:eastAsia="Times New Roman" w:hAnsi="Book Antiqua" w:cs="Times New Roman"/>
                <w:b/>
                <w:bCs/>
                <w:sz w:val="20"/>
                <w:szCs w:val="20"/>
              </w:rPr>
            </w:pPr>
            <w:r w:rsidRPr="006522CF">
              <w:rPr>
                <w:rFonts w:ascii="Book Antiqua" w:eastAsia="Times New Roman" w:hAnsi="Book Antiqua" w:cs="Times New Roman"/>
                <w:b/>
                <w:bCs/>
                <w:sz w:val="20"/>
                <w:szCs w:val="20"/>
              </w:rPr>
              <w:t>ORTAÖĞRETİM BÖLÜMÜ</w:t>
            </w:r>
          </w:p>
        </w:tc>
      </w:tr>
      <w:tr w:rsidR="00952376" w:rsidRPr="006522CF" w:rsidTr="007E139D">
        <w:trPr>
          <w:trHeight w:val="227"/>
        </w:trPr>
        <w:tc>
          <w:tcPr>
            <w:tcW w:w="5000" w:type="pct"/>
            <w:shd w:val="clear" w:color="auto" w:fill="DEEAF6"/>
          </w:tcPr>
          <w:p w:rsidR="00952376" w:rsidRDefault="00952376" w:rsidP="007E139D">
            <w:pPr>
              <w:spacing w:after="0" w:line="240" w:lineRule="auto"/>
              <w:ind w:left="454"/>
              <w:jc w:val="both"/>
              <w:rPr>
                <w:rFonts w:ascii="Book Antiqua" w:eastAsia="Times New Roman" w:hAnsi="Book Antiqua" w:cs="Times New Roman"/>
                <w:bCs/>
                <w:sz w:val="20"/>
                <w:szCs w:val="20"/>
              </w:rPr>
            </w:pPr>
          </w:p>
          <w:p w:rsidR="00952376" w:rsidRPr="006522CF" w:rsidRDefault="00952376" w:rsidP="00AA67DB">
            <w:pPr>
              <w:numPr>
                <w:ilvl w:val="0"/>
                <w:numId w:val="15"/>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Eğitim Politikaları, Programlar ve Öğretim Materyalleri, Projeler, Öğrenci İşleri ve Sosyal Etkinlikler ile ilgili eğitim ortamlarının ve öğrenme süreçlerinin geliştirilmesi,</w:t>
            </w:r>
          </w:p>
          <w:p w:rsidR="00952376" w:rsidRPr="006522CF" w:rsidRDefault="00952376" w:rsidP="00AA67DB">
            <w:pPr>
              <w:numPr>
                <w:ilvl w:val="0"/>
                <w:numId w:val="15"/>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Yükseköğretimle koordinasyonun sağlanması, Yurt dışı eğitim ile ilgili iş ve işlemlerin takibi, Özel Gün ve Haftalar ile ilgili iş ve işlemlerin yürütülmesi, izlenmesi ve değerlendirilmesi, ortaöğretimin eğitim ve öğretimine yönelik kararlaştırılan politika ve stratejilerin uygulanması,</w:t>
            </w:r>
          </w:p>
          <w:p w:rsidR="00952376" w:rsidRPr="006522CF" w:rsidRDefault="00952376" w:rsidP="00AA67DB">
            <w:pPr>
              <w:numPr>
                <w:ilvl w:val="0"/>
                <w:numId w:val="15"/>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Eğitimde imkân ve fırsat eşitliğini artıracak çalışmalar yapılması, yöneltme/yönlendirme çalışmaları ile ilgili iş ve işlemlerin yürütülmesi,</w:t>
            </w:r>
          </w:p>
          <w:p w:rsidR="00952376" w:rsidRPr="006522CF" w:rsidRDefault="00952376" w:rsidP="00AA67DB">
            <w:pPr>
              <w:numPr>
                <w:ilvl w:val="0"/>
                <w:numId w:val="15"/>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Ortaöğretime yönelik ihtiyaç ve beklentileri karşılamak üzere araştırma, planlama ve geliştirme çalışmalarında bulunulması,</w:t>
            </w:r>
          </w:p>
          <w:p w:rsidR="00952376" w:rsidRPr="006522CF" w:rsidRDefault="00952376" w:rsidP="00AA67DB">
            <w:pPr>
              <w:numPr>
                <w:ilvl w:val="0"/>
                <w:numId w:val="15"/>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19 Mayıs Atatürk'ü Anma ve Gençlik ve Spor Bayramı ve 29 Ekim Cumhuriyet Bayramı ile ilgili il/ilçelerde yapılacak tören programlarının hazırlanması ve koordinasyonunun sağlanması,</w:t>
            </w:r>
          </w:p>
          <w:p w:rsidR="00952376" w:rsidRPr="006522CF" w:rsidRDefault="00952376" w:rsidP="00AA67DB">
            <w:pPr>
              <w:numPr>
                <w:ilvl w:val="0"/>
                <w:numId w:val="15"/>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Millî Eğitim Bakanlığı</w:t>
            </w:r>
            <w:r>
              <w:rPr>
                <w:rFonts w:ascii="Book Antiqua" w:eastAsia="Times New Roman" w:hAnsi="Book Antiqua" w:cs="Times New Roman"/>
                <w:bCs/>
                <w:sz w:val="20"/>
                <w:szCs w:val="20"/>
              </w:rPr>
              <w:t>’</w:t>
            </w:r>
            <w:r w:rsidRPr="006522CF">
              <w:rPr>
                <w:rFonts w:ascii="Book Antiqua" w:eastAsia="Times New Roman" w:hAnsi="Book Antiqua" w:cs="Times New Roman"/>
                <w:bCs/>
                <w:sz w:val="20"/>
                <w:szCs w:val="20"/>
              </w:rPr>
              <w:t>na bağlı tüm resmi, özel okullar ile Sivil Toplum Örgütlerinden gelen Özel Gün ve Haftalar ile ilgili iş ve işlemlerin yürütülmesi,</w:t>
            </w:r>
          </w:p>
          <w:p w:rsidR="00952376" w:rsidRPr="00E326A6" w:rsidRDefault="00952376" w:rsidP="00AA67DB">
            <w:pPr>
              <w:numPr>
                <w:ilvl w:val="0"/>
                <w:numId w:val="15"/>
              </w:numPr>
              <w:spacing w:after="0" w:line="240" w:lineRule="auto"/>
              <w:ind w:left="454"/>
              <w:jc w:val="both"/>
              <w:rPr>
                <w:rFonts w:ascii="Book Antiqua" w:eastAsia="Times New Roman" w:hAnsi="Book Antiqua" w:cs="Times New Roman"/>
                <w:b/>
                <w:bCs/>
                <w:sz w:val="20"/>
                <w:szCs w:val="20"/>
              </w:rPr>
            </w:pPr>
            <w:r w:rsidRPr="006522CF">
              <w:rPr>
                <w:rFonts w:ascii="Book Antiqua" w:eastAsia="Times New Roman" w:hAnsi="Book Antiqua" w:cs="Times New Roman"/>
                <w:bCs/>
                <w:sz w:val="20"/>
                <w:szCs w:val="20"/>
              </w:rPr>
              <w:t>Eğitim Öğretim programlarının uygulanma, öğretim materyallerinin kullanımıyla ilgili, yurt içi ve yurt dışı eğitim öğretim ile öğrencilerin akademik ve hayat başarısına yönelik çalışma süreçlerinin izlenmesi ve değerlendirilmesi.</w:t>
            </w:r>
          </w:p>
          <w:p w:rsidR="00952376" w:rsidRPr="006522CF" w:rsidRDefault="00952376" w:rsidP="007E139D">
            <w:pPr>
              <w:spacing w:after="0" w:line="240" w:lineRule="auto"/>
              <w:ind w:left="454"/>
              <w:jc w:val="both"/>
              <w:rPr>
                <w:rFonts w:ascii="Book Antiqua" w:eastAsia="Times New Roman" w:hAnsi="Book Antiqua" w:cs="Times New Roman"/>
                <w:b/>
                <w:bCs/>
                <w:sz w:val="20"/>
                <w:szCs w:val="20"/>
              </w:rPr>
            </w:pPr>
          </w:p>
        </w:tc>
      </w:tr>
      <w:tr w:rsidR="00952376" w:rsidRPr="006522CF" w:rsidTr="007E139D">
        <w:trPr>
          <w:trHeight w:val="227"/>
        </w:trPr>
        <w:tc>
          <w:tcPr>
            <w:tcW w:w="5000" w:type="pct"/>
            <w:shd w:val="clear" w:color="auto" w:fill="auto"/>
            <w:vAlign w:val="center"/>
          </w:tcPr>
          <w:p w:rsidR="00952376" w:rsidRPr="006522CF" w:rsidRDefault="00952376" w:rsidP="007E139D">
            <w:pPr>
              <w:spacing w:after="0" w:line="240" w:lineRule="auto"/>
              <w:ind w:left="284"/>
              <w:jc w:val="center"/>
              <w:rPr>
                <w:rFonts w:ascii="Book Antiqua" w:eastAsia="Times New Roman" w:hAnsi="Book Antiqua" w:cs="Times New Roman"/>
                <w:b/>
                <w:bCs/>
                <w:sz w:val="20"/>
                <w:szCs w:val="20"/>
              </w:rPr>
            </w:pPr>
            <w:r w:rsidRPr="006522CF">
              <w:rPr>
                <w:rFonts w:ascii="Book Antiqua" w:eastAsia="Times New Roman" w:hAnsi="Book Antiqua" w:cs="Times New Roman"/>
                <w:b/>
                <w:bCs/>
                <w:sz w:val="20"/>
                <w:szCs w:val="20"/>
              </w:rPr>
              <w:t>MESLEKİ VE TEKNİK EĞİTİM BÖLÜMÜ</w:t>
            </w:r>
          </w:p>
        </w:tc>
      </w:tr>
      <w:tr w:rsidR="00952376" w:rsidRPr="006522CF" w:rsidTr="007E139D">
        <w:trPr>
          <w:trHeight w:val="227"/>
        </w:trPr>
        <w:tc>
          <w:tcPr>
            <w:tcW w:w="5000" w:type="pct"/>
            <w:shd w:val="clear" w:color="auto" w:fill="DEEAF6"/>
          </w:tcPr>
          <w:p w:rsidR="00952376" w:rsidRDefault="00952376" w:rsidP="007E139D">
            <w:pPr>
              <w:spacing w:after="0" w:line="240" w:lineRule="auto"/>
              <w:ind w:left="454"/>
              <w:jc w:val="both"/>
              <w:rPr>
                <w:rFonts w:ascii="Book Antiqua" w:eastAsia="Times New Roman" w:hAnsi="Book Antiqua" w:cs="Times New Roman"/>
                <w:bCs/>
                <w:sz w:val="20"/>
                <w:szCs w:val="20"/>
              </w:rPr>
            </w:pPr>
          </w:p>
          <w:p w:rsidR="00952376" w:rsidRPr="006522CF" w:rsidRDefault="00952376" w:rsidP="00AA67DB">
            <w:pPr>
              <w:numPr>
                <w:ilvl w:val="0"/>
                <w:numId w:val="16"/>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Eğitim politikaları, programlar ve öğretim materyalleri, sosyal ortaklar ve projeler, öğrenci işleri ve sosyal etkinlikler ile eğitim ortamlarının ve öğrenme süreçlerinin geliştirilmesi,</w:t>
            </w:r>
          </w:p>
          <w:p w:rsidR="00952376" w:rsidRPr="006522CF" w:rsidRDefault="00952376" w:rsidP="00AA67DB">
            <w:pPr>
              <w:numPr>
                <w:ilvl w:val="0"/>
                <w:numId w:val="16"/>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Özel gün ve haftalar ile ilgili iş ve işlemlerin yürütülmesi, izleme ve değerlendirme alanlarında hizmet verilmesi,</w:t>
            </w:r>
          </w:p>
          <w:p w:rsidR="00952376" w:rsidRPr="000A1268" w:rsidRDefault="00952376" w:rsidP="00AA67DB">
            <w:pPr>
              <w:numPr>
                <w:ilvl w:val="0"/>
                <w:numId w:val="16"/>
              </w:numPr>
              <w:spacing w:after="0" w:line="240" w:lineRule="auto"/>
              <w:ind w:left="454"/>
              <w:jc w:val="both"/>
              <w:rPr>
                <w:rFonts w:ascii="Book Antiqua" w:eastAsia="Times New Roman" w:hAnsi="Book Antiqua" w:cs="Times New Roman"/>
                <w:bCs/>
                <w:sz w:val="18"/>
                <w:szCs w:val="18"/>
              </w:rPr>
            </w:pPr>
            <w:r w:rsidRPr="000A1268">
              <w:rPr>
                <w:rFonts w:ascii="Book Antiqua" w:eastAsia="Times New Roman" w:hAnsi="Book Antiqua" w:cs="Times New Roman"/>
                <w:bCs/>
                <w:sz w:val="18"/>
                <w:szCs w:val="18"/>
              </w:rPr>
              <w:t>Mesleki ve Teknik Eğitime yönelik ihtiyaç ve beklentileri karşılamak üzere araştırma, planlama ve geliştirme çalışmalarında bulunulması, eğitimde imkân ve fırsat eşitliğini artıracak çalışmalar yapılması,</w:t>
            </w:r>
          </w:p>
          <w:p w:rsidR="00952376" w:rsidRPr="006522CF" w:rsidRDefault="00952376" w:rsidP="00AA67DB">
            <w:pPr>
              <w:numPr>
                <w:ilvl w:val="0"/>
                <w:numId w:val="16"/>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 xml:space="preserve">Mesleki ve Teknik Eğitim istihdam ilişkisini güçlendirecek politika ve stratejilerin geliştirilmesi, </w:t>
            </w:r>
            <w:r w:rsidRPr="006522CF">
              <w:rPr>
                <w:rFonts w:ascii="Book Antiqua" w:eastAsia="Times New Roman" w:hAnsi="Book Antiqua" w:cs="Times New Roman"/>
                <w:bCs/>
                <w:sz w:val="20"/>
                <w:szCs w:val="20"/>
              </w:rPr>
              <w:lastRenderedPageBreak/>
              <w:t>uygulanması ve uygulanmasının koordine edilmesi, 3308 sayılı Kanun ile üzerine düşen görevlerin yerine getirilmesi,</w:t>
            </w:r>
          </w:p>
          <w:p w:rsidR="00952376" w:rsidRPr="00E326A6" w:rsidRDefault="00952376" w:rsidP="00AA67DB">
            <w:pPr>
              <w:numPr>
                <w:ilvl w:val="0"/>
                <w:numId w:val="16"/>
              </w:numPr>
              <w:spacing w:after="0" w:line="240" w:lineRule="auto"/>
              <w:ind w:left="454"/>
              <w:jc w:val="both"/>
              <w:rPr>
                <w:rFonts w:ascii="Book Antiqua" w:eastAsia="Times New Roman" w:hAnsi="Book Antiqua" w:cs="Times New Roman"/>
                <w:b/>
                <w:bCs/>
                <w:sz w:val="20"/>
                <w:szCs w:val="20"/>
              </w:rPr>
            </w:pPr>
            <w:r w:rsidRPr="006522CF">
              <w:rPr>
                <w:rFonts w:ascii="Book Antiqua" w:eastAsia="Times New Roman" w:hAnsi="Book Antiqua" w:cs="Times New Roman"/>
                <w:bCs/>
                <w:sz w:val="20"/>
                <w:szCs w:val="20"/>
              </w:rPr>
              <w:t>Mesleki ve Teknik Eğitime yönelik kararlaştırılan politika ve stratejilerin uygulanması, yerel ve ulusal ihtiyaçlara uygunluğunu sağlayacak tedbirler alınması ve yaygınlaştırılması, erişimi artıracak çalışmalar yapılması.</w:t>
            </w:r>
          </w:p>
          <w:p w:rsidR="00952376" w:rsidRPr="006522CF" w:rsidRDefault="00952376" w:rsidP="007E139D">
            <w:pPr>
              <w:spacing w:after="0" w:line="240" w:lineRule="auto"/>
              <w:ind w:left="454"/>
              <w:jc w:val="both"/>
              <w:rPr>
                <w:rFonts w:ascii="Book Antiqua" w:eastAsia="Times New Roman" w:hAnsi="Book Antiqua" w:cs="Times New Roman"/>
                <w:b/>
                <w:bCs/>
                <w:sz w:val="20"/>
                <w:szCs w:val="20"/>
              </w:rPr>
            </w:pPr>
          </w:p>
        </w:tc>
      </w:tr>
      <w:tr w:rsidR="00952376" w:rsidRPr="006522CF" w:rsidTr="007E139D">
        <w:trPr>
          <w:trHeight w:val="227"/>
        </w:trPr>
        <w:tc>
          <w:tcPr>
            <w:tcW w:w="5000" w:type="pct"/>
            <w:shd w:val="clear" w:color="auto" w:fill="auto"/>
            <w:vAlign w:val="center"/>
          </w:tcPr>
          <w:p w:rsidR="00952376" w:rsidRPr="006522CF" w:rsidRDefault="00952376" w:rsidP="007E139D">
            <w:pPr>
              <w:spacing w:after="0" w:line="240" w:lineRule="auto"/>
              <w:ind w:left="284"/>
              <w:jc w:val="center"/>
              <w:rPr>
                <w:rFonts w:ascii="Book Antiqua" w:eastAsia="Times New Roman" w:hAnsi="Book Antiqua" w:cs="Times New Roman"/>
                <w:b/>
                <w:bCs/>
                <w:sz w:val="20"/>
                <w:szCs w:val="20"/>
              </w:rPr>
            </w:pPr>
            <w:r w:rsidRPr="006522CF">
              <w:rPr>
                <w:rFonts w:ascii="Book Antiqua" w:eastAsia="Times New Roman" w:hAnsi="Book Antiqua" w:cs="Times New Roman"/>
                <w:b/>
                <w:bCs/>
                <w:sz w:val="20"/>
                <w:szCs w:val="20"/>
              </w:rPr>
              <w:lastRenderedPageBreak/>
              <w:t>DİN ÖĞRETİMİ BÖLÜMÜ</w:t>
            </w:r>
          </w:p>
        </w:tc>
      </w:tr>
      <w:tr w:rsidR="00952376" w:rsidRPr="006522CF" w:rsidTr="007E139D">
        <w:trPr>
          <w:trHeight w:val="227"/>
        </w:trPr>
        <w:tc>
          <w:tcPr>
            <w:tcW w:w="5000" w:type="pct"/>
            <w:shd w:val="clear" w:color="auto" w:fill="DEEAF6"/>
          </w:tcPr>
          <w:p w:rsidR="00952376" w:rsidRDefault="00952376" w:rsidP="007E139D">
            <w:pPr>
              <w:spacing w:after="0" w:line="240" w:lineRule="auto"/>
              <w:jc w:val="both"/>
              <w:rPr>
                <w:rFonts w:ascii="Book Antiqua" w:eastAsia="Times New Roman" w:hAnsi="Book Antiqua" w:cs="Times New Roman"/>
                <w:bCs/>
                <w:sz w:val="20"/>
                <w:szCs w:val="20"/>
              </w:rPr>
            </w:pPr>
          </w:p>
          <w:p w:rsidR="00952376" w:rsidRPr="006522CF" w:rsidRDefault="00952376" w:rsidP="00AA67DB">
            <w:pPr>
              <w:numPr>
                <w:ilvl w:val="0"/>
                <w:numId w:val="17"/>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Eğitim politikaları, programlar ve öğretim materyalleri, öğrenci işleri ve sosyal etkinlikler, izleme ve değerlendirme ile eğitim ortamlarının ve öğrenme süreçlerinin geliştirilmesi alanlarında hizmet verilmesi,</w:t>
            </w:r>
          </w:p>
          <w:p w:rsidR="00952376" w:rsidRPr="006522CF" w:rsidRDefault="00952376" w:rsidP="00AA67DB">
            <w:pPr>
              <w:numPr>
                <w:ilvl w:val="0"/>
                <w:numId w:val="17"/>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Din öğretimini yaygınlaştıracak ve erişimi artıracak çalışmalar yapılması, eğitimde imkân ve fırsat eşitliğini artıracak çalışmalar yapılması, uygulamalarla ilgili ortaya çıkan hukuki sorunların araştırılması ve gerekli düzenlemeler yapılması için teklifte bulunulması,</w:t>
            </w:r>
          </w:p>
          <w:p w:rsidR="00952376" w:rsidRPr="006522CF" w:rsidRDefault="00952376" w:rsidP="00AA67DB">
            <w:pPr>
              <w:numPr>
                <w:ilvl w:val="0"/>
                <w:numId w:val="17"/>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 xml:space="preserve">İmam </w:t>
            </w:r>
            <w:r>
              <w:rPr>
                <w:rFonts w:ascii="Book Antiqua" w:eastAsia="Times New Roman" w:hAnsi="Book Antiqua" w:cs="Times New Roman"/>
                <w:bCs/>
                <w:sz w:val="20"/>
                <w:szCs w:val="20"/>
              </w:rPr>
              <w:t>Hatip L</w:t>
            </w:r>
            <w:r w:rsidRPr="006522CF">
              <w:rPr>
                <w:rFonts w:ascii="Book Antiqua" w:eastAsia="Times New Roman" w:hAnsi="Book Antiqua" w:cs="Times New Roman"/>
                <w:bCs/>
                <w:sz w:val="20"/>
                <w:szCs w:val="20"/>
              </w:rPr>
              <w:t xml:space="preserve">iseleri </w:t>
            </w:r>
            <w:r>
              <w:rPr>
                <w:rFonts w:ascii="Book Antiqua" w:eastAsia="Times New Roman" w:hAnsi="Book Antiqua" w:cs="Times New Roman"/>
                <w:bCs/>
                <w:sz w:val="20"/>
                <w:szCs w:val="20"/>
              </w:rPr>
              <w:t>M</w:t>
            </w:r>
            <w:r w:rsidRPr="006522CF">
              <w:rPr>
                <w:rFonts w:ascii="Book Antiqua" w:eastAsia="Times New Roman" w:hAnsi="Book Antiqua" w:cs="Times New Roman"/>
                <w:bCs/>
                <w:sz w:val="20"/>
                <w:szCs w:val="20"/>
              </w:rPr>
              <w:t xml:space="preserve">eslek </w:t>
            </w:r>
            <w:r>
              <w:rPr>
                <w:rFonts w:ascii="Book Antiqua" w:eastAsia="Times New Roman" w:hAnsi="Book Antiqua" w:cs="Times New Roman"/>
                <w:bCs/>
                <w:sz w:val="20"/>
                <w:szCs w:val="20"/>
              </w:rPr>
              <w:t>D</w:t>
            </w:r>
            <w:r w:rsidRPr="006522CF">
              <w:rPr>
                <w:rFonts w:ascii="Book Antiqua" w:eastAsia="Times New Roman" w:hAnsi="Book Antiqua" w:cs="Times New Roman"/>
                <w:bCs/>
                <w:sz w:val="20"/>
                <w:szCs w:val="20"/>
              </w:rPr>
              <w:t xml:space="preserve">ersleri ile </w:t>
            </w:r>
            <w:r>
              <w:rPr>
                <w:rFonts w:ascii="Book Antiqua" w:eastAsia="Times New Roman" w:hAnsi="Book Antiqua" w:cs="Times New Roman"/>
                <w:bCs/>
                <w:sz w:val="20"/>
                <w:szCs w:val="20"/>
              </w:rPr>
              <w:t>D</w:t>
            </w:r>
            <w:r w:rsidRPr="006522CF">
              <w:rPr>
                <w:rFonts w:ascii="Book Antiqua" w:eastAsia="Times New Roman" w:hAnsi="Book Antiqua" w:cs="Times New Roman"/>
                <w:bCs/>
                <w:sz w:val="20"/>
                <w:szCs w:val="20"/>
              </w:rPr>
              <w:t xml:space="preserve">in </w:t>
            </w:r>
            <w:r>
              <w:rPr>
                <w:rFonts w:ascii="Book Antiqua" w:eastAsia="Times New Roman" w:hAnsi="Book Antiqua" w:cs="Times New Roman"/>
                <w:bCs/>
                <w:sz w:val="20"/>
                <w:szCs w:val="20"/>
              </w:rPr>
              <w:t>K</w:t>
            </w:r>
            <w:r w:rsidRPr="006522CF">
              <w:rPr>
                <w:rFonts w:ascii="Book Antiqua" w:eastAsia="Times New Roman" w:hAnsi="Book Antiqua" w:cs="Times New Roman"/>
                <w:bCs/>
                <w:sz w:val="20"/>
                <w:szCs w:val="20"/>
              </w:rPr>
              <w:t xml:space="preserve">ültürü ve </w:t>
            </w:r>
            <w:r>
              <w:rPr>
                <w:rFonts w:ascii="Book Antiqua" w:eastAsia="Times New Roman" w:hAnsi="Book Antiqua" w:cs="Times New Roman"/>
                <w:bCs/>
                <w:sz w:val="20"/>
                <w:szCs w:val="20"/>
              </w:rPr>
              <w:t>A</w:t>
            </w:r>
            <w:r w:rsidRPr="006522CF">
              <w:rPr>
                <w:rFonts w:ascii="Book Antiqua" w:eastAsia="Times New Roman" w:hAnsi="Book Antiqua" w:cs="Times New Roman"/>
                <w:bCs/>
                <w:sz w:val="20"/>
                <w:szCs w:val="20"/>
              </w:rPr>
              <w:t xml:space="preserve">hlak </w:t>
            </w:r>
            <w:r>
              <w:rPr>
                <w:rFonts w:ascii="Book Antiqua" w:eastAsia="Times New Roman" w:hAnsi="Book Antiqua" w:cs="Times New Roman"/>
                <w:bCs/>
                <w:sz w:val="20"/>
                <w:szCs w:val="20"/>
              </w:rPr>
              <w:t>B</w:t>
            </w:r>
            <w:r w:rsidRPr="006522CF">
              <w:rPr>
                <w:rFonts w:ascii="Book Antiqua" w:eastAsia="Times New Roman" w:hAnsi="Book Antiqua" w:cs="Times New Roman"/>
                <w:bCs/>
                <w:sz w:val="20"/>
                <w:szCs w:val="20"/>
              </w:rPr>
              <w:t>ilgisi öğretim programlarının uygulanması/uygulatılması, ders kitapları ve eğitim araç-gereçleri ile ilgili gerekli araştırma ve geliştirme çalışmalarının yapılması,</w:t>
            </w:r>
          </w:p>
          <w:p w:rsidR="00952376" w:rsidRPr="006522CF" w:rsidRDefault="00952376" w:rsidP="00AA67DB">
            <w:pPr>
              <w:numPr>
                <w:ilvl w:val="0"/>
                <w:numId w:val="17"/>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Din öğretimine yönelik belirlenen politika ve stratejilerin uygulanması, din öğretimine yönelik ihtiyaç ve beklentileri karşılamak üzere araştırma, planlama ve geliştirme çalışmalarında bulunulması,</w:t>
            </w:r>
          </w:p>
          <w:p w:rsidR="00952376" w:rsidRPr="0055315A" w:rsidRDefault="00952376" w:rsidP="00AA67DB">
            <w:pPr>
              <w:numPr>
                <w:ilvl w:val="0"/>
                <w:numId w:val="17"/>
              </w:numPr>
              <w:spacing w:after="0" w:line="240" w:lineRule="auto"/>
              <w:ind w:left="454"/>
              <w:jc w:val="both"/>
              <w:rPr>
                <w:rFonts w:ascii="Book Antiqua" w:eastAsia="Times New Roman" w:hAnsi="Book Antiqua" w:cs="Times New Roman"/>
                <w:b/>
                <w:bCs/>
                <w:sz w:val="20"/>
                <w:szCs w:val="20"/>
              </w:rPr>
            </w:pPr>
            <w:r w:rsidRPr="006522CF">
              <w:rPr>
                <w:rFonts w:ascii="Book Antiqua" w:eastAsia="Times New Roman" w:hAnsi="Book Antiqua" w:cs="Times New Roman"/>
                <w:bCs/>
                <w:sz w:val="20"/>
                <w:szCs w:val="20"/>
              </w:rPr>
              <w:t>Sosyal etkinlikler ile ilgili iş ve işlemler ile kurum kültürünü geliştirecek çalışmaların yürütülmesi.</w:t>
            </w:r>
          </w:p>
          <w:p w:rsidR="00952376" w:rsidRPr="006522CF" w:rsidRDefault="00952376" w:rsidP="007E139D">
            <w:pPr>
              <w:spacing w:after="0" w:line="240" w:lineRule="auto"/>
              <w:jc w:val="both"/>
              <w:rPr>
                <w:rFonts w:ascii="Book Antiqua" w:eastAsia="Times New Roman" w:hAnsi="Book Antiqua" w:cs="Times New Roman"/>
                <w:b/>
                <w:bCs/>
                <w:sz w:val="20"/>
                <w:szCs w:val="20"/>
              </w:rPr>
            </w:pPr>
          </w:p>
        </w:tc>
      </w:tr>
      <w:tr w:rsidR="00952376" w:rsidRPr="006522CF" w:rsidTr="007E139D">
        <w:trPr>
          <w:trHeight w:val="227"/>
        </w:trPr>
        <w:tc>
          <w:tcPr>
            <w:tcW w:w="5000" w:type="pct"/>
            <w:shd w:val="clear" w:color="auto" w:fill="auto"/>
            <w:vAlign w:val="center"/>
          </w:tcPr>
          <w:p w:rsidR="00952376" w:rsidRPr="006522CF" w:rsidRDefault="00952376" w:rsidP="007E139D">
            <w:pPr>
              <w:spacing w:after="0" w:line="240" w:lineRule="auto"/>
              <w:ind w:left="284"/>
              <w:jc w:val="center"/>
              <w:rPr>
                <w:rFonts w:ascii="Book Antiqua" w:eastAsia="Times New Roman" w:hAnsi="Book Antiqua" w:cs="Times New Roman"/>
                <w:b/>
                <w:bCs/>
                <w:sz w:val="20"/>
                <w:szCs w:val="20"/>
              </w:rPr>
            </w:pPr>
            <w:r w:rsidRPr="006522CF">
              <w:rPr>
                <w:rFonts w:ascii="Book Antiqua" w:eastAsia="Times New Roman" w:hAnsi="Book Antiqua" w:cs="Times New Roman"/>
                <w:b/>
                <w:bCs/>
                <w:sz w:val="20"/>
                <w:szCs w:val="20"/>
              </w:rPr>
              <w:t>ÖZEL EĞİTİM VE REHBERLİK BÖLÜMÜ</w:t>
            </w:r>
          </w:p>
        </w:tc>
      </w:tr>
      <w:tr w:rsidR="00952376" w:rsidRPr="006522CF" w:rsidTr="007E139D">
        <w:trPr>
          <w:trHeight w:val="227"/>
        </w:trPr>
        <w:tc>
          <w:tcPr>
            <w:tcW w:w="5000" w:type="pct"/>
            <w:shd w:val="clear" w:color="auto" w:fill="DEEAF6"/>
          </w:tcPr>
          <w:p w:rsidR="00952376" w:rsidRDefault="00952376" w:rsidP="007E139D">
            <w:pPr>
              <w:spacing w:after="0" w:line="240" w:lineRule="auto"/>
              <w:ind w:left="454"/>
              <w:jc w:val="both"/>
              <w:rPr>
                <w:rFonts w:ascii="Book Antiqua" w:eastAsia="Times New Roman" w:hAnsi="Book Antiqua" w:cs="Times New Roman"/>
                <w:bCs/>
                <w:sz w:val="20"/>
                <w:szCs w:val="20"/>
              </w:rPr>
            </w:pPr>
          </w:p>
          <w:p w:rsidR="00952376" w:rsidRPr="006522CF" w:rsidRDefault="00952376" w:rsidP="00AA67DB">
            <w:pPr>
              <w:numPr>
                <w:ilvl w:val="0"/>
                <w:numId w:val="18"/>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Eğitim politikaları, programlar ve öğretim materyalleri ile eğitim, rehberlik ve kaynaştırma ve özel yeteneklerin geliştirilmesi,</w:t>
            </w:r>
          </w:p>
          <w:p w:rsidR="00952376" w:rsidRPr="006522CF" w:rsidRDefault="00952376" w:rsidP="00AA67DB">
            <w:pPr>
              <w:numPr>
                <w:ilvl w:val="0"/>
                <w:numId w:val="18"/>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Rehberlik ve araştırma merkezlerinin açılması, izleme ve değerlendirme alanlarında hizmet verilmesi,</w:t>
            </w:r>
          </w:p>
          <w:p w:rsidR="00952376" w:rsidRPr="006522CF" w:rsidRDefault="00952376" w:rsidP="00AA67DB">
            <w:pPr>
              <w:numPr>
                <w:ilvl w:val="0"/>
                <w:numId w:val="18"/>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Özel eğitim ve rehabilitasyona yönelik politika ve stratejileri geliştirme çalışmaları yapılması, kararlaştırılan politika ve stratejilerin il ve ilçe düzeyinde uygulanmasının sağlanması,</w:t>
            </w:r>
          </w:p>
          <w:p w:rsidR="00952376" w:rsidRPr="006522CF" w:rsidRDefault="00952376" w:rsidP="00AA67DB">
            <w:pPr>
              <w:numPr>
                <w:ilvl w:val="0"/>
                <w:numId w:val="18"/>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Sistem ölçeğinde Bakanlık tarafından oluşturulan özel eğitim ve rehberlik politikalarının uygulanması,</w:t>
            </w:r>
          </w:p>
          <w:p w:rsidR="00952376" w:rsidRPr="006522CF" w:rsidRDefault="00952376" w:rsidP="00AA67DB">
            <w:pPr>
              <w:numPr>
                <w:ilvl w:val="0"/>
                <w:numId w:val="18"/>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Eğitim kurumlarının açılması ve kapatılmasıyla ilgili usul ve esasların uygulanması,</w:t>
            </w:r>
          </w:p>
          <w:p w:rsidR="00952376" w:rsidRPr="006522CF" w:rsidRDefault="00952376" w:rsidP="00AA67DB">
            <w:pPr>
              <w:numPr>
                <w:ilvl w:val="0"/>
                <w:numId w:val="18"/>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Eğitimde imkân ve fırsat eşitliğini artıracak çalışmalar yapılması,</w:t>
            </w:r>
          </w:p>
          <w:p w:rsidR="00952376" w:rsidRPr="006522CF" w:rsidRDefault="00952376" w:rsidP="00AA67DB">
            <w:pPr>
              <w:numPr>
                <w:ilvl w:val="0"/>
                <w:numId w:val="18"/>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Özel eğitim, rehberlik ve yönlendirme süreçlerinin planlanması ve uygulanması,</w:t>
            </w:r>
          </w:p>
          <w:p w:rsidR="00952376" w:rsidRPr="006522CF" w:rsidRDefault="00952376" w:rsidP="00AA67DB">
            <w:pPr>
              <w:numPr>
                <w:ilvl w:val="0"/>
                <w:numId w:val="18"/>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Özel eğitime yönelik ihtiyaç ve beklentilerin karşılanmak üzere araştırılması, planlanması ve geliştirme çalışmalarında bulunulması,</w:t>
            </w:r>
          </w:p>
          <w:p w:rsidR="00952376" w:rsidRPr="00082ED6" w:rsidRDefault="00952376" w:rsidP="00AA67DB">
            <w:pPr>
              <w:numPr>
                <w:ilvl w:val="0"/>
                <w:numId w:val="18"/>
              </w:numPr>
              <w:spacing w:after="0" w:line="240" w:lineRule="auto"/>
              <w:ind w:left="454"/>
              <w:jc w:val="both"/>
              <w:rPr>
                <w:rFonts w:ascii="Book Antiqua" w:eastAsia="Times New Roman" w:hAnsi="Book Antiqua" w:cs="Times New Roman"/>
                <w:b/>
                <w:bCs/>
                <w:sz w:val="20"/>
                <w:szCs w:val="20"/>
              </w:rPr>
            </w:pPr>
            <w:r w:rsidRPr="006522CF">
              <w:rPr>
                <w:rFonts w:ascii="Book Antiqua" w:eastAsia="Times New Roman" w:hAnsi="Book Antiqua" w:cs="Times New Roman"/>
                <w:bCs/>
                <w:sz w:val="20"/>
                <w:szCs w:val="20"/>
              </w:rPr>
              <w:t>Bilim Sanat Merkezleriyle ilgili iş ve işlemlerin ve okullardaki yöneltme/yönlendirme çalışmaları ile ilgili iş ve işlemlerin yürütülmesi.</w:t>
            </w:r>
          </w:p>
          <w:p w:rsidR="00952376" w:rsidRPr="006522CF" w:rsidRDefault="00952376" w:rsidP="007E139D">
            <w:pPr>
              <w:spacing w:after="0" w:line="240" w:lineRule="auto"/>
              <w:ind w:left="454"/>
              <w:jc w:val="both"/>
              <w:rPr>
                <w:rFonts w:ascii="Book Antiqua" w:eastAsia="Times New Roman" w:hAnsi="Book Antiqua" w:cs="Times New Roman"/>
                <w:b/>
                <w:bCs/>
                <w:sz w:val="20"/>
                <w:szCs w:val="20"/>
              </w:rPr>
            </w:pPr>
          </w:p>
        </w:tc>
      </w:tr>
      <w:tr w:rsidR="00952376" w:rsidRPr="006522CF" w:rsidTr="007E139D">
        <w:trPr>
          <w:trHeight w:val="227"/>
        </w:trPr>
        <w:tc>
          <w:tcPr>
            <w:tcW w:w="5000" w:type="pct"/>
            <w:shd w:val="clear" w:color="auto" w:fill="auto"/>
            <w:vAlign w:val="center"/>
          </w:tcPr>
          <w:p w:rsidR="00952376" w:rsidRPr="006522CF" w:rsidRDefault="00952376" w:rsidP="007E139D">
            <w:pPr>
              <w:spacing w:after="0" w:line="240" w:lineRule="auto"/>
              <w:ind w:left="284"/>
              <w:jc w:val="center"/>
              <w:rPr>
                <w:rFonts w:ascii="Book Antiqua" w:eastAsia="Times New Roman" w:hAnsi="Book Antiqua" w:cs="Times New Roman"/>
                <w:b/>
                <w:bCs/>
                <w:sz w:val="20"/>
                <w:szCs w:val="20"/>
              </w:rPr>
            </w:pPr>
            <w:r w:rsidRPr="006522CF">
              <w:rPr>
                <w:rFonts w:ascii="Book Antiqua" w:eastAsia="Times New Roman" w:hAnsi="Book Antiqua" w:cs="Times New Roman"/>
                <w:b/>
                <w:bCs/>
                <w:sz w:val="20"/>
                <w:szCs w:val="20"/>
              </w:rPr>
              <w:t>HAYAT BOYU ÖĞRENME BÖLÜMÜ</w:t>
            </w:r>
          </w:p>
        </w:tc>
      </w:tr>
      <w:tr w:rsidR="00952376" w:rsidRPr="006522CF" w:rsidTr="007E139D">
        <w:trPr>
          <w:trHeight w:val="227"/>
        </w:trPr>
        <w:tc>
          <w:tcPr>
            <w:tcW w:w="5000" w:type="pct"/>
            <w:shd w:val="clear" w:color="auto" w:fill="DEEAF6"/>
          </w:tcPr>
          <w:p w:rsidR="00952376" w:rsidRDefault="00952376" w:rsidP="007E139D">
            <w:pPr>
              <w:spacing w:after="0" w:line="240" w:lineRule="auto"/>
              <w:ind w:left="454"/>
              <w:jc w:val="both"/>
              <w:rPr>
                <w:rFonts w:ascii="Book Antiqua" w:eastAsia="Times New Roman" w:hAnsi="Book Antiqua" w:cs="Times New Roman"/>
                <w:bCs/>
                <w:sz w:val="20"/>
                <w:szCs w:val="20"/>
              </w:rPr>
            </w:pPr>
          </w:p>
          <w:p w:rsidR="00952376" w:rsidRPr="006522CF" w:rsidRDefault="00952376" w:rsidP="00AA67DB">
            <w:pPr>
              <w:numPr>
                <w:ilvl w:val="0"/>
                <w:numId w:val="19"/>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Eğitim politikaları ve programları, Yaygın Meslekî Eğitimde Sosyal ve Kültürel etkinlikler, eğitimler ve faaliyetler, Açık Öğretim programlarının işlemleri, sosyal ortaklar ile projeler ile izleme ve değerlendirme alanlarında hizmet verilmesi,</w:t>
            </w:r>
          </w:p>
          <w:p w:rsidR="00952376" w:rsidRPr="006522CF" w:rsidRDefault="00952376" w:rsidP="00AA67DB">
            <w:pPr>
              <w:numPr>
                <w:ilvl w:val="0"/>
                <w:numId w:val="19"/>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Hayat boyu öğrenmeye yönelik ihtiyaç ve beklentileri karşılamak üzere araştırma, planlama ve geliştirme çalışmalarında bulunulması,</w:t>
            </w:r>
          </w:p>
          <w:p w:rsidR="00952376" w:rsidRPr="006522CF" w:rsidRDefault="00952376" w:rsidP="00AA67DB">
            <w:pPr>
              <w:numPr>
                <w:ilvl w:val="0"/>
                <w:numId w:val="19"/>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Hayat boyu öğrenmenin imkân, fırsat, kapsam ve yöntemlerinin geliştirilmesi, informal öğrenmeyi destekleyici çalışmalar yapılması,</w:t>
            </w:r>
          </w:p>
          <w:p w:rsidR="00952376" w:rsidRPr="006522CF" w:rsidRDefault="00952376" w:rsidP="00AA67DB">
            <w:pPr>
              <w:numPr>
                <w:ilvl w:val="0"/>
                <w:numId w:val="19"/>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Yaygın Eğitim kurumlarının açılması ve kapatılmasıyla ilgili usul ve esasların uygulanması,</w:t>
            </w:r>
          </w:p>
          <w:p w:rsidR="00952376" w:rsidRPr="006522CF" w:rsidRDefault="00952376" w:rsidP="00AA67DB">
            <w:pPr>
              <w:numPr>
                <w:ilvl w:val="0"/>
                <w:numId w:val="19"/>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Çıraklık, kalfalık ve ustalık eğitimi ile ilgili kayıt, kabul, nakil, ödül, disiplin ve başarı değerlendirme gibi iş ve işlemlerin yürütülmesi,</w:t>
            </w:r>
          </w:p>
          <w:p w:rsidR="00952376" w:rsidRPr="006522CF" w:rsidRDefault="00952376" w:rsidP="00AA67DB">
            <w:pPr>
              <w:numPr>
                <w:ilvl w:val="0"/>
                <w:numId w:val="19"/>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Yetişkinlere yönelik yaygın meslekî eğitim verilmesi, öğrenci ve kursiyerlerin yönlendirme ve rehberlik ihtiyaçlarına yönelik çalışmalar yapılması,</w:t>
            </w:r>
          </w:p>
          <w:p w:rsidR="00952376" w:rsidRPr="006522CF" w:rsidRDefault="00952376" w:rsidP="00AA67DB">
            <w:pPr>
              <w:numPr>
                <w:ilvl w:val="0"/>
                <w:numId w:val="19"/>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 xml:space="preserve">Öğrenci ve kursiyerlerin disiplin durumunun takip edilmesi, iş ve işlemlerin yapılması, </w:t>
            </w:r>
            <w:r w:rsidRPr="006522CF">
              <w:rPr>
                <w:rFonts w:ascii="Book Antiqua" w:eastAsia="Times New Roman" w:hAnsi="Book Antiqua" w:cs="Times New Roman"/>
                <w:bCs/>
                <w:sz w:val="20"/>
                <w:szCs w:val="20"/>
              </w:rPr>
              <w:lastRenderedPageBreak/>
              <w:t>kurumlarda görevlendirileceklerle ilgili iş ve işlemlerin yürütülmesi,</w:t>
            </w:r>
          </w:p>
          <w:p w:rsidR="00952376" w:rsidRPr="00082ED6" w:rsidRDefault="00952376" w:rsidP="00AA67DB">
            <w:pPr>
              <w:numPr>
                <w:ilvl w:val="0"/>
                <w:numId w:val="19"/>
              </w:numPr>
              <w:spacing w:after="0" w:line="240" w:lineRule="auto"/>
              <w:ind w:left="454"/>
              <w:jc w:val="both"/>
              <w:rPr>
                <w:rFonts w:ascii="Book Antiqua" w:eastAsia="Times New Roman" w:hAnsi="Book Antiqua" w:cs="Times New Roman"/>
                <w:b/>
                <w:bCs/>
                <w:sz w:val="20"/>
                <w:szCs w:val="20"/>
              </w:rPr>
            </w:pPr>
            <w:r w:rsidRPr="006522CF">
              <w:rPr>
                <w:rFonts w:ascii="Book Antiqua" w:eastAsia="Times New Roman" w:hAnsi="Book Antiqua" w:cs="Times New Roman"/>
                <w:bCs/>
                <w:sz w:val="20"/>
                <w:szCs w:val="20"/>
              </w:rPr>
              <w:t>Bakanlık tarafından hayat boyu öğrenmeyle ilgili geliştirilen programlar kapsamında eğitim öğretimin hayat boyu devam edecek şekilde yürütülmesine yönelik oluşturulan politika ve stratejilerin uygulanması/uygulattırılması.</w:t>
            </w:r>
          </w:p>
          <w:p w:rsidR="00952376" w:rsidRPr="006522CF" w:rsidRDefault="00952376" w:rsidP="007E139D">
            <w:pPr>
              <w:spacing w:after="0" w:line="240" w:lineRule="auto"/>
              <w:ind w:left="454"/>
              <w:jc w:val="both"/>
              <w:rPr>
                <w:rFonts w:ascii="Book Antiqua" w:eastAsia="Times New Roman" w:hAnsi="Book Antiqua" w:cs="Times New Roman"/>
                <w:b/>
                <w:bCs/>
                <w:sz w:val="20"/>
                <w:szCs w:val="20"/>
              </w:rPr>
            </w:pPr>
          </w:p>
        </w:tc>
      </w:tr>
      <w:tr w:rsidR="00952376" w:rsidRPr="006522CF" w:rsidTr="007E139D">
        <w:trPr>
          <w:trHeight w:val="227"/>
        </w:trPr>
        <w:tc>
          <w:tcPr>
            <w:tcW w:w="5000" w:type="pct"/>
            <w:shd w:val="clear" w:color="auto" w:fill="auto"/>
            <w:vAlign w:val="center"/>
          </w:tcPr>
          <w:p w:rsidR="00952376" w:rsidRPr="006522CF" w:rsidRDefault="00952376" w:rsidP="007E139D">
            <w:pPr>
              <w:spacing w:after="0" w:line="240" w:lineRule="auto"/>
              <w:ind w:left="284"/>
              <w:jc w:val="center"/>
              <w:rPr>
                <w:rFonts w:ascii="Book Antiqua" w:eastAsia="Times New Roman" w:hAnsi="Book Antiqua" w:cs="Times New Roman"/>
                <w:b/>
                <w:bCs/>
                <w:sz w:val="20"/>
                <w:szCs w:val="20"/>
              </w:rPr>
            </w:pPr>
            <w:r w:rsidRPr="006522CF">
              <w:rPr>
                <w:rFonts w:ascii="Book Antiqua" w:eastAsia="Times New Roman" w:hAnsi="Book Antiqua" w:cs="Times New Roman"/>
                <w:b/>
                <w:bCs/>
                <w:sz w:val="20"/>
                <w:szCs w:val="20"/>
              </w:rPr>
              <w:lastRenderedPageBreak/>
              <w:t>DESTEK HİZMETLERİ BÖLÜMÜ</w:t>
            </w:r>
          </w:p>
        </w:tc>
      </w:tr>
      <w:tr w:rsidR="00952376" w:rsidRPr="006522CF" w:rsidTr="007E139D">
        <w:trPr>
          <w:trHeight w:val="227"/>
        </w:trPr>
        <w:tc>
          <w:tcPr>
            <w:tcW w:w="5000" w:type="pct"/>
            <w:shd w:val="clear" w:color="auto" w:fill="DEEAF6"/>
          </w:tcPr>
          <w:p w:rsidR="00952376" w:rsidRDefault="00952376" w:rsidP="007E139D">
            <w:pPr>
              <w:spacing w:after="0" w:line="240" w:lineRule="auto"/>
              <w:ind w:left="454"/>
              <w:jc w:val="both"/>
              <w:rPr>
                <w:rFonts w:ascii="Book Antiqua" w:eastAsia="Times New Roman" w:hAnsi="Book Antiqua" w:cs="Times New Roman"/>
                <w:bCs/>
                <w:sz w:val="20"/>
                <w:szCs w:val="20"/>
              </w:rPr>
            </w:pPr>
          </w:p>
          <w:p w:rsidR="00952376" w:rsidRPr="006522CF" w:rsidRDefault="00952376" w:rsidP="00AA67DB">
            <w:pPr>
              <w:numPr>
                <w:ilvl w:val="0"/>
                <w:numId w:val="20"/>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Eğitim araçları ve yayımlar, sosyal tesisler, idari işler, satın alma ve muhasebe, genel evrak ve arşivleme alanlarında hizmet verilmesi, yayın faaliyetlerinin ve müzelerle ilgili iş ve işlemlerin yürütülmesi.</w:t>
            </w:r>
          </w:p>
          <w:p w:rsidR="00952376" w:rsidRPr="006522CF" w:rsidRDefault="00952376" w:rsidP="00AA67DB">
            <w:pPr>
              <w:numPr>
                <w:ilvl w:val="0"/>
                <w:numId w:val="20"/>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Ders araç ve gereçleri ile donatım ihtiyaçlarının temin edilmesi, Ücretsiz Ders Kitabı Temini Projesinin yürütülmesi,</w:t>
            </w:r>
          </w:p>
          <w:p w:rsidR="00952376" w:rsidRPr="006522CF" w:rsidRDefault="00952376" w:rsidP="00AA67DB">
            <w:pPr>
              <w:numPr>
                <w:ilvl w:val="0"/>
                <w:numId w:val="20"/>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 xml:space="preserve">Müdürlüğümüzde bulunan ekonomik ömrünü tamamlamış demirbaşların düşümünün yapılarak, hurdaya ayırma işlemlerinin yürütülmesi, taşınır ve taşınmazlara ilişkin iş ve işlemler ile depo iş ve işlemlerinin yürütülmesi,  </w:t>
            </w:r>
          </w:p>
          <w:p w:rsidR="00952376" w:rsidRPr="006522CF" w:rsidRDefault="00952376" w:rsidP="00AA67DB">
            <w:pPr>
              <w:numPr>
                <w:ilvl w:val="0"/>
                <w:numId w:val="20"/>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Tüm okul ve kurumların mühür ile ilgili işlemlerinin yürütülmesi,</w:t>
            </w:r>
          </w:p>
          <w:p w:rsidR="00952376" w:rsidRPr="006522CF" w:rsidRDefault="00952376" w:rsidP="00AA67DB">
            <w:pPr>
              <w:numPr>
                <w:ilvl w:val="0"/>
                <w:numId w:val="20"/>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 xml:space="preserve">Genel ve Özel Bütçe ile </w:t>
            </w:r>
            <w:r>
              <w:rPr>
                <w:rFonts w:ascii="Book Antiqua" w:eastAsia="Times New Roman" w:hAnsi="Book Antiqua" w:cs="Times New Roman"/>
                <w:bCs/>
                <w:sz w:val="20"/>
                <w:szCs w:val="20"/>
              </w:rPr>
              <w:t>M</w:t>
            </w:r>
            <w:r w:rsidRPr="006522CF">
              <w:rPr>
                <w:rFonts w:ascii="Book Antiqua" w:eastAsia="Times New Roman" w:hAnsi="Book Antiqua" w:cs="Times New Roman"/>
                <w:bCs/>
                <w:sz w:val="20"/>
                <w:szCs w:val="20"/>
              </w:rPr>
              <w:t>üdürlüğün tahakkuk iş ve işlemlerinin yürütülmesi,</w:t>
            </w:r>
          </w:p>
          <w:p w:rsidR="00952376" w:rsidRPr="006522CF" w:rsidRDefault="00952376" w:rsidP="00AA67DB">
            <w:pPr>
              <w:numPr>
                <w:ilvl w:val="0"/>
                <w:numId w:val="20"/>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Okul aile birlikleri ile ilgili iş ve işlemlerinin yürütülmesi,</w:t>
            </w:r>
          </w:p>
          <w:p w:rsidR="00952376" w:rsidRPr="006522CF" w:rsidRDefault="00952376" w:rsidP="00AA67DB">
            <w:pPr>
              <w:numPr>
                <w:ilvl w:val="0"/>
                <w:numId w:val="20"/>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Lojmanlar, öğretmenevleri ve sosyal tesislerle ilgili iş ve işlemlerin yürütülmesi,</w:t>
            </w:r>
          </w:p>
          <w:p w:rsidR="00952376" w:rsidRPr="006522CF" w:rsidRDefault="00952376" w:rsidP="00AA67DB">
            <w:pPr>
              <w:numPr>
                <w:ilvl w:val="0"/>
                <w:numId w:val="20"/>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Döner sermaye, yemekhane, satın alma ile ilgili iş ve işlemlerin yürütülmesi,</w:t>
            </w:r>
          </w:p>
          <w:p w:rsidR="00952376" w:rsidRPr="00082ED6" w:rsidRDefault="00952376" w:rsidP="00AA67DB">
            <w:pPr>
              <w:numPr>
                <w:ilvl w:val="0"/>
                <w:numId w:val="20"/>
              </w:numPr>
              <w:spacing w:after="0" w:line="240" w:lineRule="auto"/>
              <w:ind w:left="454"/>
              <w:jc w:val="both"/>
              <w:rPr>
                <w:rFonts w:ascii="Book Antiqua" w:eastAsia="Times New Roman" w:hAnsi="Book Antiqua" w:cs="Times New Roman"/>
                <w:b/>
                <w:bCs/>
                <w:sz w:val="20"/>
                <w:szCs w:val="20"/>
              </w:rPr>
            </w:pPr>
            <w:r w:rsidRPr="006522CF">
              <w:rPr>
                <w:rFonts w:ascii="Book Antiqua" w:eastAsia="Times New Roman" w:hAnsi="Book Antiqua" w:cs="Times New Roman"/>
                <w:bCs/>
                <w:sz w:val="20"/>
                <w:szCs w:val="20"/>
              </w:rPr>
              <w:t>Sivil savunma ve seferberlik hizmetlerinin planlanması ve yürütülmesi.</w:t>
            </w:r>
          </w:p>
          <w:p w:rsidR="00952376" w:rsidRPr="006522CF" w:rsidRDefault="00952376" w:rsidP="007E139D">
            <w:pPr>
              <w:spacing w:after="0" w:line="240" w:lineRule="auto"/>
              <w:ind w:left="454"/>
              <w:jc w:val="both"/>
              <w:rPr>
                <w:rFonts w:ascii="Book Antiqua" w:eastAsia="Times New Roman" w:hAnsi="Book Antiqua" w:cs="Times New Roman"/>
                <w:b/>
                <w:bCs/>
                <w:sz w:val="20"/>
                <w:szCs w:val="20"/>
              </w:rPr>
            </w:pPr>
          </w:p>
        </w:tc>
      </w:tr>
      <w:tr w:rsidR="00952376" w:rsidRPr="006522CF" w:rsidTr="007E139D">
        <w:trPr>
          <w:trHeight w:val="227"/>
        </w:trPr>
        <w:tc>
          <w:tcPr>
            <w:tcW w:w="5000" w:type="pct"/>
            <w:shd w:val="clear" w:color="auto" w:fill="auto"/>
            <w:vAlign w:val="center"/>
          </w:tcPr>
          <w:p w:rsidR="00952376" w:rsidRPr="006522CF" w:rsidRDefault="00952376" w:rsidP="007E139D">
            <w:pPr>
              <w:spacing w:after="0" w:line="240" w:lineRule="auto"/>
              <w:ind w:left="284"/>
              <w:jc w:val="center"/>
              <w:rPr>
                <w:rFonts w:ascii="Book Antiqua" w:eastAsia="Times New Roman" w:hAnsi="Book Antiqua" w:cs="Times New Roman"/>
                <w:b/>
                <w:bCs/>
                <w:sz w:val="20"/>
                <w:szCs w:val="20"/>
              </w:rPr>
            </w:pPr>
            <w:r w:rsidRPr="006522CF">
              <w:rPr>
                <w:rFonts w:ascii="Book Antiqua" w:eastAsia="Times New Roman" w:hAnsi="Book Antiqua" w:cs="Times New Roman"/>
                <w:b/>
                <w:bCs/>
                <w:sz w:val="20"/>
                <w:szCs w:val="20"/>
              </w:rPr>
              <w:t>SİVİL SAVUNMA BÖLÜMÜ</w:t>
            </w:r>
          </w:p>
        </w:tc>
      </w:tr>
      <w:tr w:rsidR="00952376" w:rsidRPr="006522CF" w:rsidTr="007E139D">
        <w:trPr>
          <w:trHeight w:val="227"/>
        </w:trPr>
        <w:tc>
          <w:tcPr>
            <w:tcW w:w="5000" w:type="pct"/>
            <w:shd w:val="clear" w:color="auto" w:fill="DEEAF6"/>
          </w:tcPr>
          <w:p w:rsidR="00952376" w:rsidRDefault="00952376" w:rsidP="007E139D">
            <w:pPr>
              <w:spacing w:after="0" w:line="240" w:lineRule="auto"/>
              <w:ind w:left="454"/>
              <w:jc w:val="both"/>
              <w:rPr>
                <w:rFonts w:ascii="Book Antiqua" w:eastAsia="Times New Roman" w:hAnsi="Book Antiqua" w:cs="Times New Roman"/>
                <w:bCs/>
                <w:sz w:val="20"/>
                <w:szCs w:val="20"/>
              </w:rPr>
            </w:pPr>
          </w:p>
          <w:p w:rsidR="00952376" w:rsidRPr="006522CF" w:rsidRDefault="00952376" w:rsidP="00AA67DB">
            <w:pPr>
              <w:numPr>
                <w:ilvl w:val="0"/>
                <w:numId w:val="21"/>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Okul, kurum ve kuruluşların sivil savunma, seferberlik ve savaş hali hizmetleri ile afet ve acil durum hizmetlerinin koordinasyonu ile bölümün yürüttüğü proje alanlarında hizmet verilmesi,</w:t>
            </w:r>
          </w:p>
          <w:p w:rsidR="00952376" w:rsidRPr="006522CF" w:rsidRDefault="00952376" w:rsidP="00AA67DB">
            <w:pPr>
              <w:numPr>
                <w:ilvl w:val="0"/>
                <w:numId w:val="21"/>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Seferberlik ve savaş hali hazırlıkları ile ilgili iş ve işlemlerin yapılması ve yaptırılmasının sağlanması,</w:t>
            </w:r>
          </w:p>
          <w:p w:rsidR="00952376" w:rsidRPr="006522CF" w:rsidRDefault="00952376" w:rsidP="00AA67DB">
            <w:pPr>
              <w:numPr>
                <w:ilvl w:val="0"/>
                <w:numId w:val="21"/>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Seferberlik ve savaş hazırlıklarında ihtiyaç duyulacak kurumsal kaynakların tespit edilmesi, kaynak cetvellerinin oluşturulmasının sağlanması,</w:t>
            </w:r>
          </w:p>
          <w:p w:rsidR="00952376" w:rsidRPr="006522CF" w:rsidRDefault="00952376" w:rsidP="00AA67DB">
            <w:pPr>
              <w:numPr>
                <w:ilvl w:val="0"/>
                <w:numId w:val="21"/>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Kurumun İl Afet ve Acil Durum Yönetim Merkezi kurulmasının sağlanması, Afet ve Acil Durum Yönetim Merkezinin sekretarya hizmetinin yapılması,</w:t>
            </w:r>
          </w:p>
          <w:p w:rsidR="00952376" w:rsidRPr="00082ED6" w:rsidRDefault="00952376" w:rsidP="00AA67DB">
            <w:pPr>
              <w:numPr>
                <w:ilvl w:val="0"/>
                <w:numId w:val="21"/>
              </w:numPr>
              <w:spacing w:after="0" w:line="240" w:lineRule="auto"/>
              <w:ind w:left="454"/>
              <w:jc w:val="both"/>
              <w:rPr>
                <w:rFonts w:ascii="Book Antiqua" w:eastAsia="Times New Roman" w:hAnsi="Book Antiqua" w:cs="Times New Roman"/>
                <w:b/>
                <w:bCs/>
                <w:sz w:val="20"/>
                <w:szCs w:val="20"/>
              </w:rPr>
            </w:pPr>
            <w:r w:rsidRPr="006522CF">
              <w:rPr>
                <w:rFonts w:ascii="Book Antiqua" w:eastAsia="Times New Roman" w:hAnsi="Book Antiqua" w:cs="Times New Roman"/>
                <w:bCs/>
                <w:sz w:val="20"/>
                <w:szCs w:val="20"/>
              </w:rPr>
              <w:t xml:space="preserve">Afete Hazır Okul Projesi kampanyası kapsamında MEB- AFAD İşbirliği ile 39 İlçe 39 Okul Projesi kapsamında Bütünleşik </w:t>
            </w:r>
            <w:r>
              <w:rPr>
                <w:rFonts w:ascii="Book Antiqua" w:eastAsia="Times New Roman" w:hAnsi="Book Antiqua" w:cs="Times New Roman"/>
                <w:bCs/>
                <w:sz w:val="20"/>
                <w:szCs w:val="20"/>
              </w:rPr>
              <w:t>A</w:t>
            </w:r>
            <w:r w:rsidRPr="006522CF">
              <w:rPr>
                <w:rFonts w:ascii="Book Antiqua" w:eastAsia="Times New Roman" w:hAnsi="Book Antiqua" w:cs="Times New Roman"/>
                <w:bCs/>
                <w:sz w:val="20"/>
                <w:szCs w:val="20"/>
              </w:rPr>
              <w:t xml:space="preserve">fet </w:t>
            </w:r>
            <w:r>
              <w:rPr>
                <w:rFonts w:ascii="Book Antiqua" w:eastAsia="Times New Roman" w:hAnsi="Book Antiqua" w:cs="Times New Roman"/>
                <w:bCs/>
                <w:sz w:val="20"/>
                <w:szCs w:val="20"/>
              </w:rPr>
              <w:t>Y</w:t>
            </w:r>
            <w:r w:rsidRPr="006522CF">
              <w:rPr>
                <w:rFonts w:ascii="Book Antiqua" w:eastAsia="Times New Roman" w:hAnsi="Book Antiqua" w:cs="Times New Roman"/>
                <w:bCs/>
                <w:sz w:val="20"/>
                <w:szCs w:val="20"/>
              </w:rPr>
              <w:t>önetimi ilkeleri çerçevesinde, deprem zararlarını azaltabilmek için örnek bir kültürün yaygınlaştırılmasına katkı sağlayarak güvenli ve sürdürülebilir bir çevre oluşturulması.</w:t>
            </w:r>
          </w:p>
          <w:p w:rsidR="00952376" w:rsidRPr="006522CF" w:rsidRDefault="00952376" w:rsidP="007E139D">
            <w:pPr>
              <w:spacing w:after="0" w:line="240" w:lineRule="auto"/>
              <w:ind w:left="454"/>
              <w:jc w:val="both"/>
              <w:rPr>
                <w:rFonts w:ascii="Book Antiqua" w:eastAsia="Times New Roman" w:hAnsi="Book Antiqua" w:cs="Times New Roman"/>
                <w:b/>
                <w:bCs/>
                <w:sz w:val="20"/>
                <w:szCs w:val="20"/>
              </w:rPr>
            </w:pPr>
          </w:p>
        </w:tc>
      </w:tr>
      <w:tr w:rsidR="00952376" w:rsidRPr="006522CF" w:rsidTr="007E139D">
        <w:trPr>
          <w:trHeight w:val="227"/>
        </w:trPr>
        <w:tc>
          <w:tcPr>
            <w:tcW w:w="5000" w:type="pct"/>
            <w:shd w:val="clear" w:color="auto" w:fill="auto"/>
            <w:vAlign w:val="center"/>
          </w:tcPr>
          <w:p w:rsidR="00952376" w:rsidRPr="006522CF" w:rsidRDefault="00952376" w:rsidP="007E139D">
            <w:pPr>
              <w:spacing w:after="0" w:line="240" w:lineRule="auto"/>
              <w:ind w:left="284"/>
              <w:jc w:val="center"/>
              <w:rPr>
                <w:rFonts w:ascii="Book Antiqua" w:eastAsia="Times New Roman" w:hAnsi="Book Antiqua" w:cs="Times New Roman"/>
                <w:b/>
                <w:bCs/>
                <w:sz w:val="20"/>
                <w:szCs w:val="20"/>
              </w:rPr>
            </w:pPr>
            <w:r w:rsidRPr="006522CF">
              <w:rPr>
                <w:rFonts w:ascii="Book Antiqua" w:eastAsia="Times New Roman" w:hAnsi="Book Antiqua" w:cs="Times New Roman"/>
                <w:b/>
                <w:bCs/>
                <w:sz w:val="20"/>
                <w:szCs w:val="20"/>
              </w:rPr>
              <w:t>HUKUK HİZMETLERİ BÖLÜMÜ</w:t>
            </w:r>
          </w:p>
        </w:tc>
      </w:tr>
      <w:tr w:rsidR="00952376" w:rsidRPr="006522CF" w:rsidTr="007E139D">
        <w:trPr>
          <w:trHeight w:val="227"/>
        </w:trPr>
        <w:tc>
          <w:tcPr>
            <w:tcW w:w="5000" w:type="pct"/>
            <w:shd w:val="clear" w:color="auto" w:fill="DEEAF6"/>
          </w:tcPr>
          <w:p w:rsidR="00952376" w:rsidRPr="006522CF" w:rsidRDefault="00952376" w:rsidP="00AA67DB">
            <w:pPr>
              <w:numPr>
                <w:ilvl w:val="0"/>
                <w:numId w:val="22"/>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Taşra teşkilatında çalışan avukatların görev, yetki ve sorumluluklarının yerine getirilmesi ile verilen görevlerin yapılması,</w:t>
            </w:r>
          </w:p>
          <w:p w:rsidR="00952376" w:rsidRPr="006522CF" w:rsidRDefault="00952376" w:rsidP="00AA67DB">
            <w:pPr>
              <w:numPr>
                <w:ilvl w:val="0"/>
                <w:numId w:val="22"/>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İl müdürü tarafından incelenmesi istenilen konularda hukuki görüş bildirilmesi,</w:t>
            </w:r>
          </w:p>
          <w:p w:rsidR="00952376" w:rsidRPr="006522CF" w:rsidRDefault="00952376" w:rsidP="00AA67DB">
            <w:pPr>
              <w:numPr>
                <w:ilvl w:val="0"/>
                <w:numId w:val="22"/>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Bulundukları illerde Bakanlığın taraf olduğu her türlü dava ve icra işlemlerinin vekil sıfatıyla takip edilmesi ve bu konulardaki diğer görevlerin yerine getirilmesi,</w:t>
            </w:r>
          </w:p>
          <w:p w:rsidR="00952376" w:rsidRPr="006522CF" w:rsidRDefault="00952376" w:rsidP="00AA67DB">
            <w:pPr>
              <w:numPr>
                <w:ilvl w:val="0"/>
                <w:numId w:val="22"/>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Taşra teşkilatı işlemlerinden dolayı Valilik ve Kaymakamlıklar husumetiyle açılan ve açılacak dava ve takiplerin, 659 sayılı Kanun Hükmünde Kararnamenin 6 ncı maddesinin birinci fıkrası gereği idare vekili sıfatıyla takip edilmesi,</w:t>
            </w:r>
          </w:p>
          <w:p w:rsidR="00952376" w:rsidRPr="00E15CB6" w:rsidRDefault="00952376" w:rsidP="00AA67DB">
            <w:pPr>
              <w:numPr>
                <w:ilvl w:val="0"/>
                <w:numId w:val="22"/>
              </w:numPr>
              <w:spacing w:after="0" w:line="240" w:lineRule="auto"/>
              <w:ind w:left="454"/>
              <w:jc w:val="both"/>
              <w:rPr>
                <w:rFonts w:ascii="Book Antiqua" w:eastAsia="Times New Roman" w:hAnsi="Book Antiqua" w:cs="Times New Roman"/>
                <w:b/>
                <w:bCs/>
                <w:sz w:val="20"/>
                <w:szCs w:val="20"/>
              </w:rPr>
            </w:pPr>
            <w:r w:rsidRPr="006522CF">
              <w:rPr>
                <w:rFonts w:ascii="Book Antiqua" w:eastAsia="Times New Roman" w:hAnsi="Book Antiqua" w:cs="Times New Roman"/>
                <w:bCs/>
                <w:sz w:val="20"/>
                <w:szCs w:val="20"/>
              </w:rPr>
              <w:t>İl müdürünün uygun gördüğü toplantılara hukuki konularla ilgili görüş verilmesi ve hukuki yardımda bulunmak üzere katkı sağlanması, mahkeme kararlarının gereği yerine getirilmek üzere ivedilikle ilgili birimlere gönderilmesi.</w:t>
            </w:r>
          </w:p>
          <w:p w:rsidR="00952376" w:rsidRPr="006522CF" w:rsidRDefault="00952376" w:rsidP="007E139D">
            <w:pPr>
              <w:spacing w:after="0" w:line="240" w:lineRule="auto"/>
              <w:ind w:left="454"/>
              <w:jc w:val="both"/>
              <w:rPr>
                <w:rFonts w:ascii="Book Antiqua" w:eastAsia="Times New Roman" w:hAnsi="Book Antiqua" w:cs="Times New Roman"/>
                <w:b/>
                <w:bCs/>
                <w:sz w:val="20"/>
                <w:szCs w:val="20"/>
              </w:rPr>
            </w:pPr>
          </w:p>
        </w:tc>
      </w:tr>
      <w:tr w:rsidR="00952376" w:rsidRPr="006522CF" w:rsidTr="007E139D">
        <w:trPr>
          <w:trHeight w:val="227"/>
        </w:trPr>
        <w:tc>
          <w:tcPr>
            <w:tcW w:w="5000" w:type="pct"/>
            <w:shd w:val="clear" w:color="auto" w:fill="auto"/>
            <w:vAlign w:val="center"/>
          </w:tcPr>
          <w:p w:rsidR="00952376" w:rsidRPr="006522CF" w:rsidRDefault="00952376" w:rsidP="007E139D">
            <w:pPr>
              <w:spacing w:after="0" w:line="240" w:lineRule="auto"/>
              <w:ind w:left="284"/>
              <w:jc w:val="center"/>
              <w:rPr>
                <w:rFonts w:ascii="Book Antiqua" w:eastAsia="Times New Roman" w:hAnsi="Book Antiqua" w:cs="Times New Roman"/>
                <w:b/>
                <w:bCs/>
                <w:sz w:val="20"/>
                <w:szCs w:val="20"/>
              </w:rPr>
            </w:pPr>
            <w:r w:rsidRPr="006522CF">
              <w:rPr>
                <w:rFonts w:ascii="Book Antiqua" w:eastAsia="Times New Roman" w:hAnsi="Book Antiqua" w:cs="Times New Roman"/>
                <w:b/>
                <w:bCs/>
                <w:sz w:val="20"/>
                <w:szCs w:val="20"/>
              </w:rPr>
              <w:t>İNSAN KAYNAKLARI BÖLÜMÜ</w:t>
            </w:r>
          </w:p>
        </w:tc>
      </w:tr>
      <w:tr w:rsidR="00952376" w:rsidRPr="006522CF" w:rsidTr="007E139D">
        <w:trPr>
          <w:trHeight w:val="227"/>
        </w:trPr>
        <w:tc>
          <w:tcPr>
            <w:tcW w:w="5000" w:type="pct"/>
            <w:shd w:val="clear" w:color="auto" w:fill="DEEAF6"/>
          </w:tcPr>
          <w:p w:rsidR="00952376" w:rsidRDefault="00952376" w:rsidP="007E139D">
            <w:pPr>
              <w:spacing w:after="0" w:line="240" w:lineRule="auto"/>
              <w:ind w:left="454"/>
              <w:jc w:val="both"/>
              <w:rPr>
                <w:rFonts w:ascii="Book Antiqua" w:eastAsia="Times New Roman" w:hAnsi="Book Antiqua" w:cs="Times New Roman"/>
                <w:bCs/>
                <w:sz w:val="20"/>
                <w:szCs w:val="20"/>
              </w:rPr>
            </w:pPr>
          </w:p>
          <w:p w:rsidR="00952376" w:rsidRPr="006522CF" w:rsidRDefault="00952376" w:rsidP="00AA67DB">
            <w:pPr>
              <w:numPr>
                <w:ilvl w:val="0"/>
                <w:numId w:val="23"/>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 xml:space="preserve">Öğretmen-personel atama ve yer değiştirme, </w:t>
            </w:r>
            <w:r>
              <w:rPr>
                <w:rFonts w:ascii="Book Antiqua" w:eastAsia="Times New Roman" w:hAnsi="Book Antiqua" w:cs="Times New Roman"/>
                <w:bCs/>
                <w:sz w:val="20"/>
                <w:szCs w:val="20"/>
              </w:rPr>
              <w:t>Hizmetiçi</w:t>
            </w:r>
            <w:r w:rsidRPr="006522CF">
              <w:rPr>
                <w:rFonts w:ascii="Book Antiqua" w:eastAsia="Times New Roman" w:hAnsi="Book Antiqua" w:cs="Times New Roman"/>
                <w:bCs/>
                <w:sz w:val="20"/>
                <w:szCs w:val="20"/>
              </w:rPr>
              <w:t xml:space="preserve"> eğitim özlük ve kadro, tahakkuk, sendikal ilişkiler ve işlemler planlama ve öğretmen yetiştirme, program hazırlama ve izleme, meslekî gelişimi destekleme alanlarında hizmet verilmesi,</w:t>
            </w:r>
          </w:p>
          <w:p w:rsidR="00952376" w:rsidRPr="006522CF" w:rsidRDefault="00952376" w:rsidP="00AA67DB">
            <w:pPr>
              <w:numPr>
                <w:ilvl w:val="0"/>
                <w:numId w:val="23"/>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 xml:space="preserve">Öğretmen atama, görevlendirme ve yer değiştirme, askerlikle ile ilgili iş ve işlemlerin </w:t>
            </w:r>
            <w:r w:rsidRPr="006522CF">
              <w:rPr>
                <w:rFonts w:ascii="Book Antiqua" w:eastAsia="Times New Roman" w:hAnsi="Book Antiqua" w:cs="Times New Roman"/>
                <w:bCs/>
                <w:sz w:val="20"/>
                <w:szCs w:val="20"/>
              </w:rPr>
              <w:lastRenderedPageBreak/>
              <w:t>yürütülmesi,</w:t>
            </w:r>
          </w:p>
          <w:p w:rsidR="00952376" w:rsidRPr="006522CF" w:rsidRDefault="00952376" w:rsidP="00AA67DB">
            <w:pPr>
              <w:numPr>
                <w:ilvl w:val="0"/>
                <w:numId w:val="23"/>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Öğretmenlerin alan değişikliği ile ilgili iş ve işlemlerinin yürütülmesi,</w:t>
            </w:r>
          </w:p>
          <w:p w:rsidR="00952376" w:rsidRPr="006522CF" w:rsidRDefault="00952376" w:rsidP="00AA67DB">
            <w:pPr>
              <w:numPr>
                <w:ilvl w:val="0"/>
                <w:numId w:val="23"/>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Öğretmen kontenjanlarının tespit işlemlerinin yapılması, öğretmenlerin atama ve yer değiştirmelerine ilişkin kılavuzların sağlıklı biçimde uygulanmasının sağlanması,</w:t>
            </w:r>
          </w:p>
          <w:p w:rsidR="00952376" w:rsidRPr="006522CF" w:rsidRDefault="00952376" w:rsidP="00AA67DB">
            <w:pPr>
              <w:numPr>
                <w:ilvl w:val="0"/>
                <w:numId w:val="23"/>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İkinci görev kapsamındaki yöneticilik görevlerine atama ve yer değiştirme iş ve işlemlerinin yürütülmesi,</w:t>
            </w:r>
          </w:p>
          <w:p w:rsidR="00952376" w:rsidRPr="006522CF" w:rsidRDefault="00952376" w:rsidP="00AA67DB">
            <w:pPr>
              <w:numPr>
                <w:ilvl w:val="0"/>
                <w:numId w:val="23"/>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Gerekli hallerde güvenlik soruşturması ve arşiv araştırmasına yönelik iş ve işlemlerin yürütülmesi,</w:t>
            </w:r>
          </w:p>
          <w:p w:rsidR="00952376" w:rsidRPr="006522CF" w:rsidRDefault="00952376" w:rsidP="00AA67DB">
            <w:pPr>
              <w:numPr>
                <w:ilvl w:val="0"/>
                <w:numId w:val="23"/>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Öğretmenlerin nitelik ve yeterliliklerine yönelik ilgili kamu kurum ve kuruluşları, üniversiteler ve sivil toplum kuruluşlarıyla işbirliği içinde oluşturulan politikaların uygulanması/uygulatılması, Bakanlıkça oluşturulan politikalar doğrultusunda öğretmen yeterliliklerinin geliştirilmesine yönelik çalışmalar yapılması,</w:t>
            </w:r>
          </w:p>
          <w:p w:rsidR="00952376" w:rsidRPr="006522CF" w:rsidRDefault="00952376" w:rsidP="00AA67DB">
            <w:pPr>
              <w:numPr>
                <w:ilvl w:val="0"/>
                <w:numId w:val="23"/>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Yurt dışına giden öğretmenlerin iş ve işlemlerinin yürütülmesi,</w:t>
            </w:r>
          </w:p>
          <w:p w:rsidR="00952376" w:rsidRPr="006522CF" w:rsidRDefault="00952376" w:rsidP="00AA67DB">
            <w:pPr>
              <w:numPr>
                <w:ilvl w:val="0"/>
                <w:numId w:val="23"/>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Azınlık okullarına öğretmen görevlendirmeleri ile ilgili iş ve işlemlerin yürütülmesi,</w:t>
            </w:r>
          </w:p>
          <w:p w:rsidR="00952376" w:rsidRPr="006522CF" w:rsidRDefault="00952376" w:rsidP="00AA67DB">
            <w:pPr>
              <w:numPr>
                <w:ilvl w:val="0"/>
                <w:numId w:val="23"/>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Yöneticilik formasyonunun gelişmesine yönelik bilimsel çalışmaların izlenmesi ve değerlendirilmesi,</w:t>
            </w:r>
          </w:p>
          <w:p w:rsidR="00952376" w:rsidRPr="006522CF" w:rsidRDefault="00952376" w:rsidP="00AA67DB">
            <w:pPr>
              <w:numPr>
                <w:ilvl w:val="0"/>
                <w:numId w:val="23"/>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Yöneticilerin ve öğretmen dışındaki personelin eğitim ihtiyacını belirlemek ve bu ihtiyacı karşılamak için gerekli iş ve işlemlerin yürütülmesi,</w:t>
            </w:r>
          </w:p>
          <w:p w:rsidR="00952376" w:rsidRPr="006522CF" w:rsidRDefault="00952376" w:rsidP="00AA67DB">
            <w:pPr>
              <w:numPr>
                <w:ilvl w:val="0"/>
                <w:numId w:val="23"/>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4688 sayılı Kamu Görevlileri Sendikaları Kanunu</w:t>
            </w:r>
            <w:r>
              <w:rPr>
                <w:rFonts w:ascii="Book Antiqua" w:eastAsia="Times New Roman" w:hAnsi="Book Antiqua" w:cs="Times New Roman"/>
                <w:bCs/>
                <w:sz w:val="20"/>
                <w:szCs w:val="20"/>
              </w:rPr>
              <w:t>’</w:t>
            </w:r>
            <w:r w:rsidRPr="006522CF">
              <w:rPr>
                <w:rFonts w:ascii="Book Antiqua" w:eastAsia="Times New Roman" w:hAnsi="Book Antiqua" w:cs="Times New Roman"/>
                <w:bCs/>
                <w:sz w:val="20"/>
                <w:szCs w:val="20"/>
              </w:rPr>
              <w:t>nun yüklediği görevlerin yerine getirilmesi,</w:t>
            </w:r>
          </w:p>
          <w:p w:rsidR="00952376" w:rsidRPr="006522CF" w:rsidRDefault="00952376" w:rsidP="00AA67DB">
            <w:pPr>
              <w:numPr>
                <w:ilvl w:val="0"/>
                <w:numId w:val="23"/>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Eğitim faaliyetleriyle ilgili dokümantasyon, yayın ve arşiv hizmetlerinin yürütülmesi,</w:t>
            </w:r>
          </w:p>
          <w:p w:rsidR="00952376" w:rsidRPr="006522CF" w:rsidRDefault="00952376" w:rsidP="00AA67DB">
            <w:pPr>
              <w:numPr>
                <w:ilvl w:val="0"/>
                <w:numId w:val="23"/>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İnsan kaynaklarıyla ilgili kısa, orta ve uzun vadeli planlamalar yapılması,</w:t>
            </w:r>
          </w:p>
          <w:p w:rsidR="00952376" w:rsidRPr="006522CF" w:rsidRDefault="00952376" w:rsidP="00AA67DB">
            <w:pPr>
              <w:numPr>
                <w:ilvl w:val="0"/>
                <w:numId w:val="23"/>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ilçe özlük dosyalarının muhafazasının sağlanması,</w:t>
            </w:r>
          </w:p>
          <w:p w:rsidR="00952376" w:rsidRPr="006522CF" w:rsidRDefault="00952376" w:rsidP="00AA67DB">
            <w:pPr>
              <w:numPr>
                <w:ilvl w:val="0"/>
                <w:numId w:val="23"/>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24 Kasım Öğretmenler Günü ile ilgili koordinasyonun sağlanması ve törenlerin yapılması,</w:t>
            </w:r>
          </w:p>
          <w:p w:rsidR="00952376" w:rsidRPr="006522CF" w:rsidRDefault="00952376" w:rsidP="00AA67DB">
            <w:pPr>
              <w:numPr>
                <w:ilvl w:val="0"/>
                <w:numId w:val="23"/>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Göreve yeni atanan personele yönelik uyum ve adaylık eğitim programlarının uygulanması, süreç içerisinde tespit edilen aksaklıklara ve yeni uygulamalara yönelik Bakanlığa geri dönüt verilmesi, Adaylık eğitiminin geliştirilmesi için çalışmalar yapılması,</w:t>
            </w:r>
          </w:p>
          <w:p w:rsidR="00952376" w:rsidRPr="006522CF" w:rsidRDefault="00952376" w:rsidP="00AA67DB">
            <w:pPr>
              <w:numPr>
                <w:ilvl w:val="0"/>
                <w:numId w:val="23"/>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 xml:space="preserve">Öğretmenlerin </w:t>
            </w:r>
            <w:r>
              <w:rPr>
                <w:rFonts w:ascii="Book Antiqua" w:eastAsia="Times New Roman" w:hAnsi="Book Antiqua" w:cs="Times New Roman"/>
                <w:bCs/>
                <w:sz w:val="20"/>
                <w:szCs w:val="20"/>
              </w:rPr>
              <w:t>Hizmetiçi</w:t>
            </w:r>
            <w:r w:rsidRPr="006522CF">
              <w:rPr>
                <w:rFonts w:ascii="Book Antiqua" w:eastAsia="Times New Roman" w:hAnsi="Book Antiqua" w:cs="Times New Roman"/>
                <w:bCs/>
                <w:sz w:val="20"/>
                <w:szCs w:val="20"/>
              </w:rPr>
              <w:t xml:space="preserve"> eğitimlerine yönelik ulusal ve uluslararası gelişmelerin izlenmesi, değerlendirilmesi ve mahalli düzeyde uygun programlar geliştirilmesi, öğretmenlerin </w:t>
            </w:r>
            <w:r>
              <w:rPr>
                <w:rFonts w:ascii="Book Antiqua" w:eastAsia="Times New Roman" w:hAnsi="Book Antiqua" w:cs="Times New Roman"/>
                <w:bCs/>
                <w:sz w:val="20"/>
                <w:szCs w:val="20"/>
              </w:rPr>
              <w:t>Hizmetiçi</w:t>
            </w:r>
            <w:r w:rsidRPr="006522CF">
              <w:rPr>
                <w:rFonts w:ascii="Book Antiqua" w:eastAsia="Times New Roman" w:hAnsi="Book Antiqua" w:cs="Times New Roman"/>
                <w:bCs/>
                <w:sz w:val="20"/>
                <w:szCs w:val="20"/>
              </w:rPr>
              <w:t xml:space="preserve"> eğitim çalışmalarının yürütülmesi,</w:t>
            </w:r>
          </w:p>
          <w:p w:rsidR="00952376" w:rsidRPr="006522CF" w:rsidRDefault="00952376" w:rsidP="00AA67DB">
            <w:pPr>
              <w:numPr>
                <w:ilvl w:val="0"/>
                <w:numId w:val="23"/>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Kariyer Basamaklarında Yükselme ve Değerlendirme (KBYD) iş ve işlemlerinin yürütülmesi,</w:t>
            </w:r>
          </w:p>
          <w:p w:rsidR="00952376" w:rsidRDefault="00952376" w:rsidP="00AA67DB">
            <w:pPr>
              <w:numPr>
                <w:ilvl w:val="0"/>
                <w:numId w:val="23"/>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 xml:space="preserve">Personel yeterliliklerinin izlenmesi ve değerlendirilmesi, bu doğrultuda personelin mesleki gelişimlerine yönelik mahalli </w:t>
            </w:r>
            <w:r>
              <w:rPr>
                <w:rFonts w:ascii="Book Antiqua" w:eastAsia="Times New Roman" w:hAnsi="Book Antiqua" w:cs="Times New Roman"/>
                <w:bCs/>
                <w:sz w:val="20"/>
                <w:szCs w:val="20"/>
              </w:rPr>
              <w:t>Hizmetiçi</w:t>
            </w:r>
            <w:r w:rsidRPr="006522CF">
              <w:rPr>
                <w:rFonts w:ascii="Book Antiqua" w:eastAsia="Times New Roman" w:hAnsi="Book Antiqua" w:cs="Times New Roman"/>
                <w:bCs/>
                <w:sz w:val="20"/>
                <w:szCs w:val="20"/>
              </w:rPr>
              <w:t xml:space="preserve"> eğitim programlarının hazırlanması.</w:t>
            </w:r>
          </w:p>
          <w:p w:rsidR="00952376" w:rsidRPr="006522CF" w:rsidRDefault="00952376" w:rsidP="007E139D">
            <w:pPr>
              <w:spacing w:after="0" w:line="240" w:lineRule="auto"/>
              <w:ind w:left="454"/>
              <w:jc w:val="both"/>
              <w:rPr>
                <w:rFonts w:ascii="Book Antiqua" w:eastAsia="Times New Roman" w:hAnsi="Book Antiqua" w:cs="Times New Roman"/>
                <w:bCs/>
                <w:sz w:val="20"/>
                <w:szCs w:val="20"/>
              </w:rPr>
            </w:pPr>
          </w:p>
        </w:tc>
      </w:tr>
      <w:tr w:rsidR="00952376" w:rsidRPr="006522CF" w:rsidTr="007E139D">
        <w:trPr>
          <w:trHeight w:val="227"/>
        </w:trPr>
        <w:tc>
          <w:tcPr>
            <w:tcW w:w="5000" w:type="pct"/>
            <w:shd w:val="clear" w:color="auto" w:fill="auto"/>
            <w:vAlign w:val="center"/>
          </w:tcPr>
          <w:p w:rsidR="00952376" w:rsidRPr="006522CF" w:rsidRDefault="00952376" w:rsidP="007E139D">
            <w:pPr>
              <w:spacing w:after="0" w:line="240" w:lineRule="auto"/>
              <w:ind w:left="284"/>
              <w:jc w:val="center"/>
              <w:rPr>
                <w:rFonts w:ascii="Book Antiqua" w:eastAsia="Times New Roman" w:hAnsi="Book Antiqua" w:cs="Times New Roman"/>
                <w:b/>
                <w:bCs/>
                <w:sz w:val="20"/>
                <w:szCs w:val="20"/>
              </w:rPr>
            </w:pPr>
            <w:r w:rsidRPr="006522CF">
              <w:rPr>
                <w:rFonts w:ascii="Book Antiqua" w:eastAsia="Times New Roman" w:hAnsi="Book Antiqua" w:cs="Times New Roman"/>
                <w:b/>
                <w:bCs/>
                <w:sz w:val="20"/>
                <w:szCs w:val="20"/>
              </w:rPr>
              <w:lastRenderedPageBreak/>
              <w:t>İNŞAAT ve EMLAK (Emlak-İnşaat-Bağış) BÖLÜMÜ</w:t>
            </w:r>
          </w:p>
        </w:tc>
      </w:tr>
      <w:tr w:rsidR="00952376" w:rsidRPr="006522CF" w:rsidTr="007E139D">
        <w:trPr>
          <w:trHeight w:val="227"/>
        </w:trPr>
        <w:tc>
          <w:tcPr>
            <w:tcW w:w="5000" w:type="pct"/>
            <w:shd w:val="clear" w:color="auto" w:fill="DEEAF6"/>
          </w:tcPr>
          <w:p w:rsidR="00952376" w:rsidRDefault="00952376" w:rsidP="007E139D">
            <w:pPr>
              <w:spacing w:after="0" w:line="240" w:lineRule="auto"/>
              <w:ind w:left="454"/>
              <w:jc w:val="both"/>
              <w:rPr>
                <w:rFonts w:ascii="Book Antiqua" w:eastAsia="Times New Roman" w:hAnsi="Book Antiqua" w:cs="Times New Roman"/>
                <w:bCs/>
                <w:sz w:val="20"/>
                <w:szCs w:val="20"/>
              </w:rPr>
            </w:pPr>
          </w:p>
          <w:p w:rsidR="00952376" w:rsidRPr="006522CF" w:rsidRDefault="00952376" w:rsidP="00AA67DB">
            <w:pPr>
              <w:numPr>
                <w:ilvl w:val="0"/>
                <w:numId w:val="24"/>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İhale Birimi, Yapım Birimi, Emlak Birimi, Bağış Birimi, Deprem Birimi alanlarında hizmet verilmesi,</w:t>
            </w:r>
          </w:p>
          <w:p w:rsidR="00952376" w:rsidRPr="006522CF" w:rsidRDefault="00952376" w:rsidP="00AA67DB">
            <w:pPr>
              <w:numPr>
                <w:ilvl w:val="0"/>
                <w:numId w:val="24"/>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İdarenin sorumluluğunda olan bütün yapım ve onarıma ilişkin ihale iş ve işlemlerinin yapılması, İlgili ihale mevzuatı doğrultusunda idari ve teknik şartnameler ile diğer dokümanların hazırlanması,</w:t>
            </w:r>
          </w:p>
          <w:p w:rsidR="00952376" w:rsidRPr="006522CF" w:rsidRDefault="00952376" w:rsidP="00AA67DB">
            <w:pPr>
              <w:numPr>
                <w:ilvl w:val="0"/>
                <w:numId w:val="24"/>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Yatırım programına alınan ve ödeneği ayrılan yapım işlerinin; ihale onayının alınması, ihale doküman dosyasının hazırlanması, ihale komisyonunun kurulması, ilan işlemlerinin yürütülmesi, ihalenin yapılması, ihale tutanaklarının hazırlanması ve yazışmaların yapılması iş ve işlemlerinin yürütülmesi, birim aylık faaliyet raporlarının hazırlanması,</w:t>
            </w:r>
          </w:p>
          <w:p w:rsidR="00952376" w:rsidRPr="006522CF" w:rsidRDefault="00952376" w:rsidP="00AA67DB">
            <w:pPr>
              <w:numPr>
                <w:ilvl w:val="0"/>
                <w:numId w:val="24"/>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İhale sonucunda üzerine ihale kalan istekli ile sözleşmenin yapılmasının sağlanması, doğrudan temin yoluyla mal/hizmet ve yapım işlerinin alımının gerçekleştirilmesi, Yer teslimi yapıldıktan sonra işin her aşamasında kontrol görevinin yerine getirilmesi,</w:t>
            </w:r>
          </w:p>
          <w:p w:rsidR="00952376" w:rsidRPr="006522CF" w:rsidRDefault="00952376" w:rsidP="00AA67DB">
            <w:pPr>
              <w:numPr>
                <w:ilvl w:val="0"/>
                <w:numId w:val="24"/>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Millî Eğitim Bakanlığınca 652 sayılı KHK ile İnşaat Emlak Grup Başkanlığına verilen görevlerin ildeki planlama, programlama ve sekretarya ile ilgili iş ve işlemlerinin yürütülmesi,</w:t>
            </w:r>
          </w:p>
          <w:p w:rsidR="00952376" w:rsidRPr="006522CF" w:rsidRDefault="00952376" w:rsidP="00AA67DB">
            <w:pPr>
              <w:numPr>
                <w:ilvl w:val="0"/>
                <w:numId w:val="24"/>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Genel nüfus sayımına göre muhtemel öğrenci artışı ve ilgisini tespitle görevli bölümlerle koordinasyon sağlayarak, yatırım ihtiyaçlarının belirlenmesi, Valilik ve Bakanlık görüşlerini de dikkate alarak geleceğe dönük taslak planlar yapılması, ihtiyaç duyulan yatırımlarla ilgili makamlara teklifte bulunulması ve takip edilmesi,</w:t>
            </w:r>
          </w:p>
          <w:p w:rsidR="00952376" w:rsidRPr="006522CF" w:rsidRDefault="00952376" w:rsidP="00AA67DB">
            <w:pPr>
              <w:numPr>
                <w:ilvl w:val="0"/>
                <w:numId w:val="24"/>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 xml:space="preserve">Okul/Kurumların e-yatırım modülünden girdikleri onarım talepleri, </w:t>
            </w:r>
            <w:r>
              <w:rPr>
                <w:rFonts w:ascii="Book Antiqua" w:eastAsia="Times New Roman" w:hAnsi="Book Antiqua" w:cs="Times New Roman"/>
                <w:bCs/>
                <w:sz w:val="20"/>
                <w:szCs w:val="20"/>
              </w:rPr>
              <w:t>İ</w:t>
            </w:r>
            <w:r w:rsidRPr="006522CF">
              <w:rPr>
                <w:rFonts w:ascii="Book Antiqua" w:eastAsia="Times New Roman" w:hAnsi="Book Antiqua" w:cs="Times New Roman"/>
                <w:bCs/>
                <w:sz w:val="20"/>
                <w:szCs w:val="20"/>
              </w:rPr>
              <w:t xml:space="preserve">lçe MEM tarafından onaylanan taleplerin öncelik sıralamasını yaparak onaylama işleminin yapılması, İl MEM sistemine girilen onarım talepleri için teknik personel (mühendisler) tarafından yerinde </w:t>
            </w:r>
            <w:r w:rsidRPr="006522CF">
              <w:rPr>
                <w:rFonts w:ascii="Book Antiqua" w:eastAsia="Times New Roman" w:hAnsi="Book Antiqua" w:cs="Times New Roman"/>
                <w:bCs/>
                <w:sz w:val="20"/>
                <w:szCs w:val="20"/>
              </w:rPr>
              <w:lastRenderedPageBreak/>
              <w:t xml:space="preserve">incelenerek onarımı gerekli olanların tespitinin yapılması, İhale edilen yatırımların izlenmesi, planlanan süre içerisinde hizmete sunulmalarının sağlanması, </w:t>
            </w:r>
            <w:r>
              <w:rPr>
                <w:rFonts w:ascii="Book Antiqua" w:eastAsia="Times New Roman" w:hAnsi="Book Antiqua" w:cs="Times New Roman"/>
                <w:bCs/>
                <w:sz w:val="20"/>
                <w:szCs w:val="20"/>
              </w:rPr>
              <w:t>ö</w:t>
            </w:r>
            <w:r w:rsidRPr="006522CF">
              <w:rPr>
                <w:rFonts w:ascii="Book Antiqua" w:eastAsia="Times New Roman" w:hAnsi="Book Antiqua" w:cs="Times New Roman"/>
                <w:bCs/>
                <w:sz w:val="20"/>
                <w:szCs w:val="20"/>
              </w:rPr>
              <w:t>zel projelerin incelenmesi ve görüş bildirilmesi,</w:t>
            </w:r>
          </w:p>
          <w:p w:rsidR="00952376" w:rsidRPr="006522CF" w:rsidRDefault="00952376" w:rsidP="00AA67DB">
            <w:pPr>
              <w:numPr>
                <w:ilvl w:val="0"/>
                <w:numId w:val="24"/>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Eğitim kurumlarının Toplu Konut İdaresi (TOKİ) Başkanlığı veya inşaat işleri ile ilgili diğer kamu kurum ve kuruluşlarına yaptırılmasına ilişkin iş ve işlemlerin yürütülmesi,</w:t>
            </w:r>
          </w:p>
          <w:p w:rsidR="00952376" w:rsidRPr="006522CF" w:rsidRDefault="00952376" w:rsidP="00AA67DB">
            <w:pPr>
              <w:numPr>
                <w:ilvl w:val="0"/>
                <w:numId w:val="24"/>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Eğitim ihtiyacının karşılanmasında halk katkıları ile sağlanacak eğitim yapılarının gerçekleştirilmesine ilişkin iş ve işlemlerin (protokolleri) yürütülmesi,</w:t>
            </w:r>
          </w:p>
          <w:p w:rsidR="00952376" w:rsidRPr="006522CF" w:rsidRDefault="00952376" w:rsidP="00AA67DB">
            <w:pPr>
              <w:numPr>
                <w:ilvl w:val="0"/>
                <w:numId w:val="24"/>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Eğitim kurumlarının depreme karşı tahkiklerinin İPKB’ce yapılmasının sağlanması ve yaptırılması, güçlendirilecek eğitim kurumlarının tespit edilmesi,</w:t>
            </w:r>
          </w:p>
          <w:p w:rsidR="00952376" w:rsidRPr="006522CF" w:rsidRDefault="00952376" w:rsidP="00AA67DB">
            <w:pPr>
              <w:numPr>
                <w:ilvl w:val="0"/>
                <w:numId w:val="24"/>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Okul öncesi, temel eğitim, ortaöğretim, lise yapım ve onarım programlarıyla ilgili iş ve işlemlerin yürütülmesi,</w:t>
            </w:r>
          </w:p>
          <w:p w:rsidR="00952376" w:rsidRPr="006522CF" w:rsidRDefault="00952376" w:rsidP="00AA67DB">
            <w:pPr>
              <w:numPr>
                <w:ilvl w:val="0"/>
                <w:numId w:val="24"/>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Eğitim kurumu bina veya eklentileri ile derslik ihtiyaçlarının önceliklere göre karşılanması,</w:t>
            </w:r>
          </w:p>
          <w:p w:rsidR="00952376" w:rsidRDefault="00952376" w:rsidP="00AA67DB">
            <w:pPr>
              <w:numPr>
                <w:ilvl w:val="0"/>
                <w:numId w:val="24"/>
              </w:numPr>
              <w:spacing w:after="0" w:line="240" w:lineRule="auto"/>
              <w:ind w:left="454"/>
              <w:jc w:val="both"/>
              <w:rPr>
                <w:rFonts w:ascii="Book Antiqua" w:eastAsia="Times New Roman" w:hAnsi="Book Antiqua" w:cs="Times New Roman"/>
                <w:b/>
                <w:bCs/>
                <w:sz w:val="20"/>
                <w:szCs w:val="20"/>
              </w:rPr>
            </w:pPr>
            <w:r w:rsidRPr="006522CF">
              <w:rPr>
                <w:rFonts w:ascii="Book Antiqua" w:eastAsia="Times New Roman" w:hAnsi="Book Antiqua" w:cs="Times New Roman"/>
                <w:bCs/>
                <w:sz w:val="20"/>
                <w:szCs w:val="20"/>
              </w:rPr>
              <w:t>Onaylanan yapım programlarının ve ek programların uygulanmasına ilişkin iş ve işlemlerin yürütülmesi</w:t>
            </w:r>
            <w:r w:rsidRPr="006522CF">
              <w:rPr>
                <w:rFonts w:ascii="Book Antiqua" w:eastAsia="Times New Roman" w:hAnsi="Book Antiqua" w:cs="Times New Roman"/>
                <w:b/>
                <w:bCs/>
                <w:sz w:val="20"/>
                <w:szCs w:val="20"/>
              </w:rPr>
              <w:t>.</w:t>
            </w:r>
          </w:p>
          <w:p w:rsidR="00952376" w:rsidRPr="006522CF" w:rsidRDefault="00952376" w:rsidP="007E139D">
            <w:pPr>
              <w:spacing w:after="0" w:line="240" w:lineRule="auto"/>
              <w:ind w:left="454"/>
              <w:jc w:val="both"/>
              <w:rPr>
                <w:rFonts w:ascii="Book Antiqua" w:eastAsia="Times New Roman" w:hAnsi="Book Antiqua" w:cs="Times New Roman"/>
                <w:b/>
                <w:bCs/>
                <w:sz w:val="20"/>
                <w:szCs w:val="20"/>
              </w:rPr>
            </w:pPr>
          </w:p>
        </w:tc>
      </w:tr>
      <w:tr w:rsidR="00952376" w:rsidRPr="006522CF" w:rsidTr="007E139D">
        <w:trPr>
          <w:trHeight w:val="227"/>
        </w:trPr>
        <w:tc>
          <w:tcPr>
            <w:tcW w:w="5000" w:type="pct"/>
            <w:shd w:val="clear" w:color="auto" w:fill="auto"/>
          </w:tcPr>
          <w:p w:rsidR="00952376" w:rsidRPr="006522CF" w:rsidRDefault="00952376" w:rsidP="007E139D">
            <w:pPr>
              <w:spacing w:after="0" w:line="240" w:lineRule="auto"/>
              <w:ind w:left="284"/>
              <w:jc w:val="center"/>
              <w:rPr>
                <w:rFonts w:ascii="Book Antiqua" w:eastAsia="Times New Roman" w:hAnsi="Book Antiqua" w:cs="Times New Roman"/>
                <w:b/>
                <w:bCs/>
                <w:sz w:val="20"/>
                <w:szCs w:val="20"/>
              </w:rPr>
            </w:pPr>
            <w:r w:rsidRPr="006522CF">
              <w:rPr>
                <w:rFonts w:ascii="Book Antiqua" w:eastAsia="Times New Roman" w:hAnsi="Book Antiqua" w:cs="Times New Roman"/>
                <w:b/>
                <w:bCs/>
                <w:sz w:val="20"/>
                <w:szCs w:val="20"/>
              </w:rPr>
              <w:lastRenderedPageBreak/>
              <w:t>ÖZEL ÖĞRETİM KURUMLARI BÖLÜMÜ</w:t>
            </w:r>
          </w:p>
          <w:p w:rsidR="00952376" w:rsidRPr="006522CF" w:rsidRDefault="00952376" w:rsidP="007E139D">
            <w:pPr>
              <w:spacing w:after="0" w:line="240" w:lineRule="auto"/>
              <w:ind w:left="284"/>
              <w:jc w:val="center"/>
              <w:rPr>
                <w:rFonts w:ascii="Book Antiqua" w:eastAsia="Times New Roman" w:hAnsi="Book Antiqua" w:cs="Times New Roman"/>
                <w:b/>
                <w:bCs/>
                <w:sz w:val="20"/>
                <w:szCs w:val="20"/>
              </w:rPr>
            </w:pPr>
            <w:r w:rsidRPr="006522CF">
              <w:rPr>
                <w:rFonts w:ascii="Book Antiqua" w:eastAsia="Times New Roman" w:hAnsi="Book Antiqua" w:cs="Times New Roman"/>
                <w:b/>
                <w:bCs/>
                <w:sz w:val="20"/>
                <w:szCs w:val="20"/>
              </w:rPr>
              <w:t>(Özel Okullar, Özel Kurslar, Özel Dershaneler, Özel Yurtlar)</w:t>
            </w:r>
          </w:p>
        </w:tc>
      </w:tr>
      <w:tr w:rsidR="00952376" w:rsidRPr="006522CF" w:rsidTr="007E139D">
        <w:trPr>
          <w:trHeight w:val="227"/>
        </w:trPr>
        <w:tc>
          <w:tcPr>
            <w:tcW w:w="5000" w:type="pct"/>
            <w:shd w:val="clear" w:color="auto" w:fill="DEEAF6"/>
          </w:tcPr>
          <w:p w:rsidR="00952376" w:rsidRDefault="00952376" w:rsidP="007E139D">
            <w:pPr>
              <w:spacing w:after="0" w:line="240" w:lineRule="auto"/>
              <w:ind w:left="454"/>
              <w:jc w:val="both"/>
              <w:rPr>
                <w:rFonts w:ascii="Book Antiqua" w:eastAsia="Times New Roman" w:hAnsi="Book Antiqua" w:cs="Times New Roman"/>
                <w:bCs/>
                <w:sz w:val="20"/>
                <w:szCs w:val="20"/>
              </w:rPr>
            </w:pPr>
          </w:p>
          <w:p w:rsidR="00952376" w:rsidRPr="006522CF" w:rsidRDefault="00952376" w:rsidP="00AA67DB">
            <w:pPr>
              <w:numPr>
                <w:ilvl w:val="0"/>
                <w:numId w:val="25"/>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Bölüm genel işleri ile beraber, eğitim politikaları ve programları özel kurumlar izleme ve değerlendirme</w:t>
            </w:r>
            <w:r>
              <w:rPr>
                <w:rFonts w:ascii="Book Antiqua" w:eastAsia="Times New Roman" w:hAnsi="Book Antiqua" w:cs="Times New Roman"/>
                <w:bCs/>
                <w:sz w:val="20"/>
                <w:szCs w:val="20"/>
              </w:rPr>
              <w:t>,</w:t>
            </w:r>
            <w:r w:rsidRPr="006522CF">
              <w:rPr>
                <w:rFonts w:ascii="Book Antiqua" w:eastAsia="Times New Roman" w:hAnsi="Book Antiqua" w:cs="Times New Roman"/>
                <w:bCs/>
                <w:sz w:val="20"/>
                <w:szCs w:val="20"/>
              </w:rPr>
              <w:t xml:space="preserve"> özel okullar anaokulu/ilkokul/ ortaokul/lise (genel-mesleki) alanlarına yönelik hizmet verilmesi,</w:t>
            </w:r>
          </w:p>
          <w:p w:rsidR="00952376" w:rsidRPr="006522CF" w:rsidRDefault="00952376" w:rsidP="00AA67DB">
            <w:pPr>
              <w:numPr>
                <w:ilvl w:val="0"/>
                <w:numId w:val="25"/>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Özel öğretim kurumlarının açılış, kapanış işlemleri, yönetici ve öğretmen atamaları personel onayları, denetim raporlarının değerlendirilmesi, sınav iş ve işlemlerinin yapılması,</w:t>
            </w:r>
          </w:p>
          <w:p w:rsidR="00952376" w:rsidRPr="006522CF" w:rsidRDefault="00952376" w:rsidP="00AA67DB">
            <w:pPr>
              <w:numPr>
                <w:ilvl w:val="0"/>
                <w:numId w:val="25"/>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Özel öğretim kurumlarıyla ilgili kararlaştırılan politika ve stratejilerin uygulanması,</w:t>
            </w:r>
          </w:p>
          <w:p w:rsidR="00952376" w:rsidRPr="006522CF" w:rsidRDefault="00952376" w:rsidP="00AA67DB">
            <w:pPr>
              <w:numPr>
                <w:ilvl w:val="0"/>
                <w:numId w:val="25"/>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 xml:space="preserve">Özel Kurumların (muhtelif kurslar, </w:t>
            </w:r>
            <w:r>
              <w:rPr>
                <w:rFonts w:ascii="Book Antiqua" w:eastAsia="Times New Roman" w:hAnsi="Book Antiqua" w:cs="Times New Roman"/>
                <w:bCs/>
                <w:sz w:val="20"/>
                <w:szCs w:val="20"/>
              </w:rPr>
              <w:t>S</w:t>
            </w:r>
            <w:r w:rsidRPr="006522CF">
              <w:rPr>
                <w:rFonts w:ascii="Book Antiqua" w:eastAsia="Times New Roman" w:hAnsi="Book Antiqua" w:cs="Times New Roman"/>
                <w:bCs/>
                <w:sz w:val="20"/>
                <w:szCs w:val="20"/>
              </w:rPr>
              <w:t xml:space="preserve">ürücü </w:t>
            </w:r>
            <w:r>
              <w:rPr>
                <w:rFonts w:ascii="Book Antiqua" w:eastAsia="Times New Roman" w:hAnsi="Book Antiqua" w:cs="Times New Roman"/>
                <w:bCs/>
                <w:sz w:val="20"/>
                <w:szCs w:val="20"/>
              </w:rPr>
              <w:t>K</w:t>
            </w:r>
            <w:r w:rsidRPr="006522CF">
              <w:rPr>
                <w:rFonts w:ascii="Book Antiqua" w:eastAsia="Times New Roman" w:hAnsi="Book Antiqua" w:cs="Times New Roman"/>
                <w:bCs/>
                <w:sz w:val="20"/>
                <w:szCs w:val="20"/>
              </w:rPr>
              <w:t xml:space="preserve">ursları, </w:t>
            </w:r>
            <w:r>
              <w:rPr>
                <w:rFonts w:ascii="Book Antiqua" w:eastAsia="Times New Roman" w:hAnsi="Book Antiqua" w:cs="Times New Roman"/>
                <w:bCs/>
                <w:sz w:val="20"/>
                <w:szCs w:val="20"/>
              </w:rPr>
              <w:t>U</w:t>
            </w:r>
            <w:r w:rsidRPr="006522CF">
              <w:rPr>
                <w:rFonts w:ascii="Book Antiqua" w:eastAsia="Times New Roman" w:hAnsi="Book Antiqua" w:cs="Times New Roman"/>
                <w:bCs/>
                <w:sz w:val="20"/>
                <w:szCs w:val="20"/>
              </w:rPr>
              <w:t xml:space="preserve">zaktan </w:t>
            </w:r>
            <w:r>
              <w:rPr>
                <w:rFonts w:ascii="Book Antiqua" w:eastAsia="Times New Roman" w:hAnsi="Book Antiqua" w:cs="Times New Roman"/>
                <w:bCs/>
                <w:sz w:val="20"/>
                <w:szCs w:val="20"/>
              </w:rPr>
              <w:t>Eğitim, Hizmet</w:t>
            </w:r>
            <w:r w:rsidRPr="006522CF">
              <w:rPr>
                <w:rFonts w:ascii="Book Antiqua" w:eastAsia="Times New Roman" w:hAnsi="Book Antiqua" w:cs="Times New Roman"/>
                <w:bCs/>
                <w:sz w:val="20"/>
                <w:szCs w:val="20"/>
              </w:rPr>
              <w:t xml:space="preserve">içi Eğitim, Özel </w:t>
            </w:r>
            <w:r>
              <w:rPr>
                <w:rFonts w:ascii="Book Antiqua" w:eastAsia="Times New Roman" w:hAnsi="Book Antiqua" w:cs="Times New Roman"/>
                <w:bCs/>
                <w:sz w:val="20"/>
                <w:szCs w:val="20"/>
              </w:rPr>
              <w:t>E</w:t>
            </w:r>
            <w:r w:rsidRPr="006522CF">
              <w:rPr>
                <w:rFonts w:ascii="Book Antiqua" w:eastAsia="Times New Roman" w:hAnsi="Book Antiqua" w:cs="Times New Roman"/>
                <w:bCs/>
                <w:sz w:val="20"/>
                <w:szCs w:val="20"/>
              </w:rPr>
              <w:t>ğitim ve Rehabilitasyon Merkezleri) açılış, devir, nakil,  ad verme ve kapanmaları ile ilgili iş ve işlemlerin yürütülmesi.</w:t>
            </w:r>
          </w:p>
          <w:p w:rsidR="00952376" w:rsidRPr="006522CF" w:rsidRDefault="00952376" w:rsidP="00AA67DB">
            <w:pPr>
              <w:numPr>
                <w:ilvl w:val="0"/>
                <w:numId w:val="25"/>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Dershanelerden dönüşüp teşvik sisteminden yararlanarak, Temel Lise adı altında faaliyet gösterecek kurumların iş ve işlemlerinin yürütülmesi, Eğitim desteği verilen öğrencilerin iş ve işlemlerinin yapılması,</w:t>
            </w:r>
          </w:p>
          <w:p w:rsidR="00952376" w:rsidRPr="006522CF" w:rsidRDefault="00952376" w:rsidP="00AA67DB">
            <w:pPr>
              <w:numPr>
                <w:ilvl w:val="0"/>
                <w:numId w:val="25"/>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MTSK ve iş makineleri operatörlük kursları direksiyon eğitimi dersi sınav başarı oranları, sınav denetleme formlarının izleme, denetleme ve değerlendirme çalışmalarının yapılması,</w:t>
            </w:r>
          </w:p>
          <w:p w:rsidR="00952376" w:rsidRPr="006522CF" w:rsidRDefault="00952376" w:rsidP="00AA67DB">
            <w:pPr>
              <w:numPr>
                <w:ilvl w:val="0"/>
                <w:numId w:val="25"/>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Özel temel eğitim (okul öncesi, ilköğretim), ortaöğretim ve meslekî ve teknik ortaöğretim okullarının açılış, devir, nakil, öğrenime ara verme, ad verme ve kapanmaları ile ilgili iş ve işlemleri yürütmek</w:t>
            </w:r>
          </w:p>
          <w:p w:rsidR="00952376" w:rsidRPr="006522CF" w:rsidRDefault="00952376" w:rsidP="00AA67DB">
            <w:pPr>
              <w:numPr>
                <w:ilvl w:val="0"/>
                <w:numId w:val="25"/>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Azınlık okulları, yabancı okullar ve milletlerarası okullara ilişkin iş ve işlemlerin yürütülmesi,</w:t>
            </w:r>
          </w:p>
          <w:p w:rsidR="00952376" w:rsidRPr="006522CF" w:rsidRDefault="00952376" w:rsidP="00AA67DB">
            <w:pPr>
              <w:numPr>
                <w:ilvl w:val="0"/>
                <w:numId w:val="25"/>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 xml:space="preserve">Eğitim öğretim programlarının uygulanma süreçlerinin, öğretim materyallerinin kullanımıyla ilgili süreçlerin izlenmesi ve değerlendirilmesi, </w:t>
            </w:r>
          </w:p>
          <w:p w:rsidR="00952376" w:rsidRPr="006522CF" w:rsidRDefault="00952376" w:rsidP="00AA67DB">
            <w:pPr>
              <w:numPr>
                <w:ilvl w:val="0"/>
                <w:numId w:val="25"/>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 xml:space="preserve">Öğrenci başarısına yönelik çalışmalarla ölçme ve değerlendirme faaliyetlerinin yürütülmesi, </w:t>
            </w:r>
          </w:p>
          <w:p w:rsidR="00952376" w:rsidRPr="006522CF" w:rsidRDefault="00952376" w:rsidP="00AA67DB">
            <w:pPr>
              <w:numPr>
                <w:ilvl w:val="0"/>
                <w:numId w:val="25"/>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Öğrenci yurdu açmak üzere başvuranların isteklerinin incelenerek başvuru dosyasının gereğinin yapılması amacıyla Maarif Müfettişleri Başkanlığına gönderilmesi,</w:t>
            </w:r>
          </w:p>
          <w:p w:rsidR="00952376" w:rsidRPr="006522CF" w:rsidRDefault="00952376" w:rsidP="00AA67DB">
            <w:pPr>
              <w:numPr>
                <w:ilvl w:val="0"/>
                <w:numId w:val="25"/>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Öğrencilerin sınav, ücret, burs, diploma ve benzeri iş ve işlemlerinin yürütülmesi,</w:t>
            </w:r>
          </w:p>
          <w:p w:rsidR="00952376" w:rsidRPr="006522CF" w:rsidRDefault="00952376" w:rsidP="00AA67DB">
            <w:pPr>
              <w:numPr>
                <w:ilvl w:val="0"/>
                <w:numId w:val="25"/>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Yabancı uyruklu personel ile ilgili işlemler ile Yunanistan'dan gelen Yunan kontenjan öğretmenlerin yerleştirilmesi işlemlerinin yapılması,</w:t>
            </w:r>
          </w:p>
          <w:p w:rsidR="00952376" w:rsidRPr="006522CF" w:rsidRDefault="00952376" w:rsidP="00AA67DB">
            <w:pPr>
              <w:numPr>
                <w:ilvl w:val="0"/>
                <w:numId w:val="25"/>
              </w:numPr>
              <w:spacing w:after="0" w:line="240" w:lineRule="auto"/>
              <w:ind w:left="454"/>
              <w:jc w:val="both"/>
              <w:rPr>
                <w:rFonts w:ascii="Book Antiqua" w:eastAsia="Times New Roman" w:hAnsi="Book Antiqua" w:cs="Times New Roman"/>
                <w:bCs/>
                <w:sz w:val="20"/>
                <w:szCs w:val="20"/>
              </w:rPr>
            </w:pPr>
            <w:r w:rsidRPr="006522CF">
              <w:rPr>
                <w:rFonts w:ascii="Book Antiqua" w:eastAsia="Times New Roman" w:hAnsi="Book Antiqua" w:cs="Times New Roman"/>
                <w:bCs/>
                <w:sz w:val="20"/>
                <w:szCs w:val="20"/>
              </w:rPr>
              <w:t xml:space="preserve"> Öğrenci disiplin durumunun takibi ile ilgili iş ve işlemlerin yapılması,</w:t>
            </w:r>
          </w:p>
          <w:p w:rsidR="00952376" w:rsidRPr="006522CF" w:rsidRDefault="00952376" w:rsidP="00AA67DB">
            <w:pPr>
              <w:numPr>
                <w:ilvl w:val="0"/>
                <w:numId w:val="25"/>
              </w:numPr>
              <w:spacing w:after="0" w:line="240" w:lineRule="auto"/>
              <w:ind w:left="454"/>
              <w:jc w:val="both"/>
              <w:rPr>
                <w:rFonts w:ascii="Book Antiqua" w:eastAsia="Times New Roman" w:hAnsi="Book Antiqua" w:cs="Times New Roman"/>
                <w:b/>
                <w:bCs/>
                <w:sz w:val="20"/>
                <w:szCs w:val="20"/>
              </w:rPr>
            </w:pPr>
            <w:r w:rsidRPr="006522CF">
              <w:rPr>
                <w:rFonts w:ascii="Book Antiqua" w:eastAsia="Times New Roman" w:hAnsi="Book Antiqua" w:cs="Times New Roman"/>
                <w:bCs/>
                <w:sz w:val="20"/>
                <w:szCs w:val="20"/>
              </w:rPr>
              <w:t>Kendi bölümüyle ilgili kurul, komisyon, toplantı ve benzeri çalışmaların sekret</w:t>
            </w:r>
            <w:r>
              <w:rPr>
                <w:rFonts w:ascii="Book Antiqua" w:eastAsia="Times New Roman" w:hAnsi="Book Antiqua" w:cs="Times New Roman"/>
                <w:bCs/>
                <w:sz w:val="20"/>
                <w:szCs w:val="20"/>
              </w:rPr>
              <w:t>a</w:t>
            </w:r>
            <w:r w:rsidRPr="006522CF">
              <w:rPr>
                <w:rFonts w:ascii="Book Antiqua" w:eastAsia="Times New Roman" w:hAnsi="Book Antiqua" w:cs="Times New Roman"/>
                <w:bCs/>
                <w:sz w:val="20"/>
                <w:szCs w:val="20"/>
              </w:rPr>
              <w:t>rya işlemlerinin yürütülmesi,</w:t>
            </w:r>
          </w:p>
        </w:tc>
      </w:tr>
    </w:tbl>
    <w:p w:rsidR="00952376" w:rsidRDefault="00952376" w:rsidP="00952376"/>
    <w:p w:rsidR="00952376" w:rsidRDefault="00952376" w:rsidP="007F3B43">
      <w:pPr>
        <w:jc w:val="both"/>
      </w:pPr>
    </w:p>
    <w:p w:rsidR="00952376" w:rsidRPr="00E65E98" w:rsidRDefault="00952376" w:rsidP="007F3B43">
      <w:pPr>
        <w:jc w:val="both"/>
      </w:pPr>
    </w:p>
    <w:p w:rsidR="00970D42" w:rsidRDefault="006470BE" w:rsidP="006470BE">
      <w:pPr>
        <w:pStyle w:val="Balk2"/>
        <w:numPr>
          <w:ilvl w:val="0"/>
          <w:numId w:val="0"/>
        </w:numPr>
        <w:ind w:left="720"/>
        <w:jc w:val="both"/>
      </w:pPr>
      <w:bookmarkStart w:id="33" w:name="_Toc409281029"/>
      <w:bookmarkStart w:id="34" w:name="_Toc425516157"/>
      <w:bookmarkEnd w:id="29"/>
      <w:r>
        <w:lastRenderedPageBreak/>
        <w:t>D-</w:t>
      </w:r>
      <w:r w:rsidR="00970D42">
        <w:t>PAYDAŞ ANALİZİ</w:t>
      </w:r>
      <w:bookmarkEnd w:id="33"/>
      <w:bookmarkEnd w:id="34"/>
    </w:p>
    <w:p w:rsidR="003B0F93" w:rsidRPr="003B0F93" w:rsidRDefault="00CF7ED4" w:rsidP="003B0F93">
      <w:pPr>
        <w:pStyle w:val="ListeParagraf"/>
        <w:spacing w:before="120" w:line="27" w:lineRule="atLeast"/>
        <w:ind w:left="0" w:firstLine="708"/>
        <w:jc w:val="both"/>
        <w:rPr>
          <w:rFonts w:ascii="Book Antiqua" w:hAnsi="Book Antiqua" w:cs="Times New Roman"/>
          <w:sz w:val="24"/>
          <w:szCs w:val="24"/>
          <w:lang w:eastAsia="ja-JP"/>
        </w:rPr>
      </w:pPr>
      <w:r>
        <w:rPr>
          <w:rFonts w:ascii="Book Antiqua" w:hAnsi="Book Antiqua" w:cs="Times New Roman"/>
          <w:sz w:val="24"/>
          <w:szCs w:val="24"/>
          <w:lang w:eastAsia="ja-JP"/>
        </w:rPr>
        <w:t xml:space="preserve">İlçemizde </w:t>
      </w:r>
      <w:r w:rsidRPr="003B0F93">
        <w:rPr>
          <w:rFonts w:ascii="Book Antiqua" w:hAnsi="Book Antiqua" w:cs="Times New Roman"/>
          <w:sz w:val="24"/>
          <w:szCs w:val="24"/>
          <w:lang w:eastAsia="ja-JP"/>
        </w:rPr>
        <w:t>eğitim</w:t>
      </w:r>
      <w:r w:rsidR="003B0F93" w:rsidRPr="003B0F93">
        <w:rPr>
          <w:rFonts w:ascii="Book Antiqua" w:hAnsi="Book Antiqua" w:cs="Times New Roman"/>
          <w:sz w:val="24"/>
          <w:szCs w:val="24"/>
          <w:lang w:eastAsia="ja-JP"/>
        </w:rPr>
        <w:t xml:space="preserve">-öğretim hizmetleriyle ilgili olarak doğrudan ya da dolaylı yollarla irtibat içerisinde olduğumuz paydaşlar belirlenerek, Paydaşların </w:t>
      </w:r>
      <w:r w:rsidR="003B0F93">
        <w:rPr>
          <w:rFonts w:ascii="Book Antiqua" w:eastAsia="PFAgoraSlabPro-Light" w:hAnsi="Book Antiqua" w:cs="Times New Roman"/>
          <w:sz w:val="24"/>
          <w:szCs w:val="24"/>
          <w:lang w:eastAsia="tr-TR"/>
        </w:rPr>
        <w:t xml:space="preserve">Sultanbeyli </w:t>
      </w:r>
      <w:r w:rsidR="005F2707">
        <w:rPr>
          <w:rFonts w:ascii="Book Antiqua" w:eastAsia="PFAgoraSlabPro-Light" w:hAnsi="Book Antiqua" w:cs="Times New Roman"/>
          <w:sz w:val="24"/>
          <w:szCs w:val="24"/>
          <w:lang w:eastAsia="tr-TR"/>
        </w:rPr>
        <w:t xml:space="preserve">İlçe </w:t>
      </w:r>
      <w:r w:rsidR="005F2707" w:rsidRPr="003B0F93">
        <w:rPr>
          <w:rFonts w:ascii="Book Antiqua" w:eastAsia="PFAgoraSlabPro-Light" w:hAnsi="Book Antiqua" w:cs="Times New Roman"/>
          <w:sz w:val="24"/>
          <w:szCs w:val="24"/>
          <w:lang w:eastAsia="tr-TR"/>
        </w:rPr>
        <w:t>Millî</w:t>
      </w:r>
      <w:r w:rsidR="003B0F93" w:rsidRPr="003B0F93">
        <w:rPr>
          <w:rFonts w:ascii="Book Antiqua" w:eastAsia="PFAgoraSlabPro-Light" w:hAnsi="Book Antiqua" w:cs="Times New Roman"/>
          <w:sz w:val="24"/>
          <w:szCs w:val="24"/>
          <w:lang w:eastAsia="tr-TR"/>
        </w:rPr>
        <w:t xml:space="preserve"> Eğitim Müdürlüğü’nün hizmetleri ile ilgili beklentilerini öğrenmek, memnuniyetlerini ve müdürlüğün hizmet performansını ölçmek amaçlanmıştır. </w:t>
      </w:r>
    </w:p>
    <w:p w:rsidR="003B0F93" w:rsidRPr="003B0F93" w:rsidRDefault="003B0F93" w:rsidP="003B0F93">
      <w:pPr>
        <w:pStyle w:val="ListeParagraf"/>
        <w:spacing w:before="120" w:line="27" w:lineRule="atLeast"/>
        <w:ind w:left="0" w:firstLine="708"/>
        <w:jc w:val="both"/>
        <w:rPr>
          <w:rFonts w:ascii="Book Antiqua" w:eastAsia="PFAgoraSlabPro-Light" w:hAnsi="Book Antiqua" w:cs="Times New Roman"/>
          <w:sz w:val="24"/>
          <w:szCs w:val="24"/>
          <w:lang w:eastAsia="tr-TR"/>
        </w:rPr>
      </w:pPr>
      <w:r>
        <w:rPr>
          <w:rFonts w:ascii="Book Antiqua" w:eastAsia="PFAgoraSlabPro-Light" w:hAnsi="Book Antiqua" w:cs="Times New Roman"/>
          <w:sz w:val="24"/>
          <w:szCs w:val="24"/>
          <w:lang w:eastAsia="tr-TR"/>
        </w:rPr>
        <w:t xml:space="preserve">İlçe Milli Eğitim </w:t>
      </w:r>
      <w:r w:rsidRPr="003B0F93">
        <w:rPr>
          <w:rFonts w:ascii="Book Antiqua" w:eastAsia="PFAgoraSlabPro-Light" w:hAnsi="Book Antiqua" w:cs="Times New Roman"/>
          <w:sz w:val="24"/>
          <w:szCs w:val="24"/>
          <w:lang w:eastAsia="tr-TR"/>
        </w:rPr>
        <w:t>Müdürlüğümüz tarafından ilk aşamada Paydaş Listesi oluşturulmuş; görüş ve önerilerin alınması için Etki/Önem Matrisi kullanılarak paydaşlar önceliklendirilmiştir. Söz konusu Paydaş listesi ile paydaşların  önceliklendirme ve değerlendirilmesine ilişkin çalışmalar Durum Analizi kitabında ayrıntılı olarak verilmiştir. Belirlenen paydaşlara uygulanmak üzere “İç Paydaş ve Dış Paydaş Anketleri” geliştirilmiştir.</w:t>
      </w:r>
    </w:p>
    <w:p w:rsidR="003B0F93" w:rsidRPr="003B0F93" w:rsidRDefault="003B0F93" w:rsidP="003B0F93">
      <w:pPr>
        <w:pStyle w:val="ListeParagraf"/>
        <w:spacing w:before="120" w:line="27" w:lineRule="atLeast"/>
        <w:ind w:left="0" w:firstLine="708"/>
        <w:jc w:val="both"/>
        <w:rPr>
          <w:rFonts w:ascii="Book Antiqua" w:eastAsia="PFAgoraSlabPro-Light" w:hAnsi="Book Antiqua" w:cs="Times New Roman"/>
          <w:sz w:val="24"/>
          <w:szCs w:val="24"/>
          <w:lang w:eastAsia="tr-TR"/>
        </w:rPr>
      </w:pPr>
      <w:r w:rsidRPr="003B0F93">
        <w:rPr>
          <w:rFonts w:ascii="Book Antiqua" w:eastAsia="PFAgoraSlabPro-Light" w:hAnsi="Book Antiqua" w:cs="Times New Roman"/>
          <w:sz w:val="24"/>
          <w:szCs w:val="24"/>
          <w:lang w:eastAsia="tr-TR"/>
        </w:rPr>
        <w:t>Stratejik Plan Hazırlama Ekibi tarafından hazırlanıp uygulaması yapılan iç paydaş anketiyle kurumumuzun güçlü ve zayıf yönlerini tespit etmek üzere</w:t>
      </w:r>
      <w:r>
        <w:rPr>
          <w:rFonts w:ascii="Book Antiqua" w:eastAsia="PFAgoraSlabPro-Light" w:hAnsi="Book Antiqua" w:cs="Times New Roman"/>
          <w:sz w:val="24"/>
          <w:szCs w:val="24"/>
          <w:lang w:eastAsia="tr-TR"/>
        </w:rPr>
        <w:t xml:space="preserve"> ilçe </w:t>
      </w:r>
      <w:r w:rsidRPr="003B0F93">
        <w:rPr>
          <w:rFonts w:ascii="Book Antiqua" w:eastAsia="PFAgoraSlabPro-Light" w:hAnsi="Book Antiqua" w:cs="Times New Roman"/>
          <w:sz w:val="24"/>
          <w:szCs w:val="24"/>
          <w:lang w:eastAsia="tr-TR"/>
        </w:rPr>
        <w:t xml:space="preserve"> Millî Eğitim Müdürü, İlçe Şube Müdürleri, farklı okul ve kurum türlerini temsilen okul/kurum yöneticileri ve öğretmenleri kapsama dâhil edilmiştir. </w:t>
      </w:r>
      <w:r>
        <w:rPr>
          <w:rFonts w:ascii="Book Antiqua" w:eastAsia="PFAgoraSlabPro-Light" w:hAnsi="Book Antiqua" w:cs="Times New Roman"/>
          <w:sz w:val="24"/>
          <w:szCs w:val="24"/>
          <w:lang w:eastAsia="tr-TR"/>
        </w:rPr>
        <w:t>Stratejik plan ekibi tarafından geliştirilen bir web sayfasında İç</w:t>
      </w:r>
      <w:r w:rsidR="00B240CF">
        <w:rPr>
          <w:rFonts w:ascii="Book Antiqua" w:eastAsia="PFAgoraSlabPro-Light" w:hAnsi="Book Antiqua" w:cs="Times New Roman"/>
          <w:sz w:val="24"/>
          <w:szCs w:val="24"/>
          <w:lang w:eastAsia="tr-TR"/>
        </w:rPr>
        <w:t xml:space="preserve"> </w:t>
      </w:r>
      <w:r>
        <w:rPr>
          <w:rFonts w:ascii="Book Antiqua" w:eastAsia="PFAgoraSlabPro-Light" w:hAnsi="Book Antiqua" w:cs="Times New Roman"/>
          <w:sz w:val="24"/>
          <w:szCs w:val="24"/>
          <w:lang w:eastAsia="tr-TR"/>
        </w:rPr>
        <w:t>ve Dış Paydaş Anketi yayınlanmıştır.</w:t>
      </w:r>
    </w:p>
    <w:p w:rsidR="00482532" w:rsidRDefault="00482532" w:rsidP="003B0F93">
      <w:pPr>
        <w:pStyle w:val="ListeParagraf"/>
        <w:spacing w:before="120" w:line="27" w:lineRule="atLeast"/>
        <w:ind w:left="0" w:firstLine="708"/>
        <w:jc w:val="both"/>
        <w:rPr>
          <w:rFonts w:ascii="Book Antiqua" w:eastAsia="Times#20New#20Roman" w:hAnsi="Book Antiqua" w:cs="Times New Roman"/>
          <w:sz w:val="24"/>
          <w:szCs w:val="24"/>
          <w:lang w:eastAsia="ja-JP"/>
        </w:rPr>
      </w:pPr>
    </w:p>
    <w:p w:rsidR="003B0F93" w:rsidRDefault="003B0F93" w:rsidP="003B0F93">
      <w:pPr>
        <w:pStyle w:val="ListeParagraf"/>
        <w:spacing w:before="120" w:line="27" w:lineRule="atLeast"/>
        <w:ind w:left="0" w:firstLine="708"/>
        <w:jc w:val="both"/>
        <w:rPr>
          <w:rFonts w:ascii="Book Antiqua" w:eastAsia="Times#20New#20Roman" w:hAnsi="Book Antiqua" w:cs="Times New Roman"/>
          <w:sz w:val="24"/>
          <w:szCs w:val="24"/>
          <w:lang w:eastAsia="ja-JP"/>
        </w:rPr>
      </w:pPr>
      <w:r w:rsidRPr="003B0F93">
        <w:rPr>
          <w:rFonts w:ascii="Book Antiqua" w:eastAsia="Times#20New#20Roman" w:hAnsi="Book Antiqua" w:cs="Times New Roman"/>
          <w:sz w:val="24"/>
          <w:szCs w:val="24"/>
          <w:lang w:eastAsia="ja-JP"/>
        </w:rPr>
        <w:t>Müdürlüğümüzün gelecek beş yılının planlandığı Stratejik Plan hazırlıkları çerçevesinde katılımcılık üst düzeyde tutulmuş ve gerçekleştirilmiştir. Paydaş analizleri sonucunda ön plana çıkan görüşlerden yararlanılarak GZFT Analizleri ile sorun alanlarının tespiti yapılmıştır. Çıkan sonuçlar doğrultusunda Müdürlüğümüzün öncelikleri tespit edilmiş ve bunlarla ilgili geleceğe yönelim bölümünde amaç-hedeflerle ilgili tedbirlere yer verilmiştir.</w:t>
      </w:r>
    </w:p>
    <w:p w:rsidR="00482532" w:rsidRDefault="00482532" w:rsidP="003B0F93">
      <w:pPr>
        <w:pStyle w:val="ListeParagraf"/>
        <w:spacing w:before="120" w:line="27" w:lineRule="atLeast"/>
        <w:ind w:left="0" w:firstLine="708"/>
        <w:jc w:val="both"/>
        <w:rPr>
          <w:rFonts w:ascii="Book Antiqua" w:eastAsia="Times#20New#20Roman" w:hAnsi="Book Antiqua" w:cs="Times New Roman"/>
          <w:sz w:val="24"/>
          <w:szCs w:val="24"/>
          <w:lang w:eastAsia="ja-JP"/>
        </w:rPr>
      </w:pPr>
    </w:p>
    <w:p w:rsidR="00482532" w:rsidRDefault="00482532" w:rsidP="003B0F93">
      <w:pPr>
        <w:pStyle w:val="ListeParagraf"/>
        <w:spacing w:before="120" w:line="27" w:lineRule="atLeast"/>
        <w:ind w:left="0" w:firstLine="708"/>
        <w:jc w:val="both"/>
        <w:rPr>
          <w:rFonts w:ascii="Book Antiqua" w:eastAsia="Times#20New#20Roman" w:hAnsi="Book Antiqua" w:cs="Times New Roman"/>
          <w:sz w:val="24"/>
          <w:szCs w:val="24"/>
          <w:lang w:eastAsia="ja-JP"/>
        </w:rPr>
      </w:pPr>
    </w:p>
    <w:p w:rsidR="00482532" w:rsidRDefault="00482532" w:rsidP="003B0F93">
      <w:pPr>
        <w:pStyle w:val="ListeParagraf"/>
        <w:spacing w:before="120" w:line="27" w:lineRule="atLeast"/>
        <w:ind w:left="0" w:firstLine="708"/>
        <w:jc w:val="both"/>
        <w:rPr>
          <w:rFonts w:ascii="Book Antiqua" w:eastAsia="Times#20New#20Roman" w:hAnsi="Book Antiqua" w:cs="Times New Roman"/>
          <w:sz w:val="24"/>
          <w:szCs w:val="24"/>
          <w:lang w:eastAsia="ja-JP"/>
        </w:rPr>
      </w:pPr>
    </w:p>
    <w:p w:rsidR="00482532" w:rsidRDefault="00482532" w:rsidP="003B0F93">
      <w:pPr>
        <w:pStyle w:val="ListeParagraf"/>
        <w:spacing w:before="120" w:line="27" w:lineRule="atLeast"/>
        <w:ind w:left="0" w:firstLine="708"/>
        <w:jc w:val="both"/>
        <w:rPr>
          <w:rFonts w:ascii="Book Antiqua" w:eastAsia="Times#20New#20Roman" w:hAnsi="Book Antiqua" w:cs="Times New Roman"/>
          <w:sz w:val="24"/>
          <w:szCs w:val="24"/>
          <w:lang w:eastAsia="ja-JP"/>
        </w:rPr>
      </w:pPr>
    </w:p>
    <w:p w:rsidR="00482532" w:rsidRDefault="00482532" w:rsidP="003B0F93">
      <w:pPr>
        <w:pStyle w:val="ListeParagraf"/>
        <w:spacing w:before="120" w:line="27" w:lineRule="atLeast"/>
        <w:ind w:left="0" w:firstLine="708"/>
        <w:jc w:val="both"/>
        <w:rPr>
          <w:rFonts w:ascii="Book Antiqua" w:eastAsia="Times#20New#20Roman" w:hAnsi="Book Antiqua" w:cs="Times New Roman"/>
          <w:sz w:val="24"/>
          <w:szCs w:val="24"/>
          <w:lang w:eastAsia="ja-JP"/>
        </w:rPr>
      </w:pPr>
    </w:p>
    <w:p w:rsidR="00482532" w:rsidRDefault="00482532" w:rsidP="003B0F93">
      <w:pPr>
        <w:pStyle w:val="ListeParagraf"/>
        <w:spacing w:before="120" w:line="27" w:lineRule="atLeast"/>
        <w:ind w:left="0" w:firstLine="708"/>
        <w:jc w:val="both"/>
        <w:rPr>
          <w:rFonts w:ascii="Book Antiqua" w:eastAsia="Times#20New#20Roman" w:hAnsi="Book Antiqua" w:cs="Times New Roman"/>
          <w:sz w:val="24"/>
          <w:szCs w:val="24"/>
          <w:lang w:eastAsia="ja-JP"/>
        </w:rPr>
      </w:pPr>
    </w:p>
    <w:p w:rsidR="00482532" w:rsidRDefault="00482532" w:rsidP="003B0F93">
      <w:pPr>
        <w:pStyle w:val="ListeParagraf"/>
        <w:spacing w:before="120" w:line="27" w:lineRule="atLeast"/>
        <w:ind w:left="0" w:firstLine="708"/>
        <w:jc w:val="both"/>
        <w:rPr>
          <w:rFonts w:ascii="Book Antiqua" w:eastAsia="Times#20New#20Roman" w:hAnsi="Book Antiqua" w:cs="Times New Roman"/>
          <w:sz w:val="24"/>
          <w:szCs w:val="24"/>
          <w:lang w:eastAsia="ja-JP"/>
        </w:rPr>
      </w:pPr>
    </w:p>
    <w:p w:rsidR="00482532" w:rsidRDefault="00482532" w:rsidP="003B0F93">
      <w:pPr>
        <w:pStyle w:val="ListeParagraf"/>
        <w:spacing w:before="120" w:line="27" w:lineRule="atLeast"/>
        <w:ind w:left="0" w:firstLine="708"/>
        <w:jc w:val="both"/>
        <w:rPr>
          <w:rFonts w:ascii="Book Antiqua" w:eastAsia="Times#20New#20Roman" w:hAnsi="Book Antiqua" w:cs="Times New Roman"/>
          <w:sz w:val="24"/>
          <w:szCs w:val="24"/>
          <w:lang w:eastAsia="ja-JP"/>
        </w:rPr>
      </w:pPr>
    </w:p>
    <w:p w:rsidR="00482532" w:rsidRDefault="00482532" w:rsidP="003B0F93">
      <w:pPr>
        <w:pStyle w:val="ListeParagraf"/>
        <w:spacing w:before="120" w:line="27" w:lineRule="atLeast"/>
        <w:ind w:left="0" w:firstLine="708"/>
        <w:jc w:val="both"/>
        <w:rPr>
          <w:rFonts w:ascii="Book Antiqua" w:eastAsia="Times#20New#20Roman" w:hAnsi="Book Antiqua" w:cs="Times New Roman"/>
          <w:sz w:val="24"/>
          <w:szCs w:val="24"/>
          <w:lang w:eastAsia="ja-JP"/>
        </w:rPr>
      </w:pPr>
    </w:p>
    <w:p w:rsidR="00482532" w:rsidRDefault="00482532" w:rsidP="003B0F93">
      <w:pPr>
        <w:pStyle w:val="ListeParagraf"/>
        <w:spacing w:before="120" w:line="27" w:lineRule="atLeast"/>
        <w:ind w:left="0" w:firstLine="708"/>
        <w:jc w:val="both"/>
        <w:rPr>
          <w:rFonts w:ascii="Book Antiqua" w:eastAsia="Times#20New#20Roman" w:hAnsi="Book Antiqua" w:cs="Times New Roman"/>
          <w:sz w:val="24"/>
          <w:szCs w:val="24"/>
          <w:lang w:eastAsia="ja-JP"/>
        </w:rPr>
      </w:pPr>
    </w:p>
    <w:p w:rsidR="00482532" w:rsidRDefault="00482532" w:rsidP="003B0F93">
      <w:pPr>
        <w:pStyle w:val="ListeParagraf"/>
        <w:spacing w:before="120" w:line="27" w:lineRule="atLeast"/>
        <w:ind w:left="0" w:firstLine="708"/>
        <w:jc w:val="both"/>
        <w:rPr>
          <w:rFonts w:ascii="Book Antiqua" w:eastAsia="Times#20New#20Roman" w:hAnsi="Book Antiqua" w:cs="Times New Roman"/>
          <w:sz w:val="24"/>
          <w:szCs w:val="24"/>
          <w:lang w:eastAsia="ja-JP"/>
        </w:rPr>
      </w:pPr>
    </w:p>
    <w:p w:rsidR="00482532" w:rsidRDefault="00482532" w:rsidP="003B0F93">
      <w:pPr>
        <w:pStyle w:val="ListeParagraf"/>
        <w:spacing w:before="120" w:line="27" w:lineRule="atLeast"/>
        <w:ind w:left="0" w:firstLine="708"/>
        <w:jc w:val="both"/>
        <w:rPr>
          <w:rFonts w:ascii="Book Antiqua" w:eastAsia="Times#20New#20Roman" w:hAnsi="Book Antiqua" w:cs="Times New Roman"/>
          <w:sz w:val="24"/>
          <w:szCs w:val="24"/>
          <w:lang w:eastAsia="ja-JP"/>
        </w:rPr>
      </w:pPr>
    </w:p>
    <w:p w:rsidR="00482532" w:rsidRDefault="00482532" w:rsidP="003B0F93">
      <w:pPr>
        <w:pStyle w:val="ListeParagraf"/>
        <w:spacing w:before="120" w:line="27" w:lineRule="atLeast"/>
        <w:ind w:left="0" w:firstLine="708"/>
        <w:jc w:val="both"/>
        <w:rPr>
          <w:rFonts w:ascii="Book Antiqua" w:eastAsia="Times#20New#20Roman" w:hAnsi="Book Antiqua" w:cs="Times New Roman"/>
          <w:sz w:val="24"/>
          <w:szCs w:val="24"/>
          <w:lang w:eastAsia="ja-JP"/>
        </w:rPr>
      </w:pPr>
    </w:p>
    <w:p w:rsidR="00482532" w:rsidRDefault="00482532" w:rsidP="003B0F93">
      <w:pPr>
        <w:pStyle w:val="ListeParagraf"/>
        <w:spacing w:before="120" w:line="27" w:lineRule="atLeast"/>
        <w:ind w:left="0" w:firstLine="708"/>
        <w:jc w:val="both"/>
        <w:rPr>
          <w:rFonts w:ascii="Book Antiqua" w:eastAsia="Times#20New#20Roman" w:hAnsi="Book Antiqua" w:cs="Times New Roman"/>
          <w:sz w:val="24"/>
          <w:szCs w:val="24"/>
          <w:lang w:eastAsia="ja-JP"/>
        </w:rPr>
      </w:pPr>
    </w:p>
    <w:p w:rsidR="00482532" w:rsidRDefault="00482532" w:rsidP="003B0F93">
      <w:pPr>
        <w:pStyle w:val="ListeParagraf"/>
        <w:spacing w:before="120" w:line="27" w:lineRule="atLeast"/>
        <w:ind w:left="0" w:firstLine="708"/>
        <w:jc w:val="both"/>
        <w:rPr>
          <w:rFonts w:ascii="Book Antiqua" w:eastAsia="Times#20New#20Roman" w:hAnsi="Book Antiqua" w:cs="Times New Roman"/>
          <w:sz w:val="24"/>
          <w:szCs w:val="24"/>
          <w:lang w:eastAsia="ja-JP"/>
        </w:rPr>
      </w:pPr>
    </w:p>
    <w:p w:rsidR="00482532" w:rsidRDefault="00482532" w:rsidP="003B0F93">
      <w:pPr>
        <w:pStyle w:val="ListeParagraf"/>
        <w:spacing w:before="120" w:line="27" w:lineRule="atLeast"/>
        <w:ind w:left="0" w:firstLine="708"/>
        <w:jc w:val="both"/>
        <w:rPr>
          <w:rFonts w:ascii="Book Antiqua" w:eastAsia="Times#20New#20Roman" w:hAnsi="Book Antiqua" w:cs="Times New Roman"/>
          <w:sz w:val="24"/>
          <w:szCs w:val="24"/>
          <w:lang w:eastAsia="ja-JP"/>
        </w:rPr>
      </w:pPr>
    </w:p>
    <w:p w:rsidR="00482532" w:rsidRDefault="00482532" w:rsidP="003B0F93">
      <w:pPr>
        <w:pStyle w:val="ListeParagraf"/>
        <w:spacing w:before="120" w:line="27" w:lineRule="atLeast"/>
        <w:ind w:left="0" w:firstLine="708"/>
        <w:jc w:val="both"/>
        <w:rPr>
          <w:rFonts w:ascii="Book Antiqua" w:eastAsia="Times#20New#20Roman" w:hAnsi="Book Antiqua" w:cs="Times New Roman"/>
          <w:sz w:val="24"/>
          <w:szCs w:val="24"/>
          <w:lang w:eastAsia="ja-JP"/>
        </w:rPr>
      </w:pPr>
    </w:p>
    <w:p w:rsidR="00482532" w:rsidRPr="003B0F93" w:rsidRDefault="00482532" w:rsidP="003B0F93">
      <w:pPr>
        <w:pStyle w:val="ListeParagraf"/>
        <w:spacing w:before="120" w:line="27" w:lineRule="atLeast"/>
        <w:ind w:left="0" w:firstLine="708"/>
        <w:jc w:val="both"/>
        <w:rPr>
          <w:rFonts w:ascii="Book Antiqua" w:eastAsia="Times#20New#20Roman" w:hAnsi="Book Antiqua" w:cs="Times New Roman"/>
          <w:b/>
          <w:sz w:val="24"/>
          <w:szCs w:val="24"/>
          <w:lang w:eastAsia="ja-JP"/>
        </w:rPr>
      </w:pPr>
    </w:p>
    <w:p w:rsidR="003B0F93" w:rsidRPr="003B0F93" w:rsidRDefault="003B0F93" w:rsidP="003B0F93"/>
    <w:p w:rsidR="00482532" w:rsidRPr="00482532" w:rsidRDefault="00970D42" w:rsidP="00482532">
      <w:pPr>
        <w:pStyle w:val="Balk2"/>
        <w:numPr>
          <w:ilvl w:val="1"/>
          <w:numId w:val="4"/>
        </w:numPr>
        <w:jc w:val="both"/>
        <w:rPr>
          <w:szCs w:val="24"/>
        </w:rPr>
      </w:pPr>
      <w:bookmarkStart w:id="35" w:name="_Toc409281030"/>
      <w:bookmarkStart w:id="36" w:name="_Toc425516158"/>
      <w:r w:rsidRPr="00482532">
        <w:rPr>
          <w:szCs w:val="24"/>
        </w:rPr>
        <w:lastRenderedPageBreak/>
        <w:t>KURUM İÇİ ve DIŞI ANALİZ</w:t>
      </w:r>
      <w:bookmarkEnd w:id="35"/>
      <w:bookmarkEnd w:id="36"/>
    </w:p>
    <w:p w:rsidR="00482532" w:rsidRPr="00482532" w:rsidRDefault="00482532" w:rsidP="00482532">
      <w:pPr>
        <w:pStyle w:val="Balk1"/>
        <w:jc w:val="left"/>
        <w:rPr>
          <w:rFonts w:ascii="Book Antiqua" w:hAnsi="Book Antiqua"/>
          <w:color w:val="auto"/>
          <w:sz w:val="24"/>
          <w:szCs w:val="24"/>
        </w:rPr>
      </w:pPr>
      <w:bookmarkStart w:id="37" w:name="_Toc417934103"/>
      <w:bookmarkStart w:id="38" w:name="_Toc422306713"/>
      <w:bookmarkStart w:id="39" w:name="_Toc425516159"/>
      <w:r w:rsidRPr="00482532">
        <w:rPr>
          <w:rFonts w:ascii="Book Antiqua" w:hAnsi="Book Antiqua"/>
          <w:color w:val="auto"/>
          <w:sz w:val="24"/>
          <w:szCs w:val="24"/>
        </w:rPr>
        <w:t>KURUM İÇİ ANALİZ</w:t>
      </w:r>
      <w:bookmarkEnd w:id="37"/>
      <w:bookmarkEnd w:id="38"/>
      <w:bookmarkEnd w:id="39"/>
    </w:p>
    <w:p w:rsidR="00482532" w:rsidRPr="00482532" w:rsidRDefault="00482532" w:rsidP="00482532">
      <w:pPr>
        <w:pStyle w:val="Balk1"/>
        <w:ind w:firstLine="708"/>
        <w:jc w:val="left"/>
        <w:rPr>
          <w:rFonts w:ascii="Book Antiqua" w:hAnsi="Book Antiqua"/>
          <w:color w:val="auto"/>
          <w:sz w:val="24"/>
          <w:szCs w:val="24"/>
        </w:rPr>
      </w:pPr>
      <w:bookmarkStart w:id="40" w:name="_Toc417934104"/>
      <w:bookmarkStart w:id="41" w:name="_Toc422306714"/>
      <w:bookmarkStart w:id="42" w:name="_Toc425516160"/>
      <w:r w:rsidRPr="00482532">
        <w:rPr>
          <w:rFonts w:ascii="Book Antiqua" w:hAnsi="Book Antiqua"/>
          <w:color w:val="auto"/>
          <w:sz w:val="24"/>
          <w:szCs w:val="24"/>
        </w:rPr>
        <w:t>Kurumun Organizasyon Yapısı</w:t>
      </w:r>
      <w:bookmarkEnd w:id="40"/>
      <w:bookmarkEnd w:id="41"/>
      <w:bookmarkEnd w:id="42"/>
    </w:p>
    <w:p w:rsidR="00482532" w:rsidRPr="00482532" w:rsidRDefault="0003321E" w:rsidP="00482532">
      <w:r>
        <w:rPr>
          <w:noProof/>
          <w:lang w:eastAsia="tr-TR"/>
        </w:rPr>
        <w:drawing>
          <wp:inline distT="0" distB="0" distL="0" distR="0">
            <wp:extent cx="5486400" cy="6642538"/>
            <wp:effectExtent l="19050" t="0" r="19050"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E362C4" w:rsidRPr="00E43C5C" w:rsidRDefault="00171DD3" w:rsidP="00E362C4">
      <w:pPr>
        <w:keepNext/>
        <w:spacing w:before="120" w:after="120" w:line="240" w:lineRule="auto"/>
        <w:jc w:val="center"/>
        <w:rPr>
          <w:rFonts w:ascii="Times New Roman" w:hAnsi="Times New Roman" w:cs="Times New Roman"/>
          <w:b/>
          <w:bCs/>
          <w:noProof/>
          <w:sz w:val="24"/>
          <w:szCs w:val="18"/>
        </w:rPr>
      </w:pPr>
      <w:r>
        <w:rPr>
          <w:b/>
        </w:rPr>
        <w:tab/>
      </w:r>
      <w:r w:rsidR="00E362C4" w:rsidRPr="00E43C5C">
        <w:rPr>
          <w:rFonts w:ascii="Times New Roman" w:hAnsi="Times New Roman" w:cs="Times New Roman"/>
          <w:b/>
          <w:bCs/>
          <w:sz w:val="20"/>
          <w:szCs w:val="18"/>
        </w:rPr>
        <w:t xml:space="preserve">Şekil </w:t>
      </w:r>
      <w:r w:rsidR="00E362C4">
        <w:rPr>
          <w:rFonts w:ascii="Times New Roman" w:hAnsi="Times New Roman" w:cs="Times New Roman"/>
          <w:b/>
          <w:bCs/>
          <w:sz w:val="20"/>
          <w:szCs w:val="18"/>
        </w:rPr>
        <w:t>3</w:t>
      </w:r>
      <w:r w:rsidR="00E362C4" w:rsidRPr="00E43C5C">
        <w:rPr>
          <w:rFonts w:ascii="Times New Roman" w:hAnsi="Times New Roman" w:cs="Times New Roman"/>
          <w:b/>
          <w:bCs/>
          <w:noProof/>
          <w:sz w:val="20"/>
          <w:szCs w:val="18"/>
        </w:rPr>
        <w:t xml:space="preserve">: </w:t>
      </w:r>
      <w:r w:rsidR="00E362C4">
        <w:rPr>
          <w:rFonts w:ascii="Times New Roman" w:hAnsi="Times New Roman" w:cs="Times New Roman"/>
          <w:b/>
          <w:bCs/>
          <w:noProof/>
          <w:sz w:val="20"/>
          <w:szCs w:val="18"/>
        </w:rPr>
        <w:t xml:space="preserve">Sultanbeyli İlçe </w:t>
      </w:r>
      <w:r w:rsidR="00E362C4" w:rsidRPr="00E43C5C">
        <w:rPr>
          <w:rFonts w:ascii="Times New Roman" w:hAnsi="Times New Roman" w:cs="Times New Roman"/>
          <w:b/>
          <w:bCs/>
          <w:noProof/>
          <w:sz w:val="20"/>
          <w:szCs w:val="18"/>
        </w:rPr>
        <w:t xml:space="preserve"> Milli Eğitim Müdürlüğü </w:t>
      </w:r>
      <w:r w:rsidR="00E362C4">
        <w:rPr>
          <w:b/>
        </w:rPr>
        <w:t>Teşkilat Şeması</w:t>
      </w:r>
    </w:p>
    <w:p w:rsidR="00B4276E" w:rsidRPr="00D771AE" w:rsidRDefault="00B4276E" w:rsidP="00D771AE">
      <w:pPr>
        <w:rPr>
          <w:highlight w:val="green"/>
        </w:rPr>
      </w:pPr>
    </w:p>
    <w:p w:rsidR="009B210E" w:rsidRDefault="009B210E" w:rsidP="001A2CA6">
      <w:pPr>
        <w:spacing w:after="0"/>
        <w:rPr>
          <w:rFonts w:ascii="Book Antiqua" w:hAnsi="Book Antiqua"/>
          <w:b/>
          <w:color w:val="FF0000"/>
          <w:sz w:val="24"/>
          <w:szCs w:val="24"/>
          <w:highlight w:val="yellow"/>
        </w:rPr>
      </w:pPr>
      <w:bookmarkStart w:id="43" w:name="_Toc417934105"/>
    </w:p>
    <w:p w:rsidR="009B210E" w:rsidRPr="009B210E" w:rsidRDefault="009B210E" w:rsidP="009B210E">
      <w:pPr>
        <w:pStyle w:val="Balk1"/>
        <w:spacing w:before="120" w:line="27" w:lineRule="atLeast"/>
        <w:jc w:val="left"/>
        <w:rPr>
          <w:rFonts w:ascii="Book Antiqua" w:hAnsi="Book Antiqua"/>
          <w:color w:val="auto"/>
          <w:szCs w:val="24"/>
        </w:rPr>
      </w:pPr>
      <w:bookmarkStart w:id="44" w:name="_Toc422306715"/>
      <w:bookmarkStart w:id="45" w:name="_Toc425516161"/>
      <w:r w:rsidRPr="009B210E">
        <w:rPr>
          <w:rFonts w:ascii="Book Antiqua" w:hAnsi="Book Antiqua"/>
          <w:color w:val="auto"/>
          <w:szCs w:val="24"/>
        </w:rPr>
        <w:t>Kurulan Ekip / Kurul ve Komisyonlar</w:t>
      </w:r>
      <w:bookmarkEnd w:id="44"/>
      <w:bookmarkEnd w:id="45"/>
    </w:p>
    <w:p w:rsidR="009B210E" w:rsidRPr="00031611" w:rsidRDefault="009B210E" w:rsidP="009B210E">
      <w:pPr>
        <w:spacing w:before="120" w:line="27" w:lineRule="atLeast"/>
        <w:ind w:firstLine="708"/>
        <w:rPr>
          <w:rFonts w:ascii="Book Antiqua" w:eastAsia="Times New Roman" w:hAnsi="Book Antiqua" w:cs="Times New Roman"/>
          <w:bCs/>
          <w:sz w:val="24"/>
          <w:szCs w:val="24"/>
          <w:lang w:eastAsia="tr-TR"/>
        </w:rPr>
      </w:pPr>
      <w:r>
        <w:rPr>
          <w:rFonts w:ascii="Book Antiqua" w:eastAsia="Times New Roman" w:hAnsi="Book Antiqua" w:cs="Times New Roman"/>
          <w:bCs/>
          <w:sz w:val="24"/>
          <w:szCs w:val="24"/>
          <w:lang w:eastAsia="tr-TR"/>
        </w:rPr>
        <w:t xml:space="preserve">İlçe Milli Eğitim </w:t>
      </w:r>
      <w:r w:rsidRPr="00031611">
        <w:rPr>
          <w:rFonts w:ascii="Book Antiqua" w:eastAsia="Times New Roman" w:hAnsi="Book Antiqua" w:cs="Times New Roman"/>
          <w:bCs/>
          <w:sz w:val="24"/>
          <w:szCs w:val="24"/>
          <w:lang w:eastAsia="tr-TR"/>
        </w:rPr>
        <w:t>Müdürlüğümüz bölümlerinde çalışma yapmak, yapılan iş ve işlemleri takip etmek ama</w:t>
      </w:r>
      <w:r>
        <w:rPr>
          <w:rFonts w:ascii="Book Antiqua" w:eastAsia="Times New Roman" w:hAnsi="Book Antiqua" w:cs="Times New Roman"/>
          <w:bCs/>
          <w:sz w:val="24"/>
          <w:szCs w:val="24"/>
          <w:lang w:eastAsia="tr-TR"/>
        </w:rPr>
        <w:t>cıyla belirli aralıklarla ekip/</w:t>
      </w:r>
      <w:r w:rsidRPr="00031611">
        <w:rPr>
          <w:rFonts w:ascii="Book Antiqua" w:eastAsia="Times New Roman" w:hAnsi="Book Antiqua" w:cs="Times New Roman"/>
          <w:bCs/>
          <w:sz w:val="24"/>
          <w:szCs w:val="24"/>
          <w:lang w:eastAsia="tr-TR"/>
        </w:rPr>
        <w:t>kurul ve komisyonlar toplanmaktadır. Müdürl</w:t>
      </w:r>
      <w:r>
        <w:rPr>
          <w:rFonts w:ascii="Book Antiqua" w:eastAsia="Times New Roman" w:hAnsi="Book Antiqua" w:cs="Times New Roman"/>
          <w:bCs/>
          <w:sz w:val="24"/>
          <w:szCs w:val="24"/>
          <w:lang w:eastAsia="tr-TR"/>
        </w:rPr>
        <w:t>üğümüz bünyesinde kurulan ekip/</w:t>
      </w:r>
      <w:r w:rsidRPr="00031611">
        <w:rPr>
          <w:rFonts w:ascii="Book Antiqua" w:eastAsia="Times New Roman" w:hAnsi="Book Antiqua" w:cs="Times New Roman"/>
          <w:bCs/>
          <w:sz w:val="24"/>
          <w:szCs w:val="24"/>
          <w:lang w:eastAsia="tr-TR"/>
        </w:rPr>
        <w:t>kurul ve komisyonlar:</w:t>
      </w:r>
    </w:p>
    <w:p w:rsidR="009B210E" w:rsidRPr="005D67AA" w:rsidRDefault="009B210E" w:rsidP="009B210E">
      <w:pPr>
        <w:pStyle w:val="ResimYazs"/>
        <w:spacing w:after="0"/>
        <w:rPr>
          <w:rFonts w:ascii="Book Antiqua" w:hAnsi="Book Antiqua" w:cs="Times New Roman"/>
          <w:bCs/>
          <w:sz w:val="24"/>
          <w:szCs w:val="24"/>
        </w:rPr>
      </w:pPr>
      <w:bookmarkStart w:id="46" w:name="_Toc425336970"/>
      <w:r w:rsidRPr="00386489">
        <w:rPr>
          <w:rFonts w:ascii="Book Antiqua" w:hAnsi="Book Antiqua"/>
        </w:rPr>
        <w:t xml:space="preserve">Tablo </w:t>
      </w:r>
      <w:r w:rsidR="00936ABA" w:rsidRPr="00386489">
        <w:rPr>
          <w:rFonts w:ascii="Book Antiqua" w:hAnsi="Book Antiqua"/>
        </w:rPr>
        <w:fldChar w:fldCharType="begin"/>
      </w:r>
      <w:r w:rsidRPr="00386489">
        <w:rPr>
          <w:rFonts w:ascii="Book Antiqua" w:hAnsi="Book Antiqua"/>
        </w:rPr>
        <w:instrText xml:space="preserve"> SEQ Tablo \* ARABIC </w:instrText>
      </w:r>
      <w:r w:rsidR="00936ABA" w:rsidRPr="00386489">
        <w:rPr>
          <w:rFonts w:ascii="Book Antiqua" w:hAnsi="Book Antiqua"/>
        </w:rPr>
        <w:fldChar w:fldCharType="separate"/>
      </w:r>
      <w:r w:rsidR="002A6F18">
        <w:rPr>
          <w:rFonts w:ascii="Book Antiqua" w:hAnsi="Book Antiqua"/>
          <w:noProof/>
        </w:rPr>
        <w:t>3</w:t>
      </w:r>
      <w:r w:rsidR="00936ABA" w:rsidRPr="00386489">
        <w:rPr>
          <w:rFonts w:ascii="Book Antiqua" w:hAnsi="Book Antiqua"/>
        </w:rPr>
        <w:fldChar w:fldCharType="end"/>
      </w:r>
      <w:r w:rsidRPr="00386489">
        <w:rPr>
          <w:rFonts w:ascii="Book Antiqua" w:hAnsi="Book Antiqua"/>
        </w:rPr>
        <w:t xml:space="preserve">. </w:t>
      </w:r>
      <w:r w:rsidRPr="00386489">
        <w:rPr>
          <w:rFonts w:ascii="Book Antiqua" w:hAnsi="Book Antiqua" w:cs="Times New Roman"/>
          <w:bCs/>
        </w:rPr>
        <w:t>Kurulan</w:t>
      </w:r>
      <w:r w:rsidRPr="00031611">
        <w:rPr>
          <w:rFonts w:ascii="Book Antiqua" w:hAnsi="Book Antiqua" w:cs="Times New Roman"/>
          <w:bCs/>
          <w:sz w:val="24"/>
          <w:szCs w:val="24"/>
        </w:rPr>
        <w:t xml:space="preserve"> Ekip, Kurul ve Komisyonlar</w:t>
      </w:r>
      <w:bookmarkEnd w:id="46"/>
    </w:p>
    <w:tbl>
      <w:tblPr>
        <w:tblW w:w="948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3295"/>
        <w:gridCol w:w="3329"/>
        <w:gridCol w:w="2858"/>
      </w:tblGrid>
      <w:tr w:rsidR="009B210E" w:rsidRPr="00031611" w:rsidTr="00482532">
        <w:trPr>
          <w:trHeight w:val="20"/>
        </w:trPr>
        <w:tc>
          <w:tcPr>
            <w:tcW w:w="3295" w:type="dxa"/>
            <w:tcBorders>
              <w:top w:val="single" w:sz="4" w:space="0" w:color="5B9BD5"/>
              <w:left w:val="single" w:sz="4" w:space="0" w:color="5B9BD5"/>
              <w:bottom w:val="single" w:sz="4" w:space="0" w:color="5B9BD5"/>
              <w:right w:val="nil"/>
            </w:tcBorders>
            <w:shd w:val="clear" w:color="auto" w:fill="5B9BD5"/>
            <w:vAlign w:val="center"/>
            <w:hideMark/>
          </w:tcPr>
          <w:p w:rsidR="009B210E" w:rsidRPr="00031611" w:rsidRDefault="009B210E" w:rsidP="00482532">
            <w:pPr>
              <w:spacing w:after="0"/>
              <w:jc w:val="center"/>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t>BÖLÜM ADI</w:t>
            </w:r>
          </w:p>
        </w:tc>
        <w:tc>
          <w:tcPr>
            <w:tcW w:w="3329" w:type="dxa"/>
            <w:tcBorders>
              <w:top w:val="single" w:sz="4" w:space="0" w:color="5B9BD5"/>
              <w:left w:val="nil"/>
              <w:bottom w:val="single" w:sz="4" w:space="0" w:color="5B9BD5"/>
              <w:right w:val="nil"/>
            </w:tcBorders>
            <w:shd w:val="clear" w:color="auto" w:fill="5B9BD5"/>
            <w:vAlign w:val="center"/>
          </w:tcPr>
          <w:p w:rsidR="009B210E" w:rsidRPr="00031611" w:rsidRDefault="009B210E" w:rsidP="00482532">
            <w:pPr>
              <w:spacing w:after="0"/>
              <w:jc w:val="center"/>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t>KURULAN EKİP/KURUL KOMİSYON ADI</w:t>
            </w:r>
          </w:p>
        </w:tc>
        <w:tc>
          <w:tcPr>
            <w:tcW w:w="2858" w:type="dxa"/>
            <w:tcBorders>
              <w:top w:val="single" w:sz="4" w:space="0" w:color="5B9BD5"/>
              <w:left w:val="nil"/>
              <w:bottom w:val="single" w:sz="4" w:space="0" w:color="5B9BD5"/>
              <w:right w:val="single" w:sz="4" w:space="0" w:color="5B9BD5"/>
            </w:tcBorders>
            <w:shd w:val="clear" w:color="auto" w:fill="5B9BD5"/>
            <w:vAlign w:val="center"/>
          </w:tcPr>
          <w:p w:rsidR="009B210E" w:rsidRPr="00031611" w:rsidRDefault="009B210E" w:rsidP="00482532">
            <w:pPr>
              <w:spacing w:after="0"/>
              <w:jc w:val="center"/>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t>TOPLANMA PERİYODU</w:t>
            </w:r>
          </w:p>
        </w:tc>
      </w:tr>
      <w:tr w:rsidR="006470BE" w:rsidRPr="00031611" w:rsidTr="00C15D2D">
        <w:trPr>
          <w:trHeight w:val="1735"/>
        </w:trPr>
        <w:tc>
          <w:tcPr>
            <w:tcW w:w="3295" w:type="dxa"/>
            <w:vMerge w:val="restart"/>
            <w:shd w:val="clear" w:color="auto" w:fill="DEEAF6"/>
            <w:vAlign w:val="center"/>
            <w:hideMark/>
          </w:tcPr>
          <w:p w:rsidR="006470BE" w:rsidRPr="00031611" w:rsidRDefault="006470BE" w:rsidP="00482532">
            <w:pPr>
              <w:spacing w:after="0"/>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t>İNSAN KAYNAKLARI</w:t>
            </w:r>
          </w:p>
          <w:p w:rsidR="006470BE" w:rsidRPr="00031611" w:rsidRDefault="006470BE" w:rsidP="00482532">
            <w:pPr>
              <w:spacing w:after="0"/>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t>PERSONEL ATAMA BÖLÜMÜ</w:t>
            </w:r>
          </w:p>
        </w:tc>
        <w:tc>
          <w:tcPr>
            <w:tcW w:w="3329" w:type="dxa"/>
            <w:shd w:val="clear" w:color="auto" w:fill="DEEAF6"/>
            <w:vAlign w:val="center"/>
            <w:hideMark/>
          </w:tcPr>
          <w:p w:rsidR="006470BE" w:rsidRPr="00031611" w:rsidRDefault="006470BE" w:rsidP="00482532">
            <w:pPr>
              <w:spacing w:after="0"/>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İl İçi ve İl Dışı Atama Komisyonu</w:t>
            </w:r>
          </w:p>
        </w:tc>
        <w:tc>
          <w:tcPr>
            <w:tcW w:w="2858" w:type="dxa"/>
            <w:vMerge w:val="restart"/>
            <w:shd w:val="clear" w:color="auto" w:fill="DEEAF6"/>
            <w:vAlign w:val="center"/>
            <w:hideMark/>
          </w:tcPr>
          <w:p w:rsidR="006470BE" w:rsidRPr="00031611" w:rsidRDefault="006470BE" w:rsidP="00482532">
            <w:pPr>
              <w:spacing w:after="0"/>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Atama dönemlerinde</w:t>
            </w:r>
          </w:p>
        </w:tc>
      </w:tr>
      <w:tr w:rsidR="009B210E" w:rsidRPr="00031611" w:rsidTr="00482532">
        <w:trPr>
          <w:trHeight w:val="20"/>
        </w:trPr>
        <w:tc>
          <w:tcPr>
            <w:tcW w:w="3295" w:type="dxa"/>
            <w:vMerge/>
            <w:shd w:val="clear" w:color="auto" w:fill="DEEAF6"/>
            <w:vAlign w:val="center"/>
            <w:hideMark/>
          </w:tcPr>
          <w:p w:rsidR="009B210E" w:rsidRPr="00031611" w:rsidRDefault="009B210E" w:rsidP="00482532">
            <w:pPr>
              <w:spacing w:after="0"/>
              <w:rPr>
                <w:rFonts w:ascii="Book Antiqua" w:eastAsia="Times New Roman" w:hAnsi="Book Antiqua" w:cs="Times New Roman"/>
                <w:b/>
                <w:bCs/>
                <w:sz w:val="20"/>
                <w:szCs w:val="20"/>
                <w:lang w:eastAsia="tr-TR"/>
              </w:rPr>
            </w:pPr>
          </w:p>
        </w:tc>
        <w:tc>
          <w:tcPr>
            <w:tcW w:w="3329" w:type="dxa"/>
            <w:shd w:val="clear" w:color="auto" w:fill="DEEAF6"/>
            <w:vAlign w:val="center"/>
            <w:hideMark/>
          </w:tcPr>
          <w:p w:rsidR="009B210E" w:rsidRPr="00031611" w:rsidRDefault="009B210E" w:rsidP="00482532">
            <w:pPr>
              <w:spacing w:after="0"/>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Görevler Arası Geçişler</w:t>
            </w:r>
          </w:p>
        </w:tc>
        <w:tc>
          <w:tcPr>
            <w:tcW w:w="2858" w:type="dxa"/>
            <w:vMerge/>
            <w:shd w:val="clear" w:color="auto" w:fill="DEEAF6"/>
            <w:vAlign w:val="center"/>
            <w:hideMark/>
          </w:tcPr>
          <w:p w:rsidR="009B210E" w:rsidRPr="00031611" w:rsidRDefault="009B210E" w:rsidP="00482532">
            <w:pPr>
              <w:spacing w:after="0"/>
              <w:jc w:val="center"/>
              <w:rPr>
                <w:rFonts w:ascii="Book Antiqua" w:eastAsia="Times New Roman" w:hAnsi="Book Antiqua" w:cs="Times New Roman"/>
                <w:sz w:val="20"/>
                <w:szCs w:val="20"/>
                <w:lang w:eastAsia="tr-TR"/>
              </w:rPr>
            </w:pPr>
          </w:p>
        </w:tc>
      </w:tr>
      <w:tr w:rsidR="009B210E" w:rsidRPr="00031611" w:rsidTr="00482532">
        <w:trPr>
          <w:trHeight w:val="20"/>
        </w:trPr>
        <w:tc>
          <w:tcPr>
            <w:tcW w:w="3295" w:type="dxa"/>
            <w:vMerge w:val="restart"/>
            <w:shd w:val="clear" w:color="auto" w:fill="auto"/>
            <w:vAlign w:val="center"/>
            <w:hideMark/>
          </w:tcPr>
          <w:p w:rsidR="009B210E" w:rsidRPr="00031611" w:rsidRDefault="009B210E" w:rsidP="00482532">
            <w:pPr>
              <w:spacing w:after="0"/>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t>İNSAN KAYNAKLARI</w:t>
            </w:r>
          </w:p>
          <w:p w:rsidR="009B210E" w:rsidRPr="00031611" w:rsidRDefault="009B210E" w:rsidP="00482532">
            <w:pPr>
              <w:spacing w:after="0"/>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t>YÖNETİCİ ATAMA BÖLÜMÜ</w:t>
            </w:r>
          </w:p>
        </w:tc>
        <w:tc>
          <w:tcPr>
            <w:tcW w:w="3329" w:type="dxa"/>
            <w:shd w:val="clear" w:color="auto" w:fill="auto"/>
            <w:vAlign w:val="center"/>
            <w:hideMark/>
          </w:tcPr>
          <w:p w:rsidR="009B210E" w:rsidRPr="00031611" w:rsidRDefault="009B210E" w:rsidP="00482532">
            <w:pPr>
              <w:spacing w:after="0"/>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Yönetici Atama Sözlü Sınav Komisyonu</w:t>
            </w:r>
          </w:p>
        </w:tc>
        <w:tc>
          <w:tcPr>
            <w:tcW w:w="2858" w:type="dxa"/>
            <w:vMerge/>
            <w:shd w:val="clear" w:color="auto" w:fill="auto"/>
            <w:vAlign w:val="center"/>
            <w:hideMark/>
          </w:tcPr>
          <w:p w:rsidR="009B210E" w:rsidRPr="00031611" w:rsidRDefault="009B210E" w:rsidP="00482532">
            <w:pPr>
              <w:spacing w:after="0"/>
              <w:jc w:val="center"/>
              <w:rPr>
                <w:rFonts w:ascii="Book Antiqua" w:eastAsia="Times New Roman" w:hAnsi="Book Antiqua" w:cs="Times New Roman"/>
                <w:sz w:val="20"/>
                <w:szCs w:val="20"/>
                <w:lang w:eastAsia="tr-TR"/>
              </w:rPr>
            </w:pPr>
          </w:p>
        </w:tc>
      </w:tr>
      <w:tr w:rsidR="009B210E" w:rsidRPr="00031611" w:rsidTr="00482532">
        <w:trPr>
          <w:trHeight w:val="20"/>
        </w:trPr>
        <w:tc>
          <w:tcPr>
            <w:tcW w:w="3295" w:type="dxa"/>
            <w:vMerge/>
            <w:shd w:val="clear" w:color="auto" w:fill="DEEAF6"/>
            <w:vAlign w:val="center"/>
            <w:hideMark/>
          </w:tcPr>
          <w:p w:rsidR="009B210E" w:rsidRPr="00031611" w:rsidRDefault="009B210E" w:rsidP="00482532">
            <w:pPr>
              <w:spacing w:after="0"/>
              <w:rPr>
                <w:rFonts w:ascii="Book Antiqua" w:eastAsia="Times New Roman" w:hAnsi="Book Antiqua" w:cs="Times New Roman"/>
                <w:b/>
                <w:bCs/>
                <w:sz w:val="20"/>
                <w:szCs w:val="20"/>
                <w:lang w:eastAsia="tr-TR"/>
              </w:rPr>
            </w:pPr>
          </w:p>
        </w:tc>
        <w:tc>
          <w:tcPr>
            <w:tcW w:w="3329" w:type="dxa"/>
            <w:shd w:val="clear" w:color="auto" w:fill="DEEAF6"/>
            <w:vAlign w:val="center"/>
            <w:hideMark/>
          </w:tcPr>
          <w:p w:rsidR="009B210E" w:rsidRPr="00031611" w:rsidRDefault="009B210E" w:rsidP="00482532">
            <w:pPr>
              <w:spacing w:after="0"/>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Yönetici Atama Değerlendirme Komisyonu</w:t>
            </w:r>
          </w:p>
        </w:tc>
        <w:tc>
          <w:tcPr>
            <w:tcW w:w="2858" w:type="dxa"/>
            <w:vMerge/>
            <w:shd w:val="clear" w:color="auto" w:fill="DEEAF6"/>
            <w:vAlign w:val="center"/>
            <w:hideMark/>
          </w:tcPr>
          <w:p w:rsidR="009B210E" w:rsidRPr="00031611" w:rsidRDefault="009B210E" w:rsidP="00482532">
            <w:pPr>
              <w:spacing w:after="0"/>
              <w:jc w:val="center"/>
              <w:rPr>
                <w:rFonts w:ascii="Book Antiqua" w:eastAsia="Times New Roman" w:hAnsi="Book Antiqua" w:cs="Times New Roman"/>
                <w:sz w:val="20"/>
                <w:szCs w:val="20"/>
                <w:lang w:eastAsia="tr-TR"/>
              </w:rPr>
            </w:pPr>
          </w:p>
        </w:tc>
      </w:tr>
      <w:tr w:rsidR="009B210E" w:rsidRPr="00031611" w:rsidTr="00482532">
        <w:trPr>
          <w:trHeight w:val="20"/>
        </w:trPr>
        <w:tc>
          <w:tcPr>
            <w:tcW w:w="3295" w:type="dxa"/>
            <w:vMerge w:val="restart"/>
            <w:shd w:val="clear" w:color="auto" w:fill="auto"/>
            <w:vAlign w:val="center"/>
            <w:hideMark/>
          </w:tcPr>
          <w:p w:rsidR="009B210E" w:rsidRPr="00031611" w:rsidRDefault="009B210E" w:rsidP="00482532">
            <w:pPr>
              <w:spacing w:after="0"/>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t>İNSAN KAYNAKLARI</w:t>
            </w:r>
          </w:p>
          <w:p w:rsidR="009B210E" w:rsidRPr="00031611" w:rsidRDefault="009B210E" w:rsidP="00482532">
            <w:pPr>
              <w:spacing w:after="0"/>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t>ÖĞRETMEN YETİŞTİRME VE GELİŞTİRME BÖLÜMÜ</w:t>
            </w:r>
          </w:p>
        </w:tc>
        <w:tc>
          <w:tcPr>
            <w:tcW w:w="3329" w:type="dxa"/>
            <w:shd w:val="clear" w:color="auto" w:fill="auto"/>
            <w:vAlign w:val="center"/>
            <w:hideMark/>
          </w:tcPr>
          <w:p w:rsidR="009B210E" w:rsidRPr="00031611" w:rsidRDefault="009B210E" w:rsidP="00B240CF">
            <w:pPr>
              <w:spacing w:after="0"/>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 xml:space="preserve">Mahalli </w:t>
            </w:r>
            <w:r>
              <w:rPr>
                <w:rFonts w:ascii="Book Antiqua" w:eastAsia="Times New Roman" w:hAnsi="Book Antiqua" w:cs="Times New Roman"/>
                <w:sz w:val="20"/>
                <w:szCs w:val="20"/>
                <w:lang w:eastAsia="tr-TR"/>
              </w:rPr>
              <w:t>Hizmetiçi</w:t>
            </w:r>
            <w:r w:rsidRPr="00031611">
              <w:rPr>
                <w:rFonts w:ascii="Book Antiqua" w:eastAsia="Times New Roman" w:hAnsi="Book Antiqua" w:cs="Times New Roman"/>
                <w:sz w:val="20"/>
                <w:szCs w:val="20"/>
                <w:lang w:eastAsia="tr-TR"/>
              </w:rPr>
              <w:t xml:space="preserve"> Eğitim Planı Hazırlama Komisyonu</w:t>
            </w:r>
          </w:p>
        </w:tc>
        <w:tc>
          <w:tcPr>
            <w:tcW w:w="2858" w:type="dxa"/>
            <w:shd w:val="clear" w:color="auto" w:fill="auto"/>
            <w:vAlign w:val="center"/>
            <w:hideMark/>
          </w:tcPr>
          <w:p w:rsidR="009B210E" w:rsidRPr="00031611" w:rsidRDefault="009B210E" w:rsidP="00482532">
            <w:pPr>
              <w:spacing w:after="0"/>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Plan hazırlanma tarihlerinde</w:t>
            </w:r>
          </w:p>
        </w:tc>
      </w:tr>
      <w:tr w:rsidR="009B210E" w:rsidRPr="00031611" w:rsidTr="00482532">
        <w:trPr>
          <w:trHeight w:val="20"/>
        </w:trPr>
        <w:tc>
          <w:tcPr>
            <w:tcW w:w="3295" w:type="dxa"/>
            <w:vMerge/>
            <w:shd w:val="clear" w:color="auto" w:fill="DEEAF6"/>
            <w:vAlign w:val="center"/>
            <w:hideMark/>
          </w:tcPr>
          <w:p w:rsidR="009B210E" w:rsidRPr="00031611" w:rsidRDefault="009B210E" w:rsidP="00482532">
            <w:pPr>
              <w:spacing w:after="0"/>
              <w:rPr>
                <w:rFonts w:ascii="Book Antiqua" w:eastAsia="Times New Roman" w:hAnsi="Book Antiqua" w:cs="Times New Roman"/>
                <w:b/>
                <w:bCs/>
                <w:sz w:val="20"/>
                <w:szCs w:val="20"/>
                <w:lang w:eastAsia="tr-TR"/>
              </w:rPr>
            </w:pPr>
          </w:p>
        </w:tc>
        <w:tc>
          <w:tcPr>
            <w:tcW w:w="3329" w:type="dxa"/>
            <w:shd w:val="clear" w:color="auto" w:fill="DEEAF6"/>
            <w:vAlign w:val="center"/>
            <w:hideMark/>
          </w:tcPr>
          <w:p w:rsidR="009B210E" w:rsidRPr="00031611" w:rsidRDefault="009B210E" w:rsidP="00482532">
            <w:pPr>
              <w:spacing w:after="0"/>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24 Kasım Öğretmenler Günü Kutlama Komisyonu</w:t>
            </w:r>
          </w:p>
        </w:tc>
        <w:tc>
          <w:tcPr>
            <w:tcW w:w="2858" w:type="dxa"/>
            <w:shd w:val="clear" w:color="auto" w:fill="DEEAF6"/>
            <w:vAlign w:val="center"/>
            <w:hideMark/>
          </w:tcPr>
          <w:p w:rsidR="009B210E" w:rsidRPr="00031611" w:rsidRDefault="009B210E" w:rsidP="00482532">
            <w:pPr>
              <w:spacing w:after="0"/>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Kutlama programlarının hazırlanma tarihlerinde</w:t>
            </w:r>
          </w:p>
        </w:tc>
      </w:tr>
      <w:tr w:rsidR="009B210E" w:rsidRPr="00031611" w:rsidTr="00482532">
        <w:trPr>
          <w:trHeight w:val="20"/>
        </w:trPr>
        <w:tc>
          <w:tcPr>
            <w:tcW w:w="3295" w:type="dxa"/>
            <w:vMerge w:val="restart"/>
            <w:shd w:val="clear" w:color="auto" w:fill="DEEAF6"/>
            <w:vAlign w:val="center"/>
            <w:hideMark/>
          </w:tcPr>
          <w:p w:rsidR="009B210E" w:rsidRPr="00031611" w:rsidRDefault="009B210E" w:rsidP="00482532">
            <w:pPr>
              <w:spacing w:after="0"/>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t>İNŞAAT VE EMLAK BÖLÜMÜ</w:t>
            </w:r>
          </w:p>
        </w:tc>
        <w:tc>
          <w:tcPr>
            <w:tcW w:w="3329" w:type="dxa"/>
            <w:shd w:val="clear" w:color="auto" w:fill="DEEAF6"/>
            <w:vAlign w:val="center"/>
            <w:hideMark/>
          </w:tcPr>
          <w:p w:rsidR="009B210E" w:rsidRPr="00031611" w:rsidRDefault="009B210E" w:rsidP="00482532">
            <w:pPr>
              <w:spacing w:after="0"/>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Yapım Birimi</w:t>
            </w:r>
          </w:p>
        </w:tc>
        <w:tc>
          <w:tcPr>
            <w:tcW w:w="2858" w:type="dxa"/>
            <w:vMerge w:val="restart"/>
            <w:shd w:val="clear" w:color="auto" w:fill="DEEAF6"/>
            <w:vAlign w:val="center"/>
            <w:hideMark/>
          </w:tcPr>
          <w:p w:rsidR="009B210E" w:rsidRPr="00031611" w:rsidRDefault="009B210E" w:rsidP="00482532">
            <w:pPr>
              <w:spacing w:after="0"/>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Her gün</w:t>
            </w:r>
          </w:p>
        </w:tc>
      </w:tr>
      <w:tr w:rsidR="009B210E" w:rsidRPr="00031611" w:rsidTr="00482532">
        <w:trPr>
          <w:trHeight w:val="20"/>
        </w:trPr>
        <w:tc>
          <w:tcPr>
            <w:tcW w:w="3295" w:type="dxa"/>
            <w:vMerge/>
            <w:shd w:val="clear" w:color="auto" w:fill="auto"/>
            <w:vAlign w:val="center"/>
            <w:hideMark/>
          </w:tcPr>
          <w:p w:rsidR="009B210E" w:rsidRPr="00031611" w:rsidRDefault="009B210E" w:rsidP="00482532">
            <w:pPr>
              <w:spacing w:after="0"/>
              <w:rPr>
                <w:rFonts w:ascii="Book Antiqua" w:eastAsia="Times New Roman" w:hAnsi="Book Antiqua" w:cs="Times New Roman"/>
                <w:b/>
                <w:bCs/>
                <w:sz w:val="20"/>
                <w:szCs w:val="20"/>
                <w:lang w:eastAsia="tr-TR"/>
              </w:rPr>
            </w:pPr>
          </w:p>
        </w:tc>
        <w:tc>
          <w:tcPr>
            <w:tcW w:w="3329" w:type="dxa"/>
            <w:shd w:val="clear" w:color="auto" w:fill="auto"/>
            <w:vAlign w:val="center"/>
            <w:hideMark/>
          </w:tcPr>
          <w:p w:rsidR="009B210E" w:rsidRPr="00031611" w:rsidRDefault="009B210E" w:rsidP="00482532">
            <w:pPr>
              <w:spacing w:after="0"/>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Onarım Birimi</w:t>
            </w:r>
          </w:p>
        </w:tc>
        <w:tc>
          <w:tcPr>
            <w:tcW w:w="2858" w:type="dxa"/>
            <w:vMerge/>
            <w:shd w:val="clear" w:color="auto" w:fill="auto"/>
            <w:vAlign w:val="center"/>
            <w:hideMark/>
          </w:tcPr>
          <w:p w:rsidR="009B210E" w:rsidRPr="00031611" w:rsidRDefault="009B210E" w:rsidP="00482532">
            <w:pPr>
              <w:spacing w:after="0"/>
              <w:jc w:val="center"/>
              <w:rPr>
                <w:rFonts w:ascii="Book Antiqua" w:eastAsia="Times New Roman" w:hAnsi="Book Antiqua" w:cs="Times New Roman"/>
                <w:sz w:val="20"/>
                <w:szCs w:val="20"/>
                <w:lang w:eastAsia="tr-TR"/>
              </w:rPr>
            </w:pPr>
          </w:p>
        </w:tc>
      </w:tr>
      <w:tr w:rsidR="009B210E" w:rsidRPr="00031611" w:rsidTr="00482532">
        <w:trPr>
          <w:trHeight w:val="20"/>
        </w:trPr>
        <w:tc>
          <w:tcPr>
            <w:tcW w:w="3295" w:type="dxa"/>
            <w:vMerge/>
            <w:shd w:val="clear" w:color="auto" w:fill="DEEAF6"/>
            <w:vAlign w:val="center"/>
            <w:hideMark/>
          </w:tcPr>
          <w:p w:rsidR="009B210E" w:rsidRPr="00031611" w:rsidRDefault="009B210E" w:rsidP="00482532">
            <w:pPr>
              <w:spacing w:after="0"/>
              <w:rPr>
                <w:rFonts w:ascii="Book Antiqua" w:eastAsia="Times New Roman" w:hAnsi="Book Antiqua" w:cs="Times New Roman"/>
                <w:b/>
                <w:bCs/>
                <w:sz w:val="20"/>
                <w:szCs w:val="20"/>
                <w:lang w:eastAsia="tr-TR"/>
              </w:rPr>
            </w:pPr>
          </w:p>
        </w:tc>
        <w:tc>
          <w:tcPr>
            <w:tcW w:w="3329" w:type="dxa"/>
            <w:shd w:val="clear" w:color="auto" w:fill="DEEAF6"/>
            <w:vAlign w:val="center"/>
            <w:hideMark/>
          </w:tcPr>
          <w:p w:rsidR="009B210E" w:rsidRPr="00031611" w:rsidRDefault="009B210E" w:rsidP="00482532">
            <w:pPr>
              <w:spacing w:after="0"/>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Deprem Birimi</w:t>
            </w:r>
          </w:p>
        </w:tc>
        <w:tc>
          <w:tcPr>
            <w:tcW w:w="2858" w:type="dxa"/>
            <w:vMerge/>
            <w:shd w:val="clear" w:color="auto" w:fill="DEEAF6"/>
            <w:vAlign w:val="center"/>
            <w:hideMark/>
          </w:tcPr>
          <w:p w:rsidR="009B210E" w:rsidRPr="00031611" w:rsidRDefault="009B210E" w:rsidP="00482532">
            <w:pPr>
              <w:spacing w:after="0"/>
              <w:jc w:val="center"/>
              <w:rPr>
                <w:rFonts w:ascii="Book Antiqua" w:eastAsia="Times New Roman" w:hAnsi="Book Antiqua" w:cs="Times New Roman"/>
                <w:sz w:val="20"/>
                <w:szCs w:val="20"/>
                <w:lang w:eastAsia="tr-TR"/>
              </w:rPr>
            </w:pPr>
          </w:p>
        </w:tc>
      </w:tr>
      <w:tr w:rsidR="009B210E" w:rsidRPr="00031611" w:rsidTr="00482532">
        <w:trPr>
          <w:trHeight w:val="20"/>
        </w:trPr>
        <w:tc>
          <w:tcPr>
            <w:tcW w:w="3295" w:type="dxa"/>
            <w:vMerge/>
            <w:shd w:val="clear" w:color="auto" w:fill="auto"/>
            <w:vAlign w:val="center"/>
            <w:hideMark/>
          </w:tcPr>
          <w:p w:rsidR="009B210E" w:rsidRPr="00031611" w:rsidRDefault="009B210E" w:rsidP="00482532">
            <w:pPr>
              <w:spacing w:after="0"/>
              <w:rPr>
                <w:rFonts w:ascii="Book Antiqua" w:eastAsia="Times New Roman" w:hAnsi="Book Antiqua" w:cs="Times New Roman"/>
                <w:b/>
                <w:bCs/>
                <w:sz w:val="20"/>
                <w:szCs w:val="20"/>
                <w:lang w:eastAsia="tr-TR"/>
              </w:rPr>
            </w:pPr>
          </w:p>
        </w:tc>
        <w:tc>
          <w:tcPr>
            <w:tcW w:w="3329" w:type="dxa"/>
            <w:shd w:val="clear" w:color="auto" w:fill="auto"/>
            <w:vAlign w:val="center"/>
            <w:hideMark/>
          </w:tcPr>
          <w:p w:rsidR="009B210E" w:rsidRPr="00031611" w:rsidRDefault="009B210E" w:rsidP="00482532">
            <w:pPr>
              <w:spacing w:after="0"/>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Arsa Birimi Kamulaştırma Kıy</w:t>
            </w:r>
            <w:r>
              <w:rPr>
                <w:rFonts w:ascii="Book Antiqua" w:eastAsia="Times New Roman" w:hAnsi="Book Antiqua" w:cs="Times New Roman"/>
                <w:sz w:val="20"/>
                <w:szCs w:val="20"/>
                <w:lang w:eastAsia="tr-TR"/>
              </w:rPr>
              <w:t>met Takdir ve Uzlaşma Komisyonu</w:t>
            </w:r>
          </w:p>
        </w:tc>
        <w:tc>
          <w:tcPr>
            <w:tcW w:w="2858" w:type="dxa"/>
            <w:vMerge w:val="restart"/>
            <w:shd w:val="clear" w:color="auto" w:fill="auto"/>
            <w:vAlign w:val="center"/>
            <w:hideMark/>
          </w:tcPr>
          <w:p w:rsidR="009B210E" w:rsidRPr="00031611" w:rsidRDefault="009B210E" w:rsidP="00482532">
            <w:pPr>
              <w:spacing w:after="0"/>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Gerekli zamanlarda toplanır</w:t>
            </w:r>
          </w:p>
        </w:tc>
      </w:tr>
      <w:tr w:rsidR="009B210E" w:rsidRPr="00031611" w:rsidTr="00482532">
        <w:trPr>
          <w:trHeight w:val="20"/>
        </w:trPr>
        <w:tc>
          <w:tcPr>
            <w:tcW w:w="3295" w:type="dxa"/>
            <w:vMerge/>
            <w:shd w:val="clear" w:color="auto" w:fill="DEEAF6"/>
            <w:vAlign w:val="center"/>
            <w:hideMark/>
          </w:tcPr>
          <w:p w:rsidR="009B210E" w:rsidRPr="00031611" w:rsidRDefault="009B210E" w:rsidP="00482532">
            <w:pPr>
              <w:spacing w:after="0"/>
              <w:rPr>
                <w:rFonts w:ascii="Book Antiqua" w:eastAsia="Times New Roman" w:hAnsi="Book Antiqua" w:cs="Times New Roman"/>
                <w:b/>
                <w:bCs/>
                <w:sz w:val="20"/>
                <w:szCs w:val="20"/>
                <w:lang w:eastAsia="tr-TR"/>
              </w:rPr>
            </w:pPr>
          </w:p>
        </w:tc>
        <w:tc>
          <w:tcPr>
            <w:tcW w:w="3329" w:type="dxa"/>
            <w:shd w:val="clear" w:color="auto" w:fill="DEEAF6"/>
            <w:vAlign w:val="center"/>
            <w:hideMark/>
          </w:tcPr>
          <w:p w:rsidR="009B210E" w:rsidRPr="00031611" w:rsidRDefault="009B210E" w:rsidP="00482532">
            <w:pPr>
              <w:spacing w:after="0"/>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Pazarlık Alt Komisyonu</w:t>
            </w:r>
          </w:p>
        </w:tc>
        <w:tc>
          <w:tcPr>
            <w:tcW w:w="2858" w:type="dxa"/>
            <w:vMerge/>
            <w:shd w:val="clear" w:color="auto" w:fill="DEEAF6"/>
            <w:vAlign w:val="center"/>
            <w:hideMark/>
          </w:tcPr>
          <w:p w:rsidR="009B210E" w:rsidRPr="00031611" w:rsidRDefault="009B210E" w:rsidP="00482532">
            <w:pPr>
              <w:spacing w:after="0"/>
              <w:jc w:val="center"/>
              <w:rPr>
                <w:rFonts w:ascii="Book Antiqua" w:eastAsia="Times New Roman" w:hAnsi="Book Antiqua" w:cs="Times New Roman"/>
                <w:sz w:val="20"/>
                <w:szCs w:val="20"/>
                <w:lang w:eastAsia="tr-TR"/>
              </w:rPr>
            </w:pPr>
          </w:p>
        </w:tc>
      </w:tr>
      <w:tr w:rsidR="009B210E" w:rsidRPr="00031611" w:rsidTr="00482532">
        <w:trPr>
          <w:trHeight w:val="20"/>
        </w:trPr>
        <w:tc>
          <w:tcPr>
            <w:tcW w:w="3295" w:type="dxa"/>
            <w:vMerge w:val="restart"/>
            <w:shd w:val="clear" w:color="auto" w:fill="auto"/>
            <w:vAlign w:val="center"/>
            <w:hideMark/>
          </w:tcPr>
          <w:p w:rsidR="009B210E" w:rsidRPr="00031611" w:rsidRDefault="009B210E" w:rsidP="00482532">
            <w:pPr>
              <w:spacing w:after="0"/>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t>İNŞAAT VE EMLAK BÖLÜMÜ</w:t>
            </w:r>
          </w:p>
          <w:p w:rsidR="009B210E" w:rsidRPr="00031611" w:rsidRDefault="009B210E" w:rsidP="00482532">
            <w:pPr>
              <w:spacing w:after="0"/>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t>(İHALE BİRİMİ)</w:t>
            </w:r>
          </w:p>
        </w:tc>
        <w:tc>
          <w:tcPr>
            <w:tcW w:w="3329" w:type="dxa"/>
            <w:shd w:val="clear" w:color="auto" w:fill="auto"/>
            <w:vAlign w:val="center"/>
            <w:hideMark/>
          </w:tcPr>
          <w:p w:rsidR="009B210E" w:rsidRPr="00031611" w:rsidRDefault="009B210E" w:rsidP="00482532">
            <w:pPr>
              <w:spacing w:after="0"/>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Yaklaşık Maliyet Komisyonu</w:t>
            </w:r>
          </w:p>
        </w:tc>
        <w:tc>
          <w:tcPr>
            <w:tcW w:w="2858" w:type="dxa"/>
            <w:vMerge w:val="restart"/>
            <w:shd w:val="clear" w:color="auto" w:fill="auto"/>
            <w:vAlign w:val="center"/>
            <w:hideMark/>
          </w:tcPr>
          <w:p w:rsidR="009B210E" w:rsidRPr="00031611" w:rsidRDefault="009B210E" w:rsidP="00482532">
            <w:pPr>
              <w:spacing w:after="0"/>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İhtiyaç durumunda</w:t>
            </w:r>
          </w:p>
        </w:tc>
      </w:tr>
      <w:tr w:rsidR="009B210E" w:rsidRPr="00031611" w:rsidTr="00482532">
        <w:trPr>
          <w:trHeight w:val="20"/>
        </w:trPr>
        <w:tc>
          <w:tcPr>
            <w:tcW w:w="3295" w:type="dxa"/>
            <w:vMerge/>
            <w:shd w:val="clear" w:color="auto" w:fill="DEEAF6"/>
            <w:vAlign w:val="center"/>
            <w:hideMark/>
          </w:tcPr>
          <w:p w:rsidR="009B210E" w:rsidRPr="00031611" w:rsidRDefault="009B210E" w:rsidP="00482532">
            <w:pPr>
              <w:spacing w:after="0"/>
              <w:rPr>
                <w:rFonts w:ascii="Book Antiqua" w:eastAsia="Times New Roman" w:hAnsi="Book Antiqua" w:cs="Times New Roman"/>
                <w:b/>
                <w:bCs/>
                <w:sz w:val="20"/>
                <w:szCs w:val="20"/>
                <w:lang w:eastAsia="tr-TR"/>
              </w:rPr>
            </w:pPr>
          </w:p>
        </w:tc>
        <w:tc>
          <w:tcPr>
            <w:tcW w:w="3329" w:type="dxa"/>
            <w:shd w:val="clear" w:color="auto" w:fill="DEEAF6"/>
            <w:vAlign w:val="center"/>
            <w:hideMark/>
          </w:tcPr>
          <w:p w:rsidR="009B210E" w:rsidRPr="00031611" w:rsidRDefault="009B210E" w:rsidP="00482532">
            <w:pPr>
              <w:spacing w:after="0"/>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İhale Komisyonu</w:t>
            </w:r>
          </w:p>
        </w:tc>
        <w:tc>
          <w:tcPr>
            <w:tcW w:w="2858" w:type="dxa"/>
            <w:vMerge/>
            <w:shd w:val="clear" w:color="auto" w:fill="DEEAF6"/>
            <w:vAlign w:val="center"/>
            <w:hideMark/>
          </w:tcPr>
          <w:p w:rsidR="009B210E" w:rsidRPr="00031611" w:rsidRDefault="009B210E" w:rsidP="00482532">
            <w:pPr>
              <w:spacing w:after="0"/>
              <w:jc w:val="center"/>
              <w:rPr>
                <w:rFonts w:ascii="Book Antiqua" w:eastAsia="Times New Roman" w:hAnsi="Book Antiqua" w:cs="Times New Roman"/>
                <w:sz w:val="20"/>
                <w:szCs w:val="20"/>
                <w:lang w:eastAsia="tr-TR"/>
              </w:rPr>
            </w:pPr>
          </w:p>
        </w:tc>
      </w:tr>
      <w:tr w:rsidR="009B210E" w:rsidRPr="00031611" w:rsidTr="00482532">
        <w:trPr>
          <w:trHeight w:val="20"/>
        </w:trPr>
        <w:tc>
          <w:tcPr>
            <w:tcW w:w="3295" w:type="dxa"/>
            <w:vMerge/>
            <w:shd w:val="clear" w:color="auto" w:fill="auto"/>
            <w:vAlign w:val="center"/>
          </w:tcPr>
          <w:p w:rsidR="009B210E" w:rsidRPr="00031611" w:rsidRDefault="009B210E" w:rsidP="00482532">
            <w:pPr>
              <w:spacing w:after="0"/>
              <w:rPr>
                <w:rFonts w:ascii="Book Antiqua" w:eastAsia="Times New Roman" w:hAnsi="Book Antiqua" w:cs="Times New Roman"/>
                <w:b/>
                <w:bCs/>
                <w:sz w:val="20"/>
                <w:szCs w:val="20"/>
                <w:lang w:eastAsia="tr-TR"/>
              </w:rPr>
            </w:pPr>
          </w:p>
        </w:tc>
        <w:tc>
          <w:tcPr>
            <w:tcW w:w="3329" w:type="dxa"/>
            <w:shd w:val="clear" w:color="auto" w:fill="auto"/>
            <w:vAlign w:val="center"/>
          </w:tcPr>
          <w:p w:rsidR="009B210E" w:rsidRPr="00031611" w:rsidRDefault="009B210E" w:rsidP="00482532">
            <w:pPr>
              <w:spacing w:after="0"/>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Yapı Denetim Komisyonu</w:t>
            </w:r>
          </w:p>
        </w:tc>
        <w:tc>
          <w:tcPr>
            <w:tcW w:w="2858" w:type="dxa"/>
            <w:vMerge/>
            <w:shd w:val="clear" w:color="auto" w:fill="auto"/>
            <w:vAlign w:val="center"/>
          </w:tcPr>
          <w:p w:rsidR="009B210E" w:rsidRPr="00031611" w:rsidRDefault="009B210E" w:rsidP="00482532">
            <w:pPr>
              <w:spacing w:after="0"/>
              <w:jc w:val="center"/>
              <w:rPr>
                <w:rFonts w:ascii="Book Antiqua" w:eastAsia="Times New Roman" w:hAnsi="Book Antiqua" w:cs="Times New Roman"/>
                <w:sz w:val="20"/>
                <w:szCs w:val="20"/>
                <w:lang w:eastAsia="tr-TR"/>
              </w:rPr>
            </w:pPr>
          </w:p>
        </w:tc>
      </w:tr>
      <w:tr w:rsidR="009B210E" w:rsidRPr="00031611" w:rsidTr="00482532">
        <w:trPr>
          <w:trHeight w:val="20"/>
        </w:trPr>
        <w:tc>
          <w:tcPr>
            <w:tcW w:w="3295" w:type="dxa"/>
            <w:vMerge/>
            <w:shd w:val="clear" w:color="auto" w:fill="DEEAF6"/>
            <w:vAlign w:val="center"/>
          </w:tcPr>
          <w:p w:rsidR="009B210E" w:rsidRPr="00031611" w:rsidRDefault="009B210E" w:rsidP="00482532">
            <w:pPr>
              <w:spacing w:after="0"/>
              <w:rPr>
                <w:rFonts w:ascii="Book Antiqua" w:eastAsia="Times New Roman" w:hAnsi="Book Antiqua" w:cs="Times New Roman"/>
                <w:b/>
                <w:bCs/>
                <w:sz w:val="20"/>
                <w:szCs w:val="20"/>
                <w:lang w:eastAsia="tr-TR"/>
              </w:rPr>
            </w:pPr>
          </w:p>
        </w:tc>
        <w:tc>
          <w:tcPr>
            <w:tcW w:w="3329" w:type="dxa"/>
            <w:shd w:val="clear" w:color="auto" w:fill="DEEAF6"/>
            <w:vAlign w:val="center"/>
          </w:tcPr>
          <w:p w:rsidR="009B210E" w:rsidRPr="00031611" w:rsidRDefault="009B210E" w:rsidP="00482532">
            <w:pPr>
              <w:spacing w:after="0"/>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Hak Ediş ve Kesin Hesap İnceleme Komisyonu</w:t>
            </w:r>
          </w:p>
        </w:tc>
        <w:tc>
          <w:tcPr>
            <w:tcW w:w="2858" w:type="dxa"/>
            <w:vMerge/>
            <w:shd w:val="clear" w:color="auto" w:fill="DEEAF6"/>
            <w:vAlign w:val="center"/>
          </w:tcPr>
          <w:p w:rsidR="009B210E" w:rsidRPr="00031611" w:rsidRDefault="009B210E" w:rsidP="00482532">
            <w:pPr>
              <w:spacing w:after="0"/>
              <w:jc w:val="center"/>
              <w:rPr>
                <w:rFonts w:ascii="Book Antiqua" w:eastAsia="Times New Roman" w:hAnsi="Book Antiqua" w:cs="Times New Roman"/>
                <w:sz w:val="20"/>
                <w:szCs w:val="20"/>
                <w:lang w:eastAsia="tr-TR"/>
              </w:rPr>
            </w:pPr>
          </w:p>
        </w:tc>
      </w:tr>
      <w:tr w:rsidR="009B210E" w:rsidRPr="00031611" w:rsidTr="00482532">
        <w:trPr>
          <w:trHeight w:val="20"/>
        </w:trPr>
        <w:tc>
          <w:tcPr>
            <w:tcW w:w="3295" w:type="dxa"/>
            <w:vMerge/>
            <w:shd w:val="clear" w:color="auto" w:fill="auto"/>
            <w:vAlign w:val="center"/>
          </w:tcPr>
          <w:p w:rsidR="009B210E" w:rsidRPr="00031611" w:rsidRDefault="009B210E" w:rsidP="00482532">
            <w:pPr>
              <w:spacing w:after="0"/>
              <w:rPr>
                <w:rFonts w:ascii="Book Antiqua" w:eastAsia="Times New Roman" w:hAnsi="Book Antiqua" w:cs="Times New Roman"/>
                <w:b/>
                <w:bCs/>
                <w:sz w:val="20"/>
                <w:szCs w:val="20"/>
                <w:lang w:eastAsia="tr-TR"/>
              </w:rPr>
            </w:pPr>
          </w:p>
        </w:tc>
        <w:tc>
          <w:tcPr>
            <w:tcW w:w="3329" w:type="dxa"/>
            <w:shd w:val="clear" w:color="auto" w:fill="auto"/>
            <w:vAlign w:val="center"/>
          </w:tcPr>
          <w:p w:rsidR="009B210E" w:rsidRPr="00031611" w:rsidRDefault="009B210E" w:rsidP="00482532">
            <w:pPr>
              <w:spacing w:after="0"/>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İnceleme Komisyonu</w:t>
            </w:r>
          </w:p>
        </w:tc>
        <w:tc>
          <w:tcPr>
            <w:tcW w:w="2858" w:type="dxa"/>
            <w:vMerge/>
            <w:shd w:val="clear" w:color="auto" w:fill="auto"/>
            <w:vAlign w:val="center"/>
          </w:tcPr>
          <w:p w:rsidR="009B210E" w:rsidRPr="00031611" w:rsidRDefault="009B210E" w:rsidP="00482532">
            <w:pPr>
              <w:spacing w:after="0"/>
              <w:jc w:val="center"/>
              <w:rPr>
                <w:rFonts w:ascii="Book Antiqua" w:eastAsia="Times New Roman" w:hAnsi="Book Antiqua" w:cs="Times New Roman"/>
                <w:sz w:val="20"/>
                <w:szCs w:val="20"/>
                <w:lang w:eastAsia="tr-TR"/>
              </w:rPr>
            </w:pPr>
          </w:p>
        </w:tc>
      </w:tr>
      <w:tr w:rsidR="009B210E" w:rsidRPr="00031611" w:rsidTr="00482532">
        <w:trPr>
          <w:trHeight w:val="20"/>
        </w:trPr>
        <w:tc>
          <w:tcPr>
            <w:tcW w:w="3295" w:type="dxa"/>
            <w:vMerge/>
            <w:shd w:val="clear" w:color="auto" w:fill="DEEAF6"/>
            <w:vAlign w:val="center"/>
          </w:tcPr>
          <w:p w:rsidR="009B210E" w:rsidRPr="00031611" w:rsidRDefault="009B210E" w:rsidP="00482532">
            <w:pPr>
              <w:spacing w:after="0"/>
              <w:rPr>
                <w:rFonts w:ascii="Book Antiqua" w:eastAsia="Times New Roman" w:hAnsi="Book Antiqua" w:cs="Times New Roman"/>
                <w:b/>
                <w:bCs/>
                <w:sz w:val="20"/>
                <w:szCs w:val="20"/>
                <w:lang w:eastAsia="tr-TR"/>
              </w:rPr>
            </w:pPr>
          </w:p>
        </w:tc>
        <w:tc>
          <w:tcPr>
            <w:tcW w:w="3329" w:type="dxa"/>
            <w:shd w:val="clear" w:color="auto" w:fill="DEEAF6"/>
            <w:vAlign w:val="center"/>
          </w:tcPr>
          <w:p w:rsidR="009B210E" w:rsidRPr="00031611" w:rsidRDefault="009B210E" w:rsidP="00482532">
            <w:pPr>
              <w:spacing w:after="0"/>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Süre Uzatım Komisyonu</w:t>
            </w:r>
          </w:p>
        </w:tc>
        <w:tc>
          <w:tcPr>
            <w:tcW w:w="2858" w:type="dxa"/>
            <w:vMerge/>
            <w:shd w:val="clear" w:color="auto" w:fill="DEEAF6"/>
            <w:vAlign w:val="center"/>
          </w:tcPr>
          <w:p w:rsidR="009B210E" w:rsidRPr="00031611" w:rsidRDefault="009B210E" w:rsidP="00482532">
            <w:pPr>
              <w:spacing w:after="0"/>
              <w:jc w:val="center"/>
              <w:rPr>
                <w:rFonts w:ascii="Book Antiqua" w:eastAsia="Times New Roman" w:hAnsi="Book Antiqua" w:cs="Times New Roman"/>
                <w:sz w:val="20"/>
                <w:szCs w:val="20"/>
                <w:lang w:eastAsia="tr-TR"/>
              </w:rPr>
            </w:pPr>
          </w:p>
        </w:tc>
      </w:tr>
      <w:tr w:rsidR="009B210E" w:rsidRPr="00031611" w:rsidTr="00482532">
        <w:trPr>
          <w:trHeight w:val="20"/>
        </w:trPr>
        <w:tc>
          <w:tcPr>
            <w:tcW w:w="3295" w:type="dxa"/>
            <w:vMerge/>
            <w:shd w:val="clear" w:color="auto" w:fill="auto"/>
            <w:vAlign w:val="center"/>
          </w:tcPr>
          <w:p w:rsidR="009B210E" w:rsidRPr="00031611" w:rsidRDefault="009B210E" w:rsidP="00482532">
            <w:pPr>
              <w:spacing w:after="0"/>
              <w:rPr>
                <w:rFonts w:ascii="Book Antiqua" w:eastAsia="Times New Roman" w:hAnsi="Book Antiqua" w:cs="Times New Roman"/>
                <w:b/>
                <w:bCs/>
                <w:sz w:val="20"/>
                <w:szCs w:val="20"/>
                <w:lang w:eastAsia="tr-TR"/>
              </w:rPr>
            </w:pPr>
          </w:p>
        </w:tc>
        <w:tc>
          <w:tcPr>
            <w:tcW w:w="3329" w:type="dxa"/>
            <w:shd w:val="clear" w:color="auto" w:fill="auto"/>
            <w:vAlign w:val="center"/>
          </w:tcPr>
          <w:p w:rsidR="009B210E" w:rsidRPr="00031611" w:rsidRDefault="009B210E" w:rsidP="00482532">
            <w:pPr>
              <w:spacing w:after="0"/>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Geçici Kabul Komisyonu</w:t>
            </w:r>
          </w:p>
        </w:tc>
        <w:tc>
          <w:tcPr>
            <w:tcW w:w="2858" w:type="dxa"/>
            <w:vMerge/>
            <w:shd w:val="clear" w:color="auto" w:fill="auto"/>
            <w:vAlign w:val="center"/>
          </w:tcPr>
          <w:p w:rsidR="009B210E" w:rsidRPr="00031611" w:rsidRDefault="009B210E" w:rsidP="00482532">
            <w:pPr>
              <w:spacing w:after="0"/>
              <w:jc w:val="center"/>
              <w:rPr>
                <w:rFonts w:ascii="Book Antiqua" w:eastAsia="Times New Roman" w:hAnsi="Book Antiqua" w:cs="Times New Roman"/>
                <w:sz w:val="20"/>
                <w:szCs w:val="20"/>
                <w:lang w:eastAsia="tr-TR"/>
              </w:rPr>
            </w:pPr>
          </w:p>
        </w:tc>
      </w:tr>
      <w:tr w:rsidR="009B210E" w:rsidRPr="00031611" w:rsidTr="00482532">
        <w:trPr>
          <w:trHeight w:val="20"/>
        </w:trPr>
        <w:tc>
          <w:tcPr>
            <w:tcW w:w="3295" w:type="dxa"/>
            <w:vMerge/>
            <w:shd w:val="clear" w:color="auto" w:fill="DEEAF6"/>
            <w:vAlign w:val="center"/>
          </w:tcPr>
          <w:p w:rsidR="009B210E" w:rsidRPr="00031611" w:rsidRDefault="009B210E" w:rsidP="00482532">
            <w:pPr>
              <w:spacing w:after="0"/>
              <w:rPr>
                <w:rFonts w:ascii="Book Antiqua" w:eastAsia="Times New Roman" w:hAnsi="Book Antiqua" w:cs="Times New Roman"/>
                <w:b/>
                <w:bCs/>
                <w:sz w:val="20"/>
                <w:szCs w:val="20"/>
                <w:lang w:eastAsia="tr-TR"/>
              </w:rPr>
            </w:pPr>
          </w:p>
        </w:tc>
        <w:tc>
          <w:tcPr>
            <w:tcW w:w="3329" w:type="dxa"/>
            <w:shd w:val="clear" w:color="auto" w:fill="DEEAF6"/>
            <w:vAlign w:val="center"/>
          </w:tcPr>
          <w:p w:rsidR="009B210E" w:rsidRPr="00031611" w:rsidRDefault="009B210E" w:rsidP="00482532">
            <w:pPr>
              <w:spacing w:after="0"/>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Kesin Kabul Komisyonu</w:t>
            </w:r>
          </w:p>
        </w:tc>
        <w:tc>
          <w:tcPr>
            <w:tcW w:w="2858" w:type="dxa"/>
            <w:vMerge/>
            <w:shd w:val="clear" w:color="auto" w:fill="DEEAF6"/>
            <w:vAlign w:val="center"/>
          </w:tcPr>
          <w:p w:rsidR="009B210E" w:rsidRPr="00031611" w:rsidRDefault="009B210E" w:rsidP="00482532">
            <w:pPr>
              <w:spacing w:after="0"/>
              <w:jc w:val="center"/>
              <w:rPr>
                <w:rFonts w:ascii="Book Antiqua" w:eastAsia="Times New Roman" w:hAnsi="Book Antiqua" w:cs="Times New Roman"/>
                <w:sz w:val="20"/>
                <w:szCs w:val="20"/>
                <w:lang w:eastAsia="tr-TR"/>
              </w:rPr>
            </w:pPr>
          </w:p>
        </w:tc>
      </w:tr>
      <w:tr w:rsidR="009B210E" w:rsidRPr="00031611" w:rsidTr="00482532">
        <w:trPr>
          <w:trHeight w:val="20"/>
        </w:trPr>
        <w:tc>
          <w:tcPr>
            <w:tcW w:w="3295" w:type="dxa"/>
            <w:vMerge w:val="restart"/>
            <w:shd w:val="clear" w:color="auto" w:fill="auto"/>
            <w:vAlign w:val="center"/>
          </w:tcPr>
          <w:p w:rsidR="009B210E" w:rsidRPr="00031611" w:rsidRDefault="009B210E" w:rsidP="00482532">
            <w:pPr>
              <w:spacing w:after="0"/>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t>MESLEKİ VE TEKNİK EĞİTİM BÖLÜMÜ</w:t>
            </w:r>
          </w:p>
        </w:tc>
        <w:tc>
          <w:tcPr>
            <w:tcW w:w="3329" w:type="dxa"/>
            <w:shd w:val="clear" w:color="auto" w:fill="auto"/>
            <w:vAlign w:val="center"/>
          </w:tcPr>
          <w:p w:rsidR="009B210E" w:rsidRPr="00031611" w:rsidRDefault="009B210E" w:rsidP="00482532">
            <w:pPr>
              <w:spacing w:after="0"/>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İşitme Engelli Öğrencileri Meslek Liselerine Yerleştirme Komisyonu</w:t>
            </w:r>
          </w:p>
        </w:tc>
        <w:tc>
          <w:tcPr>
            <w:tcW w:w="2858" w:type="dxa"/>
            <w:shd w:val="clear" w:color="auto" w:fill="auto"/>
            <w:vAlign w:val="center"/>
          </w:tcPr>
          <w:p w:rsidR="009B210E" w:rsidRPr="00031611" w:rsidRDefault="009B210E" w:rsidP="00482532">
            <w:pPr>
              <w:spacing w:after="0"/>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Yılda bir kez</w:t>
            </w:r>
          </w:p>
        </w:tc>
      </w:tr>
      <w:tr w:rsidR="009B210E" w:rsidRPr="00031611" w:rsidTr="00482532">
        <w:trPr>
          <w:trHeight w:val="20"/>
        </w:trPr>
        <w:tc>
          <w:tcPr>
            <w:tcW w:w="3295" w:type="dxa"/>
            <w:vMerge/>
            <w:shd w:val="clear" w:color="auto" w:fill="DEEAF6"/>
            <w:vAlign w:val="center"/>
          </w:tcPr>
          <w:p w:rsidR="009B210E" w:rsidRPr="00031611" w:rsidRDefault="009B210E" w:rsidP="00482532">
            <w:pPr>
              <w:spacing w:after="0"/>
              <w:jc w:val="center"/>
              <w:rPr>
                <w:rFonts w:ascii="Book Antiqua" w:eastAsia="Times New Roman" w:hAnsi="Book Antiqua" w:cs="Times New Roman"/>
                <w:b/>
                <w:bCs/>
                <w:sz w:val="20"/>
                <w:szCs w:val="20"/>
                <w:lang w:eastAsia="tr-TR"/>
              </w:rPr>
            </w:pPr>
          </w:p>
        </w:tc>
        <w:tc>
          <w:tcPr>
            <w:tcW w:w="3329" w:type="dxa"/>
            <w:shd w:val="clear" w:color="auto" w:fill="DEEAF6"/>
            <w:vAlign w:val="center"/>
          </w:tcPr>
          <w:p w:rsidR="009B210E" w:rsidRPr="00031611" w:rsidRDefault="009B210E" w:rsidP="00482532">
            <w:pPr>
              <w:spacing w:after="0"/>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İşletme Belirleme Komisyonu</w:t>
            </w:r>
          </w:p>
        </w:tc>
        <w:tc>
          <w:tcPr>
            <w:tcW w:w="2858" w:type="dxa"/>
            <w:shd w:val="clear" w:color="auto" w:fill="DEEAF6"/>
            <w:vAlign w:val="center"/>
          </w:tcPr>
          <w:p w:rsidR="009B210E" w:rsidRPr="00031611" w:rsidRDefault="009B210E" w:rsidP="00482532">
            <w:pPr>
              <w:spacing w:after="0"/>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Talep olduğu zaman</w:t>
            </w:r>
          </w:p>
        </w:tc>
      </w:tr>
      <w:tr w:rsidR="009B210E" w:rsidRPr="00031611" w:rsidTr="00482532">
        <w:trPr>
          <w:trHeight w:val="20"/>
        </w:trPr>
        <w:tc>
          <w:tcPr>
            <w:tcW w:w="3295" w:type="dxa"/>
            <w:vMerge/>
            <w:shd w:val="clear" w:color="auto" w:fill="auto"/>
            <w:vAlign w:val="center"/>
          </w:tcPr>
          <w:p w:rsidR="009B210E" w:rsidRPr="00031611" w:rsidRDefault="009B210E" w:rsidP="00482532">
            <w:pPr>
              <w:spacing w:after="0"/>
              <w:jc w:val="center"/>
              <w:rPr>
                <w:rFonts w:ascii="Book Antiqua" w:eastAsia="Times New Roman" w:hAnsi="Book Antiqua" w:cs="Times New Roman"/>
                <w:b/>
                <w:bCs/>
                <w:sz w:val="20"/>
                <w:szCs w:val="20"/>
                <w:lang w:eastAsia="tr-TR"/>
              </w:rPr>
            </w:pPr>
          </w:p>
        </w:tc>
        <w:tc>
          <w:tcPr>
            <w:tcW w:w="3329" w:type="dxa"/>
            <w:shd w:val="clear" w:color="auto" w:fill="auto"/>
            <w:vAlign w:val="center"/>
          </w:tcPr>
          <w:p w:rsidR="009B210E" w:rsidRPr="00031611" w:rsidRDefault="009B210E" w:rsidP="00482532">
            <w:pPr>
              <w:spacing w:after="0"/>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Telafi Eğitim Komisyonu</w:t>
            </w:r>
          </w:p>
        </w:tc>
        <w:tc>
          <w:tcPr>
            <w:tcW w:w="2858" w:type="dxa"/>
            <w:shd w:val="clear" w:color="auto" w:fill="auto"/>
            <w:vAlign w:val="center"/>
          </w:tcPr>
          <w:p w:rsidR="009B210E" w:rsidRPr="00031611" w:rsidRDefault="009B210E" w:rsidP="00482532">
            <w:pPr>
              <w:spacing w:after="0"/>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Yılda iki kez</w:t>
            </w:r>
          </w:p>
        </w:tc>
      </w:tr>
      <w:tr w:rsidR="009B210E" w:rsidRPr="00031611" w:rsidTr="00482532">
        <w:trPr>
          <w:trHeight w:val="20"/>
        </w:trPr>
        <w:tc>
          <w:tcPr>
            <w:tcW w:w="3295" w:type="dxa"/>
            <w:vMerge/>
            <w:shd w:val="clear" w:color="auto" w:fill="DEEAF6"/>
            <w:vAlign w:val="center"/>
          </w:tcPr>
          <w:p w:rsidR="009B210E" w:rsidRPr="00031611" w:rsidRDefault="009B210E" w:rsidP="00482532">
            <w:pPr>
              <w:spacing w:after="0"/>
              <w:jc w:val="center"/>
              <w:rPr>
                <w:rFonts w:ascii="Book Antiqua" w:eastAsia="Times New Roman" w:hAnsi="Book Antiqua" w:cs="Times New Roman"/>
                <w:b/>
                <w:bCs/>
                <w:sz w:val="20"/>
                <w:szCs w:val="20"/>
                <w:lang w:eastAsia="tr-TR"/>
              </w:rPr>
            </w:pPr>
          </w:p>
        </w:tc>
        <w:tc>
          <w:tcPr>
            <w:tcW w:w="3329" w:type="dxa"/>
            <w:shd w:val="clear" w:color="auto" w:fill="DEEAF6"/>
            <w:vAlign w:val="center"/>
          </w:tcPr>
          <w:p w:rsidR="009B210E" w:rsidRPr="00031611" w:rsidRDefault="009B210E" w:rsidP="00482532">
            <w:pPr>
              <w:spacing w:after="0"/>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Beyaz Bayrak Projesi Denetleme Kurulu</w:t>
            </w:r>
          </w:p>
        </w:tc>
        <w:tc>
          <w:tcPr>
            <w:tcW w:w="2858" w:type="dxa"/>
            <w:shd w:val="clear" w:color="auto" w:fill="DEEAF6"/>
            <w:vAlign w:val="center"/>
          </w:tcPr>
          <w:p w:rsidR="009B210E" w:rsidRPr="00031611" w:rsidRDefault="009B210E" w:rsidP="00482532">
            <w:pPr>
              <w:spacing w:after="0"/>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Yılda bir kez</w:t>
            </w:r>
          </w:p>
        </w:tc>
      </w:tr>
    </w:tbl>
    <w:p w:rsidR="009B210E" w:rsidRPr="00B02C00" w:rsidRDefault="009B210E" w:rsidP="009B210E">
      <w:pPr>
        <w:spacing w:after="0"/>
        <w:rPr>
          <w:vanish/>
        </w:rPr>
      </w:pPr>
    </w:p>
    <w:tbl>
      <w:tblPr>
        <w:tblpPr w:leftFromText="141" w:rightFromText="141" w:vertAnchor="text" w:tblpY="-18"/>
        <w:tblW w:w="946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2782"/>
        <w:gridCol w:w="3847"/>
        <w:gridCol w:w="2837"/>
      </w:tblGrid>
      <w:tr w:rsidR="009B210E" w:rsidRPr="00031611" w:rsidTr="00482532">
        <w:trPr>
          <w:trHeight w:val="416"/>
        </w:trPr>
        <w:tc>
          <w:tcPr>
            <w:tcW w:w="0" w:type="auto"/>
            <w:tcBorders>
              <w:top w:val="single" w:sz="4" w:space="0" w:color="5B9BD5"/>
              <w:left w:val="single" w:sz="4" w:space="0" w:color="5B9BD5"/>
              <w:bottom w:val="single" w:sz="4" w:space="0" w:color="5B9BD5"/>
              <w:right w:val="nil"/>
            </w:tcBorders>
            <w:shd w:val="clear" w:color="auto" w:fill="5B9BD5"/>
            <w:vAlign w:val="center"/>
            <w:hideMark/>
          </w:tcPr>
          <w:p w:rsidR="009B210E" w:rsidRPr="00031611" w:rsidRDefault="009B210E" w:rsidP="00482532">
            <w:pPr>
              <w:spacing w:before="120" w:after="0" w:line="27" w:lineRule="atLeast"/>
              <w:jc w:val="center"/>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lastRenderedPageBreak/>
              <w:t>BÖLÜM ADI</w:t>
            </w:r>
          </w:p>
        </w:tc>
        <w:tc>
          <w:tcPr>
            <w:tcW w:w="3847" w:type="dxa"/>
            <w:tcBorders>
              <w:top w:val="single" w:sz="4" w:space="0" w:color="5B9BD5"/>
              <w:left w:val="nil"/>
              <w:bottom w:val="single" w:sz="4" w:space="0" w:color="5B9BD5"/>
              <w:right w:val="nil"/>
            </w:tcBorders>
            <w:shd w:val="clear" w:color="auto" w:fill="5B9BD5"/>
            <w:vAlign w:val="center"/>
            <w:hideMark/>
          </w:tcPr>
          <w:p w:rsidR="009B210E" w:rsidRPr="00031611" w:rsidRDefault="009B210E" w:rsidP="00482532">
            <w:pPr>
              <w:spacing w:before="120" w:after="0" w:line="27" w:lineRule="atLeast"/>
              <w:jc w:val="center"/>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t>KURULAN EKİP/KURUL KOMİSYON ADI</w:t>
            </w:r>
          </w:p>
        </w:tc>
        <w:tc>
          <w:tcPr>
            <w:tcW w:w="2837" w:type="dxa"/>
            <w:tcBorders>
              <w:top w:val="single" w:sz="4" w:space="0" w:color="5B9BD5"/>
              <w:left w:val="nil"/>
              <w:bottom w:val="single" w:sz="4" w:space="0" w:color="5B9BD5"/>
              <w:right w:val="single" w:sz="4" w:space="0" w:color="5B9BD5"/>
            </w:tcBorders>
            <w:shd w:val="clear" w:color="auto" w:fill="5B9BD5"/>
            <w:vAlign w:val="center"/>
            <w:hideMark/>
          </w:tcPr>
          <w:p w:rsidR="009B210E" w:rsidRPr="00031611" w:rsidRDefault="009B210E" w:rsidP="00482532">
            <w:pPr>
              <w:spacing w:before="120" w:after="0" w:line="27" w:lineRule="atLeast"/>
              <w:jc w:val="center"/>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t>TOPLANMA PERİYODU</w:t>
            </w:r>
          </w:p>
        </w:tc>
      </w:tr>
      <w:tr w:rsidR="009B210E" w:rsidRPr="00031611" w:rsidTr="00482532">
        <w:trPr>
          <w:trHeight w:val="20"/>
        </w:trPr>
        <w:tc>
          <w:tcPr>
            <w:tcW w:w="0" w:type="auto"/>
            <w:shd w:val="clear" w:color="auto" w:fill="DEEAF6"/>
            <w:vAlign w:val="center"/>
            <w:hideMark/>
          </w:tcPr>
          <w:p w:rsidR="009B210E" w:rsidRPr="00031611" w:rsidRDefault="009B210E" w:rsidP="00482532">
            <w:pPr>
              <w:spacing w:after="0" w:line="240" w:lineRule="auto"/>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t>ÖZEL BÜRO</w:t>
            </w:r>
          </w:p>
        </w:tc>
        <w:tc>
          <w:tcPr>
            <w:tcW w:w="3847" w:type="dxa"/>
            <w:shd w:val="clear" w:color="auto" w:fill="DEEAF6"/>
            <w:vAlign w:val="center"/>
            <w:hideMark/>
          </w:tcPr>
          <w:p w:rsidR="009B210E" w:rsidRPr="00031611" w:rsidRDefault="009B210E" w:rsidP="00482532">
            <w:pPr>
              <w:spacing w:after="0" w:line="240" w:lineRule="auto"/>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Yer Değiştirme (Rotasyon) Komisyonu</w:t>
            </w:r>
          </w:p>
        </w:tc>
        <w:tc>
          <w:tcPr>
            <w:tcW w:w="2837" w:type="dxa"/>
            <w:shd w:val="clear" w:color="auto" w:fill="DEEAF6"/>
            <w:vAlign w:val="center"/>
            <w:hideMark/>
          </w:tcPr>
          <w:p w:rsidR="009B210E" w:rsidRPr="00031611" w:rsidRDefault="009B210E" w:rsidP="00482532">
            <w:pPr>
              <w:spacing w:after="0" w:line="240" w:lineRule="auto"/>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Farklı zamanlarda 3 gün</w:t>
            </w:r>
          </w:p>
        </w:tc>
      </w:tr>
      <w:tr w:rsidR="009B210E" w:rsidRPr="00031611" w:rsidTr="00482532">
        <w:trPr>
          <w:trHeight w:val="20"/>
        </w:trPr>
        <w:tc>
          <w:tcPr>
            <w:tcW w:w="0" w:type="auto"/>
            <w:vMerge w:val="restart"/>
            <w:shd w:val="clear" w:color="auto" w:fill="auto"/>
            <w:vAlign w:val="center"/>
            <w:hideMark/>
          </w:tcPr>
          <w:p w:rsidR="009B210E" w:rsidRPr="00031611" w:rsidRDefault="009B210E" w:rsidP="00482532">
            <w:pPr>
              <w:spacing w:after="0" w:line="240" w:lineRule="auto"/>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t>STRATEJİ GELİŞTİRME BÖLÜMÜ</w:t>
            </w:r>
          </w:p>
        </w:tc>
        <w:tc>
          <w:tcPr>
            <w:tcW w:w="3847" w:type="dxa"/>
            <w:shd w:val="clear" w:color="auto" w:fill="auto"/>
            <w:vAlign w:val="center"/>
            <w:hideMark/>
          </w:tcPr>
          <w:p w:rsidR="009B210E" w:rsidRPr="00031611" w:rsidRDefault="009B210E" w:rsidP="00482532">
            <w:pPr>
              <w:spacing w:after="0" w:line="240" w:lineRule="auto"/>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Stratejik Planlama Ekibi</w:t>
            </w:r>
          </w:p>
        </w:tc>
        <w:tc>
          <w:tcPr>
            <w:tcW w:w="2837" w:type="dxa"/>
            <w:vMerge w:val="restart"/>
            <w:shd w:val="clear" w:color="auto" w:fill="auto"/>
            <w:vAlign w:val="center"/>
            <w:hideMark/>
          </w:tcPr>
          <w:p w:rsidR="009B210E" w:rsidRPr="00031611" w:rsidRDefault="009B210E" w:rsidP="00482532">
            <w:pPr>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Her gün</w:t>
            </w:r>
          </w:p>
        </w:tc>
      </w:tr>
      <w:tr w:rsidR="009B210E" w:rsidRPr="00031611" w:rsidTr="00482532">
        <w:trPr>
          <w:trHeight w:val="20"/>
        </w:trPr>
        <w:tc>
          <w:tcPr>
            <w:tcW w:w="0" w:type="auto"/>
            <w:vMerge/>
            <w:shd w:val="clear" w:color="auto" w:fill="DEEAF6"/>
            <w:vAlign w:val="center"/>
            <w:hideMark/>
          </w:tcPr>
          <w:p w:rsidR="009B210E" w:rsidRPr="00031611" w:rsidRDefault="009B210E" w:rsidP="00482532">
            <w:pPr>
              <w:spacing w:after="0" w:line="240" w:lineRule="auto"/>
              <w:rPr>
                <w:rFonts w:ascii="Book Antiqua" w:eastAsia="Times New Roman" w:hAnsi="Book Antiqua" w:cs="Times New Roman"/>
                <w:b/>
                <w:bCs/>
                <w:sz w:val="20"/>
                <w:szCs w:val="20"/>
                <w:lang w:eastAsia="tr-TR"/>
              </w:rPr>
            </w:pPr>
          </w:p>
        </w:tc>
        <w:tc>
          <w:tcPr>
            <w:tcW w:w="3847" w:type="dxa"/>
            <w:shd w:val="clear" w:color="auto" w:fill="DEEAF6"/>
            <w:vAlign w:val="center"/>
            <w:hideMark/>
          </w:tcPr>
          <w:p w:rsidR="009B210E" w:rsidRPr="00031611" w:rsidRDefault="009B210E" w:rsidP="00482532">
            <w:pPr>
              <w:spacing w:after="0" w:line="240" w:lineRule="auto"/>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Araştırma/Anket İzin Ekibi</w:t>
            </w:r>
          </w:p>
        </w:tc>
        <w:tc>
          <w:tcPr>
            <w:tcW w:w="2837" w:type="dxa"/>
            <w:vMerge/>
            <w:shd w:val="clear" w:color="auto" w:fill="DEEAF6"/>
            <w:vAlign w:val="center"/>
            <w:hideMark/>
          </w:tcPr>
          <w:p w:rsidR="009B210E" w:rsidRPr="00031611" w:rsidRDefault="009B210E" w:rsidP="00482532">
            <w:pPr>
              <w:spacing w:after="0" w:line="240" w:lineRule="auto"/>
              <w:jc w:val="center"/>
              <w:rPr>
                <w:rFonts w:ascii="Book Antiqua" w:eastAsia="Times New Roman" w:hAnsi="Book Antiqua" w:cs="Times New Roman"/>
                <w:sz w:val="20"/>
                <w:szCs w:val="20"/>
                <w:lang w:eastAsia="tr-TR"/>
              </w:rPr>
            </w:pPr>
          </w:p>
        </w:tc>
      </w:tr>
      <w:tr w:rsidR="009B210E" w:rsidRPr="00031611" w:rsidTr="00482532">
        <w:trPr>
          <w:trHeight w:val="20"/>
        </w:trPr>
        <w:tc>
          <w:tcPr>
            <w:tcW w:w="0" w:type="auto"/>
            <w:vMerge/>
            <w:shd w:val="clear" w:color="auto" w:fill="auto"/>
            <w:vAlign w:val="center"/>
            <w:hideMark/>
          </w:tcPr>
          <w:p w:rsidR="009B210E" w:rsidRPr="00031611" w:rsidRDefault="009B210E" w:rsidP="00482532">
            <w:pPr>
              <w:spacing w:after="0" w:line="240" w:lineRule="auto"/>
              <w:rPr>
                <w:rFonts w:ascii="Book Antiqua" w:eastAsia="Times New Roman" w:hAnsi="Book Antiqua" w:cs="Times New Roman"/>
                <w:b/>
                <w:bCs/>
                <w:sz w:val="20"/>
                <w:szCs w:val="20"/>
                <w:lang w:eastAsia="tr-TR"/>
              </w:rPr>
            </w:pPr>
          </w:p>
        </w:tc>
        <w:tc>
          <w:tcPr>
            <w:tcW w:w="3847" w:type="dxa"/>
            <w:shd w:val="clear" w:color="auto" w:fill="auto"/>
            <w:vAlign w:val="center"/>
            <w:hideMark/>
          </w:tcPr>
          <w:p w:rsidR="009B210E" w:rsidRPr="00031611" w:rsidRDefault="009B210E" w:rsidP="00482532">
            <w:pPr>
              <w:spacing w:after="0" w:line="240" w:lineRule="auto"/>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TKY Ekibi</w:t>
            </w:r>
          </w:p>
        </w:tc>
        <w:tc>
          <w:tcPr>
            <w:tcW w:w="2837" w:type="dxa"/>
            <w:shd w:val="clear" w:color="auto" w:fill="auto"/>
            <w:vAlign w:val="center"/>
            <w:hideMark/>
          </w:tcPr>
          <w:p w:rsidR="009B210E" w:rsidRPr="00031611" w:rsidRDefault="009B210E" w:rsidP="00482532">
            <w:pPr>
              <w:spacing w:after="0" w:line="240" w:lineRule="auto"/>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Gerekli zamanlarda toplanır</w:t>
            </w:r>
          </w:p>
        </w:tc>
      </w:tr>
      <w:tr w:rsidR="009B210E" w:rsidRPr="00031611" w:rsidTr="00482532">
        <w:trPr>
          <w:trHeight w:val="20"/>
        </w:trPr>
        <w:tc>
          <w:tcPr>
            <w:tcW w:w="0" w:type="auto"/>
            <w:vMerge/>
            <w:shd w:val="clear" w:color="auto" w:fill="DEEAF6"/>
            <w:vAlign w:val="center"/>
            <w:hideMark/>
          </w:tcPr>
          <w:p w:rsidR="009B210E" w:rsidRPr="00031611" w:rsidRDefault="009B210E" w:rsidP="00482532">
            <w:pPr>
              <w:spacing w:after="0" w:line="240" w:lineRule="auto"/>
              <w:rPr>
                <w:rFonts w:ascii="Book Antiqua" w:eastAsia="Times New Roman" w:hAnsi="Book Antiqua" w:cs="Times New Roman"/>
                <w:b/>
                <w:bCs/>
                <w:sz w:val="20"/>
                <w:szCs w:val="20"/>
                <w:lang w:eastAsia="tr-TR"/>
              </w:rPr>
            </w:pPr>
          </w:p>
        </w:tc>
        <w:tc>
          <w:tcPr>
            <w:tcW w:w="3847" w:type="dxa"/>
            <w:shd w:val="clear" w:color="auto" w:fill="DEEAF6"/>
            <w:vAlign w:val="center"/>
            <w:hideMark/>
          </w:tcPr>
          <w:p w:rsidR="009B210E" w:rsidRPr="00031611" w:rsidRDefault="009B210E" w:rsidP="00482532">
            <w:pPr>
              <w:spacing w:after="0" w:line="240" w:lineRule="auto"/>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Yerel ve AB Projeler Ekibi</w:t>
            </w:r>
          </w:p>
        </w:tc>
        <w:tc>
          <w:tcPr>
            <w:tcW w:w="2837" w:type="dxa"/>
            <w:shd w:val="clear" w:color="auto" w:fill="DEEAF6"/>
            <w:vAlign w:val="center"/>
            <w:hideMark/>
          </w:tcPr>
          <w:p w:rsidR="009B210E" w:rsidRPr="00031611" w:rsidRDefault="006470BE" w:rsidP="00482532">
            <w:pPr>
              <w:spacing w:after="0" w:line="240" w:lineRule="auto"/>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Gerekli zamanlarda toplanır</w:t>
            </w:r>
          </w:p>
        </w:tc>
      </w:tr>
      <w:tr w:rsidR="009B210E" w:rsidRPr="00031611" w:rsidTr="00482532">
        <w:trPr>
          <w:trHeight w:val="20"/>
        </w:trPr>
        <w:tc>
          <w:tcPr>
            <w:tcW w:w="0" w:type="auto"/>
            <w:shd w:val="clear" w:color="auto" w:fill="auto"/>
            <w:vAlign w:val="center"/>
            <w:hideMark/>
          </w:tcPr>
          <w:p w:rsidR="009B210E" w:rsidRPr="00031611" w:rsidRDefault="009B210E" w:rsidP="00482532">
            <w:pPr>
              <w:spacing w:after="0" w:line="240" w:lineRule="auto"/>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t>DESTEK HİZMETLERİ BÖLÜMÜ (Öğretmenevleri Ve Lojman Servisi)</w:t>
            </w:r>
          </w:p>
        </w:tc>
        <w:tc>
          <w:tcPr>
            <w:tcW w:w="3847" w:type="dxa"/>
            <w:shd w:val="clear" w:color="auto" w:fill="auto"/>
            <w:vAlign w:val="center"/>
            <w:hideMark/>
          </w:tcPr>
          <w:p w:rsidR="009B210E" w:rsidRPr="00031611" w:rsidRDefault="009B210E" w:rsidP="00482532">
            <w:pPr>
              <w:spacing w:after="0" w:line="240" w:lineRule="auto"/>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Kamu Konutları Tahsis Komisyonu</w:t>
            </w:r>
          </w:p>
        </w:tc>
        <w:tc>
          <w:tcPr>
            <w:tcW w:w="2837" w:type="dxa"/>
            <w:shd w:val="clear" w:color="auto" w:fill="auto"/>
            <w:vAlign w:val="center"/>
            <w:hideMark/>
          </w:tcPr>
          <w:p w:rsidR="009B210E" w:rsidRPr="00031611" w:rsidRDefault="009B210E" w:rsidP="00482532">
            <w:pPr>
              <w:spacing w:after="0" w:line="240" w:lineRule="auto"/>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Gerekli zamanlarda toplanır</w:t>
            </w:r>
          </w:p>
        </w:tc>
      </w:tr>
      <w:tr w:rsidR="009B210E" w:rsidRPr="00031611" w:rsidTr="00482532">
        <w:trPr>
          <w:trHeight w:val="20"/>
        </w:trPr>
        <w:tc>
          <w:tcPr>
            <w:tcW w:w="0" w:type="auto"/>
            <w:vMerge w:val="restart"/>
            <w:shd w:val="clear" w:color="auto" w:fill="DEEAF6"/>
            <w:vAlign w:val="center"/>
            <w:hideMark/>
          </w:tcPr>
          <w:p w:rsidR="009B210E" w:rsidRPr="00031611" w:rsidRDefault="009B210E" w:rsidP="00482532">
            <w:pPr>
              <w:spacing w:after="0" w:line="240" w:lineRule="auto"/>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t>HAYAT BOYU ÖĞRENME ŞUBESİ</w:t>
            </w:r>
          </w:p>
        </w:tc>
        <w:tc>
          <w:tcPr>
            <w:tcW w:w="3847" w:type="dxa"/>
            <w:shd w:val="clear" w:color="auto" w:fill="DEEAF6"/>
            <w:vAlign w:val="center"/>
            <w:hideMark/>
          </w:tcPr>
          <w:p w:rsidR="009B210E" w:rsidRPr="00031611" w:rsidRDefault="009B210E" w:rsidP="00482532">
            <w:pPr>
              <w:spacing w:after="0" w:line="240" w:lineRule="auto"/>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İl Hayat Boyu Öğrenme, Halk Eğitimi Planlama ve İşbirliği Komisyonu</w:t>
            </w:r>
          </w:p>
        </w:tc>
        <w:tc>
          <w:tcPr>
            <w:tcW w:w="2837" w:type="dxa"/>
            <w:shd w:val="clear" w:color="auto" w:fill="DEEAF6"/>
            <w:vAlign w:val="center"/>
            <w:hideMark/>
          </w:tcPr>
          <w:p w:rsidR="009B210E" w:rsidRPr="00031611" w:rsidRDefault="009B210E" w:rsidP="00482532">
            <w:pPr>
              <w:spacing w:after="0" w:line="240" w:lineRule="auto"/>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Eylül ve Şubat ayında</w:t>
            </w:r>
          </w:p>
        </w:tc>
      </w:tr>
      <w:tr w:rsidR="009B210E" w:rsidRPr="00031611" w:rsidTr="00482532">
        <w:trPr>
          <w:trHeight w:val="20"/>
        </w:trPr>
        <w:tc>
          <w:tcPr>
            <w:tcW w:w="0" w:type="auto"/>
            <w:vMerge/>
            <w:shd w:val="clear" w:color="auto" w:fill="auto"/>
            <w:vAlign w:val="center"/>
            <w:hideMark/>
          </w:tcPr>
          <w:p w:rsidR="009B210E" w:rsidRPr="00031611" w:rsidRDefault="009B210E" w:rsidP="00482532">
            <w:pPr>
              <w:spacing w:after="0" w:line="240" w:lineRule="auto"/>
              <w:rPr>
                <w:rFonts w:ascii="Book Antiqua" w:eastAsia="Times New Roman" w:hAnsi="Book Antiqua" w:cs="Times New Roman"/>
                <w:b/>
                <w:bCs/>
                <w:sz w:val="20"/>
                <w:szCs w:val="20"/>
                <w:lang w:eastAsia="tr-TR"/>
              </w:rPr>
            </w:pPr>
          </w:p>
        </w:tc>
        <w:tc>
          <w:tcPr>
            <w:tcW w:w="3847" w:type="dxa"/>
            <w:shd w:val="clear" w:color="auto" w:fill="auto"/>
            <w:vAlign w:val="center"/>
            <w:hideMark/>
          </w:tcPr>
          <w:p w:rsidR="009B210E" w:rsidRPr="00DA11E4" w:rsidRDefault="009B210E" w:rsidP="00482532">
            <w:pPr>
              <w:spacing w:after="0" w:line="240" w:lineRule="auto"/>
              <w:jc w:val="center"/>
              <w:rPr>
                <w:rFonts w:ascii="Book Antiqua" w:eastAsia="Times New Roman" w:hAnsi="Book Antiqua" w:cs="Times New Roman"/>
                <w:sz w:val="18"/>
                <w:szCs w:val="18"/>
                <w:lang w:eastAsia="tr-TR"/>
              </w:rPr>
            </w:pPr>
            <w:r w:rsidRPr="00DA11E4">
              <w:rPr>
                <w:rFonts w:ascii="Book Antiqua" w:eastAsia="Times New Roman" w:hAnsi="Book Antiqua" w:cs="Times New Roman"/>
                <w:sz w:val="18"/>
                <w:szCs w:val="18"/>
                <w:lang w:eastAsia="tr-TR"/>
              </w:rPr>
              <w:t>Okullar Hayat Olsun Projesi Proje Yürütme Kurulu</w:t>
            </w:r>
          </w:p>
        </w:tc>
        <w:tc>
          <w:tcPr>
            <w:tcW w:w="2837" w:type="dxa"/>
            <w:vMerge w:val="restart"/>
            <w:shd w:val="clear" w:color="auto" w:fill="auto"/>
            <w:vAlign w:val="center"/>
            <w:hideMark/>
          </w:tcPr>
          <w:p w:rsidR="009B210E" w:rsidRPr="00031611" w:rsidRDefault="009B210E" w:rsidP="00482532">
            <w:pPr>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Gerekli zamanlarda toplanır</w:t>
            </w:r>
          </w:p>
        </w:tc>
      </w:tr>
      <w:tr w:rsidR="009B210E" w:rsidRPr="00031611" w:rsidTr="00482532">
        <w:trPr>
          <w:trHeight w:val="20"/>
        </w:trPr>
        <w:tc>
          <w:tcPr>
            <w:tcW w:w="0" w:type="auto"/>
            <w:vMerge/>
            <w:shd w:val="clear" w:color="auto" w:fill="DEEAF6"/>
            <w:vAlign w:val="center"/>
            <w:hideMark/>
          </w:tcPr>
          <w:p w:rsidR="009B210E" w:rsidRPr="00031611" w:rsidRDefault="009B210E" w:rsidP="00482532">
            <w:pPr>
              <w:spacing w:after="0" w:line="240" w:lineRule="auto"/>
              <w:rPr>
                <w:rFonts w:ascii="Book Antiqua" w:eastAsia="Times New Roman" w:hAnsi="Book Antiqua" w:cs="Times New Roman"/>
                <w:b/>
                <w:bCs/>
                <w:sz w:val="20"/>
                <w:szCs w:val="20"/>
                <w:lang w:eastAsia="tr-TR"/>
              </w:rPr>
            </w:pPr>
          </w:p>
        </w:tc>
        <w:tc>
          <w:tcPr>
            <w:tcW w:w="3847" w:type="dxa"/>
            <w:shd w:val="clear" w:color="auto" w:fill="DEEAF6"/>
            <w:vAlign w:val="center"/>
            <w:hideMark/>
          </w:tcPr>
          <w:p w:rsidR="009B210E" w:rsidRPr="00DA11E4" w:rsidRDefault="009B210E" w:rsidP="00482532">
            <w:pPr>
              <w:spacing w:after="0" w:line="240" w:lineRule="auto"/>
              <w:jc w:val="center"/>
              <w:rPr>
                <w:rFonts w:ascii="Book Antiqua" w:eastAsia="Times New Roman" w:hAnsi="Book Antiqua" w:cs="Times New Roman"/>
                <w:sz w:val="18"/>
                <w:szCs w:val="18"/>
                <w:lang w:eastAsia="tr-TR"/>
              </w:rPr>
            </w:pPr>
            <w:r w:rsidRPr="00DA11E4">
              <w:rPr>
                <w:rFonts w:ascii="Book Antiqua" w:eastAsia="Times New Roman" w:hAnsi="Book Antiqua" w:cs="Times New Roman"/>
                <w:sz w:val="18"/>
                <w:szCs w:val="18"/>
                <w:lang w:eastAsia="tr-TR"/>
              </w:rPr>
              <w:t>MEB Örgün ve Yaygın Eğitimi Destekleme ve Yetiştirme Kursları Yönergesi İzleme ve Değerlendirme Komisyonu</w:t>
            </w:r>
          </w:p>
        </w:tc>
        <w:tc>
          <w:tcPr>
            <w:tcW w:w="2837" w:type="dxa"/>
            <w:vMerge/>
            <w:shd w:val="clear" w:color="auto" w:fill="DEEAF6"/>
            <w:vAlign w:val="center"/>
            <w:hideMark/>
          </w:tcPr>
          <w:p w:rsidR="009B210E" w:rsidRPr="00031611" w:rsidRDefault="009B210E" w:rsidP="00482532">
            <w:pPr>
              <w:jc w:val="center"/>
              <w:rPr>
                <w:rFonts w:ascii="Book Antiqua" w:eastAsia="Times New Roman" w:hAnsi="Book Antiqua" w:cs="Times New Roman"/>
                <w:sz w:val="20"/>
                <w:szCs w:val="20"/>
                <w:lang w:eastAsia="tr-TR"/>
              </w:rPr>
            </w:pPr>
          </w:p>
        </w:tc>
      </w:tr>
      <w:tr w:rsidR="009B210E" w:rsidRPr="00031611" w:rsidTr="00482532">
        <w:trPr>
          <w:trHeight w:val="20"/>
        </w:trPr>
        <w:tc>
          <w:tcPr>
            <w:tcW w:w="0" w:type="auto"/>
            <w:vMerge/>
            <w:shd w:val="clear" w:color="auto" w:fill="auto"/>
            <w:vAlign w:val="center"/>
            <w:hideMark/>
          </w:tcPr>
          <w:p w:rsidR="009B210E" w:rsidRPr="00031611" w:rsidRDefault="009B210E" w:rsidP="00482532">
            <w:pPr>
              <w:spacing w:after="0" w:line="240" w:lineRule="auto"/>
              <w:rPr>
                <w:rFonts w:ascii="Book Antiqua" w:eastAsia="Times New Roman" w:hAnsi="Book Antiqua" w:cs="Times New Roman"/>
                <w:b/>
                <w:bCs/>
                <w:sz w:val="20"/>
                <w:szCs w:val="20"/>
                <w:lang w:eastAsia="tr-TR"/>
              </w:rPr>
            </w:pPr>
          </w:p>
        </w:tc>
        <w:tc>
          <w:tcPr>
            <w:tcW w:w="3847" w:type="dxa"/>
            <w:shd w:val="clear" w:color="auto" w:fill="auto"/>
            <w:vAlign w:val="center"/>
            <w:hideMark/>
          </w:tcPr>
          <w:p w:rsidR="009B210E" w:rsidRPr="00031611" w:rsidRDefault="009B210E" w:rsidP="00482532">
            <w:pPr>
              <w:spacing w:after="0" w:line="240" w:lineRule="auto"/>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Modül Program Hazırlama ve Revize Komisyonu</w:t>
            </w:r>
          </w:p>
        </w:tc>
        <w:tc>
          <w:tcPr>
            <w:tcW w:w="2837" w:type="dxa"/>
            <w:vMerge/>
            <w:shd w:val="clear" w:color="auto" w:fill="auto"/>
            <w:vAlign w:val="center"/>
            <w:hideMark/>
          </w:tcPr>
          <w:p w:rsidR="009B210E" w:rsidRPr="00031611" w:rsidRDefault="009B210E" w:rsidP="00482532">
            <w:pPr>
              <w:spacing w:after="0" w:line="240" w:lineRule="auto"/>
              <w:jc w:val="center"/>
              <w:rPr>
                <w:rFonts w:ascii="Book Antiqua" w:eastAsia="Times New Roman" w:hAnsi="Book Antiqua" w:cs="Times New Roman"/>
                <w:sz w:val="20"/>
                <w:szCs w:val="20"/>
                <w:lang w:eastAsia="tr-TR"/>
              </w:rPr>
            </w:pPr>
          </w:p>
        </w:tc>
      </w:tr>
      <w:tr w:rsidR="009B210E" w:rsidRPr="00031611" w:rsidTr="00482532">
        <w:trPr>
          <w:trHeight w:val="20"/>
        </w:trPr>
        <w:tc>
          <w:tcPr>
            <w:tcW w:w="0" w:type="auto"/>
            <w:shd w:val="clear" w:color="auto" w:fill="auto"/>
            <w:vAlign w:val="center"/>
            <w:hideMark/>
          </w:tcPr>
          <w:p w:rsidR="009B210E" w:rsidRPr="00031611" w:rsidRDefault="009B210E" w:rsidP="00482532">
            <w:pPr>
              <w:spacing w:after="0" w:line="240" w:lineRule="auto"/>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t>İNSAN KAYNAKLARI</w:t>
            </w:r>
          </w:p>
          <w:p w:rsidR="009B210E" w:rsidRPr="00031611" w:rsidRDefault="009B210E" w:rsidP="00482532">
            <w:pPr>
              <w:spacing w:after="0" w:line="240" w:lineRule="auto"/>
              <w:rPr>
                <w:rFonts w:ascii="Book Antiqua" w:eastAsia="Times New Roman" w:hAnsi="Book Antiqua" w:cs="Times New Roman"/>
                <w:b/>
                <w:bCs/>
                <w:sz w:val="20"/>
                <w:szCs w:val="20"/>
                <w:lang w:eastAsia="tr-TR"/>
              </w:rPr>
            </w:pPr>
            <w:r>
              <w:rPr>
                <w:rFonts w:ascii="Book Antiqua" w:eastAsia="Times New Roman" w:hAnsi="Book Antiqua" w:cs="Times New Roman"/>
                <w:b/>
                <w:bCs/>
                <w:sz w:val="20"/>
                <w:szCs w:val="20"/>
                <w:lang w:eastAsia="tr-TR"/>
              </w:rPr>
              <w:t>PERSONEL ÖZLÜK BÖL.</w:t>
            </w:r>
          </w:p>
        </w:tc>
        <w:tc>
          <w:tcPr>
            <w:tcW w:w="3847" w:type="dxa"/>
            <w:shd w:val="clear" w:color="auto" w:fill="auto"/>
            <w:vAlign w:val="center"/>
            <w:hideMark/>
          </w:tcPr>
          <w:p w:rsidR="009B210E" w:rsidRPr="00031611" w:rsidRDefault="009B210E" w:rsidP="00482532">
            <w:pPr>
              <w:spacing w:after="0" w:line="240" w:lineRule="auto"/>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Ödüllendirme Komisyonu</w:t>
            </w:r>
          </w:p>
        </w:tc>
        <w:tc>
          <w:tcPr>
            <w:tcW w:w="2837" w:type="dxa"/>
            <w:shd w:val="clear" w:color="auto" w:fill="auto"/>
            <w:vAlign w:val="center"/>
            <w:hideMark/>
          </w:tcPr>
          <w:p w:rsidR="009B210E" w:rsidRPr="00031611" w:rsidRDefault="009B210E" w:rsidP="00482532">
            <w:pPr>
              <w:spacing w:after="0" w:line="240" w:lineRule="auto"/>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İl</w:t>
            </w:r>
            <w:r w:rsidR="00623FAC">
              <w:rPr>
                <w:rFonts w:ascii="Book Antiqua" w:eastAsia="Times New Roman" w:hAnsi="Book Antiqua" w:cs="Times New Roman"/>
                <w:sz w:val="20"/>
                <w:szCs w:val="20"/>
                <w:lang w:eastAsia="tr-TR"/>
              </w:rPr>
              <w:t>çe</w:t>
            </w:r>
            <w:r w:rsidRPr="00031611">
              <w:rPr>
                <w:rFonts w:ascii="Book Antiqua" w:eastAsia="Times New Roman" w:hAnsi="Book Antiqua" w:cs="Times New Roman"/>
                <w:sz w:val="20"/>
                <w:szCs w:val="20"/>
                <w:lang w:eastAsia="tr-TR"/>
              </w:rPr>
              <w:t xml:space="preserve"> kontenjanı açıldığı durumlarda</w:t>
            </w:r>
          </w:p>
        </w:tc>
      </w:tr>
    </w:tbl>
    <w:p w:rsidR="009B210E" w:rsidRPr="004D0D52" w:rsidRDefault="009B210E" w:rsidP="009B210E">
      <w:pPr>
        <w:spacing w:after="0"/>
        <w:rPr>
          <w:vanish/>
        </w:rPr>
      </w:pPr>
    </w:p>
    <w:tbl>
      <w:tblPr>
        <w:tblW w:w="9511"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3305"/>
        <w:gridCol w:w="3339"/>
        <w:gridCol w:w="2867"/>
      </w:tblGrid>
      <w:tr w:rsidR="009B210E" w:rsidRPr="00031611" w:rsidTr="00482532">
        <w:trPr>
          <w:trHeight w:val="227"/>
        </w:trPr>
        <w:tc>
          <w:tcPr>
            <w:tcW w:w="3305" w:type="dxa"/>
            <w:tcBorders>
              <w:top w:val="single" w:sz="4" w:space="0" w:color="5B9BD5"/>
              <w:left w:val="single" w:sz="4" w:space="0" w:color="5B9BD5"/>
              <w:bottom w:val="single" w:sz="4" w:space="0" w:color="5B9BD5"/>
              <w:right w:val="nil"/>
            </w:tcBorders>
            <w:shd w:val="clear" w:color="auto" w:fill="5B9BD5"/>
            <w:vAlign w:val="center"/>
            <w:hideMark/>
          </w:tcPr>
          <w:p w:rsidR="009B210E" w:rsidRPr="00031611" w:rsidRDefault="009B210E" w:rsidP="00482532">
            <w:pPr>
              <w:spacing w:after="0" w:line="240" w:lineRule="auto"/>
              <w:jc w:val="center"/>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t>BÖLÜM ADI</w:t>
            </w:r>
          </w:p>
        </w:tc>
        <w:tc>
          <w:tcPr>
            <w:tcW w:w="3339" w:type="dxa"/>
            <w:tcBorders>
              <w:top w:val="single" w:sz="4" w:space="0" w:color="5B9BD5"/>
              <w:left w:val="nil"/>
              <w:bottom w:val="single" w:sz="4" w:space="0" w:color="5B9BD5"/>
              <w:right w:val="nil"/>
            </w:tcBorders>
            <w:shd w:val="clear" w:color="auto" w:fill="5B9BD5"/>
            <w:vAlign w:val="center"/>
          </w:tcPr>
          <w:p w:rsidR="009B210E" w:rsidRPr="00031611" w:rsidRDefault="009B210E" w:rsidP="00482532">
            <w:pPr>
              <w:spacing w:after="0" w:line="240" w:lineRule="auto"/>
              <w:jc w:val="center"/>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t>KURULAN EKİP/KURUL KOMİSYON ADI</w:t>
            </w:r>
          </w:p>
        </w:tc>
        <w:tc>
          <w:tcPr>
            <w:tcW w:w="2867" w:type="dxa"/>
            <w:tcBorders>
              <w:top w:val="single" w:sz="4" w:space="0" w:color="5B9BD5"/>
              <w:left w:val="nil"/>
              <w:bottom w:val="single" w:sz="4" w:space="0" w:color="5B9BD5"/>
              <w:right w:val="single" w:sz="4" w:space="0" w:color="5B9BD5"/>
            </w:tcBorders>
            <w:shd w:val="clear" w:color="auto" w:fill="5B9BD5"/>
            <w:vAlign w:val="center"/>
          </w:tcPr>
          <w:p w:rsidR="009B210E" w:rsidRPr="00031611" w:rsidRDefault="009B210E" w:rsidP="00482532">
            <w:pPr>
              <w:spacing w:after="0" w:line="240" w:lineRule="auto"/>
              <w:jc w:val="center"/>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t>TOPLANMA PERİYODU</w:t>
            </w:r>
          </w:p>
        </w:tc>
      </w:tr>
      <w:tr w:rsidR="009B210E" w:rsidRPr="00031611" w:rsidTr="00482532">
        <w:trPr>
          <w:trHeight w:val="227"/>
        </w:trPr>
        <w:tc>
          <w:tcPr>
            <w:tcW w:w="3305" w:type="dxa"/>
            <w:shd w:val="clear" w:color="auto" w:fill="DEEAF6"/>
            <w:vAlign w:val="center"/>
            <w:hideMark/>
          </w:tcPr>
          <w:p w:rsidR="009B210E" w:rsidRPr="00031611" w:rsidRDefault="009B210E" w:rsidP="00482532">
            <w:pPr>
              <w:spacing w:after="0" w:line="240" w:lineRule="auto"/>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t>MESLEKİ VE TEKNİK EĞİTİM BÖLÜMÜ</w:t>
            </w:r>
          </w:p>
        </w:tc>
        <w:tc>
          <w:tcPr>
            <w:tcW w:w="3339" w:type="dxa"/>
            <w:shd w:val="clear" w:color="auto" w:fill="DEEAF6"/>
            <w:vAlign w:val="center"/>
          </w:tcPr>
          <w:p w:rsidR="009B210E" w:rsidRPr="00031611" w:rsidRDefault="009B210E" w:rsidP="00482532">
            <w:pPr>
              <w:spacing w:after="0" w:line="240" w:lineRule="auto"/>
              <w:jc w:val="center"/>
              <w:rPr>
                <w:rFonts w:ascii="Book Antiqua" w:eastAsia="Times New Roman" w:hAnsi="Book Antiqua" w:cs="Times New Roman"/>
                <w:b/>
                <w:bCs/>
                <w:sz w:val="20"/>
                <w:szCs w:val="20"/>
                <w:lang w:eastAsia="tr-TR"/>
              </w:rPr>
            </w:pPr>
            <w:r w:rsidRPr="00031611">
              <w:rPr>
                <w:rFonts w:ascii="Book Antiqua" w:eastAsia="Times New Roman" w:hAnsi="Book Antiqua" w:cs="Times New Roman"/>
                <w:sz w:val="20"/>
                <w:szCs w:val="20"/>
                <w:lang w:eastAsia="tr-TR"/>
              </w:rPr>
              <w:t>Beslenme Dostu Projesi Denetleme Kurulu</w:t>
            </w:r>
          </w:p>
        </w:tc>
        <w:tc>
          <w:tcPr>
            <w:tcW w:w="2867" w:type="dxa"/>
            <w:shd w:val="clear" w:color="auto" w:fill="DEEAF6"/>
            <w:vAlign w:val="center"/>
          </w:tcPr>
          <w:p w:rsidR="009B210E" w:rsidRPr="00031611" w:rsidRDefault="009B210E" w:rsidP="00482532">
            <w:pPr>
              <w:spacing w:after="0" w:line="240" w:lineRule="auto"/>
              <w:jc w:val="center"/>
              <w:rPr>
                <w:rFonts w:ascii="Book Antiqua" w:eastAsia="Times New Roman" w:hAnsi="Book Antiqua" w:cs="Times New Roman"/>
                <w:b/>
                <w:bCs/>
                <w:sz w:val="20"/>
                <w:szCs w:val="20"/>
                <w:lang w:eastAsia="tr-TR"/>
              </w:rPr>
            </w:pPr>
            <w:r w:rsidRPr="00031611">
              <w:rPr>
                <w:rFonts w:ascii="Book Antiqua" w:eastAsia="Times New Roman" w:hAnsi="Book Antiqua" w:cs="Times New Roman"/>
                <w:sz w:val="20"/>
                <w:szCs w:val="20"/>
                <w:lang w:eastAsia="tr-TR"/>
              </w:rPr>
              <w:t>Yılda bir kez</w:t>
            </w:r>
          </w:p>
        </w:tc>
      </w:tr>
      <w:tr w:rsidR="009B210E" w:rsidRPr="00031611" w:rsidTr="00482532">
        <w:trPr>
          <w:trHeight w:val="227"/>
        </w:trPr>
        <w:tc>
          <w:tcPr>
            <w:tcW w:w="3305" w:type="dxa"/>
            <w:vMerge w:val="restart"/>
            <w:shd w:val="clear" w:color="auto" w:fill="auto"/>
            <w:vAlign w:val="center"/>
            <w:hideMark/>
          </w:tcPr>
          <w:p w:rsidR="009B210E" w:rsidRPr="00031611" w:rsidRDefault="009B210E" w:rsidP="00482532">
            <w:pPr>
              <w:spacing w:after="0" w:line="240" w:lineRule="auto"/>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t>ORTAÖĞRETİM</w:t>
            </w:r>
          </w:p>
        </w:tc>
        <w:tc>
          <w:tcPr>
            <w:tcW w:w="3339" w:type="dxa"/>
            <w:shd w:val="clear" w:color="auto" w:fill="auto"/>
            <w:vAlign w:val="center"/>
            <w:hideMark/>
          </w:tcPr>
          <w:p w:rsidR="009B210E" w:rsidRPr="00031611" w:rsidRDefault="009B210E" w:rsidP="00482532">
            <w:pPr>
              <w:spacing w:after="0" w:line="240" w:lineRule="auto"/>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Öğrenci Disiplin Komisyonu</w:t>
            </w:r>
          </w:p>
        </w:tc>
        <w:tc>
          <w:tcPr>
            <w:tcW w:w="2867" w:type="dxa"/>
            <w:shd w:val="clear" w:color="auto" w:fill="auto"/>
            <w:vAlign w:val="center"/>
            <w:hideMark/>
          </w:tcPr>
          <w:p w:rsidR="009B210E" w:rsidRPr="00031611" w:rsidRDefault="009B210E" w:rsidP="00482532">
            <w:pPr>
              <w:spacing w:after="0" w:line="240" w:lineRule="auto"/>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Dosyalar geldiği zaman</w:t>
            </w:r>
          </w:p>
        </w:tc>
      </w:tr>
      <w:tr w:rsidR="009B210E" w:rsidRPr="00031611" w:rsidTr="00482532">
        <w:trPr>
          <w:trHeight w:val="227"/>
        </w:trPr>
        <w:tc>
          <w:tcPr>
            <w:tcW w:w="3305" w:type="dxa"/>
            <w:vMerge/>
            <w:shd w:val="clear" w:color="auto" w:fill="DEEAF6"/>
            <w:vAlign w:val="center"/>
            <w:hideMark/>
          </w:tcPr>
          <w:p w:rsidR="009B210E" w:rsidRPr="00031611" w:rsidRDefault="009B210E" w:rsidP="00482532">
            <w:pPr>
              <w:spacing w:after="0" w:line="240" w:lineRule="auto"/>
              <w:rPr>
                <w:rFonts w:ascii="Book Antiqua" w:eastAsia="Times New Roman" w:hAnsi="Book Antiqua" w:cs="Times New Roman"/>
                <w:b/>
                <w:bCs/>
                <w:sz w:val="20"/>
                <w:szCs w:val="20"/>
                <w:lang w:eastAsia="tr-TR"/>
              </w:rPr>
            </w:pPr>
          </w:p>
        </w:tc>
        <w:tc>
          <w:tcPr>
            <w:tcW w:w="3339" w:type="dxa"/>
            <w:shd w:val="clear" w:color="auto" w:fill="DEEAF6"/>
            <w:vAlign w:val="center"/>
            <w:hideMark/>
          </w:tcPr>
          <w:p w:rsidR="009B210E" w:rsidRPr="00031611" w:rsidRDefault="009B210E" w:rsidP="00482532">
            <w:pPr>
              <w:spacing w:after="0" w:line="240" w:lineRule="auto"/>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Öğrenci Nakil Komisyonu</w:t>
            </w:r>
          </w:p>
        </w:tc>
        <w:tc>
          <w:tcPr>
            <w:tcW w:w="2867" w:type="dxa"/>
            <w:shd w:val="clear" w:color="auto" w:fill="DEEAF6"/>
            <w:vAlign w:val="center"/>
            <w:hideMark/>
          </w:tcPr>
          <w:p w:rsidR="009B210E" w:rsidRPr="00031611" w:rsidRDefault="009B210E" w:rsidP="00482532">
            <w:pPr>
              <w:spacing w:after="0" w:line="240" w:lineRule="auto"/>
              <w:jc w:val="center"/>
              <w:rPr>
                <w:rFonts w:ascii="Book Antiqua" w:eastAsia="Times New Roman" w:hAnsi="Book Antiqua" w:cs="Times New Roman"/>
                <w:sz w:val="20"/>
                <w:szCs w:val="20"/>
                <w:lang w:eastAsia="tr-TR"/>
              </w:rPr>
            </w:pPr>
            <w:r>
              <w:rPr>
                <w:rFonts w:ascii="Book Antiqua" w:eastAsia="Times New Roman" w:hAnsi="Book Antiqua" w:cs="Times New Roman"/>
                <w:sz w:val="20"/>
                <w:szCs w:val="20"/>
                <w:lang w:eastAsia="tr-TR"/>
              </w:rPr>
              <w:t>B</w:t>
            </w:r>
            <w:r w:rsidRPr="00031611">
              <w:rPr>
                <w:rFonts w:ascii="Book Antiqua" w:eastAsia="Times New Roman" w:hAnsi="Book Antiqua" w:cs="Times New Roman"/>
                <w:sz w:val="20"/>
                <w:szCs w:val="20"/>
                <w:lang w:eastAsia="tr-TR"/>
              </w:rPr>
              <w:t>aşvuruları</w:t>
            </w:r>
            <w:r>
              <w:rPr>
                <w:rFonts w:ascii="Book Antiqua" w:eastAsia="Times New Roman" w:hAnsi="Book Antiqua" w:cs="Times New Roman"/>
                <w:sz w:val="20"/>
                <w:szCs w:val="20"/>
                <w:lang w:eastAsia="tr-TR"/>
              </w:rPr>
              <w:t>n</w:t>
            </w:r>
            <w:r w:rsidRPr="00031611">
              <w:rPr>
                <w:rFonts w:ascii="Book Antiqua" w:eastAsia="Times New Roman" w:hAnsi="Book Antiqua" w:cs="Times New Roman"/>
                <w:sz w:val="20"/>
                <w:szCs w:val="20"/>
                <w:lang w:eastAsia="tr-TR"/>
              </w:rPr>
              <w:t xml:space="preserve"> yapıldığı zaman</w:t>
            </w:r>
          </w:p>
        </w:tc>
      </w:tr>
      <w:tr w:rsidR="009B210E" w:rsidRPr="00031611" w:rsidTr="00482532">
        <w:trPr>
          <w:trHeight w:val="227"/>
        </w:trPr>
        <w:tc>
          <w:tcPr>
            <w:tcW w:w="3305" w:type="dxa"/>
            <w:vMerge/>
            <w:shd w:val="clear" w:color="auto" w:fill="auto"/>
            <w:vAlign w:val="center"/>
            <w:hideMark/>
          </w:tcPr>
          <w:p w:rsidR="009B210E" w:rsidRPr="00031611" w:rsidRDefault="009B210E" w:rsidP="00482532">
            <w:pPr>
              <w:spacing w:after="0" w:line="240" w:lineRule="auto"/>
              <w:rPr>
                <w:rFonts w:ascii="Book Antiqua" w:eastAsia="Times New Roman" w:hAnsi="Book Antiqua" w:cs="Times New Roman"/>
                <w:b/>
                <w:bCs/>
                <w:sz w:val="20"/>
                <w:szCs w:val="20"/>
                <w:lang w:eastAsia="tr-TR"/>
              </w:rPr>
            </w:pPr>
          </w:p>
        </w:tc>
        <w:tc>
          <w:tcPr>
            <w:tcW w:w="3339" w:type="dxa"/>
            <w:shd w:val="clear" w:color="auto" w:fill="auto"/>
            <w:vAlign w:val="center"/>
            <w:hideMark/>
          </w:tcPr>
          <w:p w:rsidR="009B210E" w:rsidRPr="00031611" w:rsidRDefault="009B210E" w:rsidP="00482532">
            <w:pPr>
              <w:spacing w:after="0" w:line="240" w:lineRule="auto"/>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Eser İnceleme Komisyonu</w:t>
            </w:r>
          </w:p>
        </w:tc>
        <w:tc>
          <w:tcPr>
            <w:tcW w:w="2867" w:type="dxa"/>
            <w:shd w:val="clear" w:color="auto" w:fill="auto"/>
            <w:vAlign w:val="center"/>
            <w:hideMark/>
          </w:tcPr>
          <w:p w:rsidR="009B210E" w:rsidRPr="00031611" w:rsidRDefault="009B210E" w:rsidP="00482532">
            <w:pPr>
              <w:spacing w:after="0" w:line="240" w:lineRule="auto"/>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Yarışma ve etkinlik düzenlendikçe</w:t>
            </w:r>
          </w:p>
        </w:tc>
      </w:tr>
      <w:tr w:rsidR="009B210E" w:rsidRPr="00031611" w:rsidTr="00482532">
        <w:trPr>
          <w:trHeight w:val="227"/>
        </w:trPr>
        <w:tc>
          <w:tcPr>
            <w:tcW w:w="3305" w:type="dxa"/>
            <w:vMerge/>
            <w:shd w:val="clear" w:color="auto" w:fill="DEEAF6"/>
            <w:vAlign w:val="center"/>
            <w:hideMark/>
          </w:tcPr>
          <w:p w:rsidR="009B210E" w:rsidRPr="00031611" w:rsidRDefault="009B210E" w:rsidP="00482532">
            <w:pPr>
              <w:spacing w:after="0" w:line="240" w:lineRule="auto"/>
              <w:rPr>
                <w:rFonts w:ascii="Book Antiqua" w:eastAsia="Times New Roman" w:hAnsi="Book Antiqua" w:cs="Times New Roman"/>
                <w:b/>
                <w:bCs/>
                <w:sz w:val="20"/>
                <w:szCs w:val="20"/>
                <w:lang w:eastAsia="tr-TR"/>
              </w:rPr>
            </w:pPr>
          </w:p>
        </w:tc>
        <w:tc>
          <w:tcPr>
            <w:tcW w:w="3339" w:type="dxa"/>
            <w:shd w:val="clear" w:color="auto" w:fill="DEEAF6"/>
            <w:vAlign w:val="center"/>
            <w:hideMark/>
          </w:tcPr>
          <w:p w:rsidR="009B210E" w:rsidRPr="00031611" w:rsidRDefault="009B210E" w:rsidP="00482532">
            <w:pPr>
              <w:spacing w:after="0" w:line="240" w:lineRule="auto"/>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Kitap Yazım Komisyonu</w:t>
            </w:r>
          </w:p>
        </w:tc>
        <w:tc>
          <w:tcPr>
            <w:tcW w:w="2867" w:type="dxa"/>
            <w:shd w:val="clear" w:color="auto" w:fill="DEEAF6"/>
            <w:vAlign w:val="center"/>
            <w:hideMark/>
          </w:tcPr>
          <w:p w:rsidR="009B210E" w:rsidRPr="00031611" w:rsidRDefault="009B210E" w:rsidP="00482532">
            <w:pPr>
              <w:spacing w:after="0" w:line="240" w:lineRule="auto"/>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Bakanlık takvimine göre</w:t>
            </w:r>
          </w:p>
        </w:tc>
      </w:tr>
      <w:tr w:rsidR="006470BE" w:rsidRPr="00031611" w:rsidTr="00C15D2D">
        <w:trPr>
          <w:trHeight w:val="486"/>
        </w:trPr>
        <w:tc>
          <w:tcPr>
            <w:tcW w:w="3305" w:type="dxa"/>
            <w:shd w:val="clear" w:color="auto" w:fill="auto"/>
            <w:vAlign w:val="center"/>
            <w:hideMark/>
          </w:tcPr>
          <w:p w:rsidR="006470BE" w:rsidRPr="00031611" w:rsidRDefault="006470BE" w:rsidP="00482532">
            <w:pPr>
              <w:spacing w:after="0" w:line="240" w:lineRule="auto"/>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t>ÖZEL EĞİTİM VE REHBERLİK HİZMETLERİ BÖLÜMÜ</w:t>
            </w:r>
          </w:p>
        </w:tc>
        <w:tc>
          <w:tcPr>
            <w:tcW w:w="3339" w:type="dxa"/>
            <w:shd w:val="clear" w:color="auto" w:fill="auto"/>
            <w:vAlign w:val="center"/>
            <w:hideMark/>
          </w:tcPr>
          <w:p w:rsidR="006470BE" w:rsidRPr="00031611" w:rsidRDefault="006470BE" w:rsidP="00482532">
            <w:pPr>
              <w:spacing w:after="0" w:line="240" w:lineRule="auto"/>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Rehberlik İl</w:t>
            </w:r>
            <w:r>
              <w:rPr>
                <w:rFonts w:ascii="Book Antiqua" w:eastAsia="Times New Roman" w:hAnsi="Book Antiqua" w:cs="Times New Roman"/>
                <w:sz w:val="20"/>
                <w:szCs w:val="20"/>
                <w:lang w:eastAsia="tr-TR"/>
              </w:rPr>
              <w:t>çe</w:t>
            </w:r>
            <w:r w:rsidRPr="00031611">
              <w:rPr>
                <w:rFonts w:ascii="Book Antiqua" w:eastAsia="Times New Roman" w:hAnsi="Book Antiqua" w:cs="Times New Roman"/>
                <w:sz w:val="20"/>
                <w:szCs w:val="20"/>
                <w:lang w:eastAsia="tr-TR"/>
              </w:rPr>
              <w:t xml:space="preserve"> Danışma Komisyonu</w:t>
            </w:r>
          </w:p>
        </w:tc>
        <w:tc>
          <w:tcPr>
            <w:tcW w:w="2867" w:type="dxa"/>
            <w:shd w:val="clear" w:color="auto" w:fill="auto"/>
            <w:vAlign w:val="center"/>
            <w:hideMark/>
          </w:tcPr>
          <w:p w:rsidR="006470BE" w:rsidRPr="00031611" w:rsidRDefault="006470BE" w:rsidP="00482532">
            <w:pPr>
              <w:spacing w:after="0" w:line="240" w:lineRule="auto"/>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Ocak ve Haziran aylarında</w:t>
            </w:r>
          </w:p>
        </w:tc>
      </w:tr>
      <w:tr w:rsidR="006470BE" w:rsidRPr="00031611" w:rsidTr="00C15D2D">
        <w:trPr>
          <w:trHeight w:val="486"/>
        </w:trPr>
        <w:tc>
          <w:tcPr>
            <w:tcW w:w="3305" w:type="dxa"/>
            <w:vMerge w:val="restart"/>
            <w:shd w:val="clear" w:color="auto" w:fill="auto"/>
            <w:vAlign w:val="center"/>
            <w:hideMark/>
          </w:tcPr>
          <w:p w:rsidR="006470BE" w:rsidRPr="00031611" w:rsidRDefault="006470BE" w:rsidP="00482532">
            <w:pPr>
              <w:spacing w:after="0" w:line="240" w:lineRule="auto"/>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t>TEMEL EĞİTİM ŞUBESİ</w:t>
            </w:r>
          </w:p>
        </w:tc>
        <w:tc>
          <w:tcPr>
            <w:tcW w:w="3339" w:type="dxa"/>
            <w:shd w:val="clear" w:color="auto" w:fill="auto"/>
            <w:vAlign w:val="center"/>
            <w:hideMark/>
          </w:tcPr>
          <w:p w:rsidR="006470BE" w:rsidRPr="00031611" w:rsidRDefault="006470BE" w:rsidP="00482532">
            <w:pPr>
              <w:spacing w:after="0" w:line="240" w:lineRule="auto"/>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Süt Komisyonu</w:t>
            </w:r>
          </w:p>
        </w:tc>
        <w:tc>
          <w:tcPr>
            <w:tcW w:w="2867" w:type="dxa"/>
            <w:shd w:val="clear" w:color="auto" w:fill="auto"/>
            <w:vAlign w:val="center"/>
            <w:hideMark/>
          </w:tcPr>
          <w:p w:rsidR="006470BE" w:rsidRPr="00031611" w:rsidRDefault="006470BE" w:rsidP="00482532">
            <w:pPr>
              <w:spacing w:after="0" w:line="240" w:lineRule="auto"/>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Gerekli zamanlarda toplanır</w:t>
            </w:r>
          </w:p>
        </w:tc>
      </w:tr>
      <w:tr w:rsidR="009B210E" w:rsidRPr="00031611" w:rsidTr="00482532">
        <w:trPr>
          <w:trHeight w:val="227"/>
        </w:trPr>
        <w:tc>
          <w:tcPr>
            <w:tcW w:w="3305" w:type="dxa"/>
            <w:vMerge/>
            <w:shd w:val="clear" w:color="auto" w:fill="auto"/>
            <w:vAlign w:val="center"/>
            <w:hideMark/>
          </w:tcPr>
          <w:p w:rsidR="009B210E" w:rsidRPr="00031611" w:rsidRDefault="009B210E" w:rsidP="00482532">
            <w:pPr>
              <w:spacing w:after="0" w:line="240" w:lineRule="auto"/>
              <w:jc w:val="center"/>
              <w:rPr>
                <w:rFonts w:ascii="Book Antiqua" w:eastAsia="Times New Roman" w:hAnsi="Book Antiqua" w:cs="Times New Roman"/>
                <w:b/>
                <w:bCs/>
                <w:sz w:val="20"/>
                <w:szCs w:val="20"/>
                <w:lang w:eastAsia="tr-TR"/>
              </w:rPr>
            </w:pPr>
          </w:p>
        </w:tc>
        <w:tc>
          <w:tcPr>
            <w:tcW w:w="3339" w:type="dxa"/>
            <w:shd w:val="clear" w:color="auto" w:fill="auto"/>
            <w:vAlign w:val="center"/>
            <w:hideMark/>
          </w:tcPr>
          <w:p w:rsidR="009B210E" w:rsidRPr="00031611" w:rsidRDefault="009B210E" w:rsidP="00482532">
            <w:pPr>
              <w:spacing w:after="0" w:line="240" w:lineRule="auto"/>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Görsel Sanatlar Komisyonu (Resim+Fotoğraf)</w:t>
            </w:r>
          </w:p>
        </w:tc>
        <w:tc>
          <w:tcPr>
            <w:tcW w:w="2867" w:type="dxa"/>
            <w:shd w:val="clear" w:color="auto" w:fill="auto"/>
            <w:vAlign w:val="center"/>
            <w:hideMark/>
          </w:tcPr>
          <w:p w:rsidR="009B210E" w:rsidRPr="00031611" w:rsidRDefault="006470BE" w:rsidP="00482532">
            <w:pPr>
              <w:spacing w:after="0" w:line="240" w:lineRule="auto"/>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Gerekli zamanlarda toplanır</w:t>
            </w:r>
          </w:p>
        </w:tc>
      </w:tr>
      <w:tr w:rsidR="009B210E" w:rsidRPr="00031611" w:rsidTr="00482532">
        <w:trPr>
          <w:trHeight w:val="227"/>
        </w:trPr>
        <w:tc>
          <w:tcPr>
            <w:tcW w:w="3305" w:type="dxa"/>
            <w:vMerge/>
            <w:shd w:val="clear" w:color="auto" w:fill="DEEAF6"/>
            <w:vAlign w:val="center"/>
            <w:hideMark/>
          </w:tcPr>
          <w:p w:rsidR="009B210E" w:rsidRPr="00031611" w:rsidRDefault="009B210E" w:rsidP="00482532">
            <w:pPr>
              <w:spacing w:after="0" w:line="240" w:lineRule="auto"/>
              <w:jc w:val="center"/>
              <w:rPr>
                <w:rFonts w:ascii="Book Antiqua" w:eastAsia="Times New Roman" w:hAnsi="Book Antiqua" w:cs="Times New Roman"/>
                <w:b/>
                <w:bCs/>
                <w:sz w:val="20"/>
                <w:szCs w:val="20"/>
                <w:lang w:eastAsia="tr-TR"/>
              </w:rPr>
            </w:pPr>
          </w:p>
        </w:tc>
        <w:tc>
          <w:tcPr>
            <w:tcW w:w="3339" w:type="dxa"/>
            <w:shd w:val="clear" w:color="auto" w:fill="DEEAF6"/>
            <w:vAlign w:val="center"/>
            <w:hideMark/>
          </w:tcPr>
          <w:p w:rsidR="009B210E" w:rsidRPr="00031611" w:rsidRDefault="009B210E" w:rsidP="00482532">
            <w:pPr>
              <w:spacing w:after="0" w:line="240" w:lineRule="auto"/>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Edebiyat Komisyonu (Şiir+Kompozisyon+Slogan)</w:t>
            </w:r>
          </w:p>
        </w:tc>
        <w:tc>
          <w:tcPr>
            <w:tcW w:w="2867" w:type="dxa"/>
            <w:shd w:val="clear" w:color="auto" w:fill="DEEAF6"/>
            <w:vAlign w:val="center"/>
            <w:hideMark/>
          </w:tcPr>
          <w:p w:rsidR="009B210E" w:rsidRPr="00031611" w:rsidRDefault="006470BE" w:rsidP="00482532">
            <w:pPr>
              <w:spacing w:after="0" w:line="240" w:lineRule="auto"/>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Gerekli zamanlarda toplanır</w:t>
            </w:r>
          </w:p>
        </w:tc>
      </w:tr>
      <w:tr w:rsidR="009B210E" w:rsidRPr="00031611" w:rsidTr="00482532">
        <w:trPr>
          <w:trHeight w:val="227"/>
        </w:trPr>
        <w:tc>
          <w:tcPr>
            <w:tcW w:w="3305" w:type="dxa"/>
            <w:vMerge/>
            <w:shd w:val="clear" w:color="auto" w:fill="auto"/>
            <w:vAlign w:val="center"/>
            <w:hideMark/>
          </w:tcPr>
          <w:p w:rsidR="009B210E" w:rsidRPr="00031611" w:rsidRDefault="009B210E" w:rsidP="00482532">
            <w:pPr>
              <w:spacing w:after="0" w:line="240" w:lineRule="auto"/>
              <w:jc w:val="center"/>
              <w:rPr>
                <w:rFonts w:ascii="Book Antiqua" w:eastAsia="Times New Roman" w:hAnsi="Book Antiqua" w:cs="Times New Roman"/>
                <w:b/>
                <w:bCs/>
                <w:sz w:val="20"/>
                <w:szCs w:val="20"/>
                <w:lang w:eastAsia="tr-TR"/>
              </w:rPr>
            </w:pPr>
          </w:p>
        </w:tc>
        <w:tc>
          <w:tcPr>
            <w:tcW w:w="3339" w:type="dxa"/>
            <w:shd w:val="clear" w:color="auto" w:fill="auto"/>
            <w:vAlign w:val="center"/>
            <w:hideMark/>
          </w:tcPr>
          <w:p w:rsidR="009B210E" w:rsidRPr="00031611" w:rsidRDefault="009B210E" w:rsidP="00482532">
            <w:pPr>
              <w:spacing w:after="0" w:line="240" w:lineRule="auto"/>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Temel Eğitim Şubesindeki Projeleri Değ</w:t>
            </w:r>
            <w:r>
              <w:rPr>
                <w:rFonts w:ascii="Book Antiqua" w:eastAsia="Times New Roman" w:hAnsi="Book Antiqua" w:cs="Times New Roman"/>
                <w:sz w:val="20"/>
                <w:szCs w:val="20"/>
                <w:lang w:eastAsia="tr-TR"/>
              </w:rPr>
              <w:t xml:space="preserve">erlendirme </w:t>
            </w:r>
            <w:r w:rsidRPr="00031611">
              <w:rPr>
                <w:rFonts w:ascii="Book Antiqua" w:eastAsia="Times New Roman" w:hAnsi="Book Antiqua" w:cs="Times New Roman"/>
                <w:sz w:val="20"/>
                <w:szCs w:val="20"/>
                <w:lang w:eastAsia="tr-TR"/>
              </w:rPr>
              <w:t>K</w:t>
            </w:r>
            <w:r>
              <w:rPr>
                <w:rFonts w:ascii="Book Antiqua" w:eastAsia="Times New Roman" w:hAnsi="Book Antiqua" w:cs="Times New Roman"/>
                <w:sz w:val="20"/>
                <w:szCs w:val="20"/>
                <w:lang w:eastAsia="tr-TR"/>
              </w:rPr>
              <w:t>o</w:t>
            </w:r>
            <w:r w:rsidRPr="00031611">
              <w:rPr>
                <w:rFonts w:ascii="Book Antiqua" w:eastAsia="Times New Roman" w:hAnsi="Book Antiqua" w:cs="Times New Roman"/>
                <w:sz w:val="20"/>
                <w:szCs w:val="20"/>
                <w:lang w:eastAsia="tr-TR"/>
              </w:rPr>
              <w:t>m.</w:t>
            </w:r>
          </w:p>
        </w:tc>
        <w:tc>
          <w:tcPr>
            <w:tcW w:w="2867" w:type="dxa"/>
            <w:shd w:val="clear" w:color="auto" w:fill="auto"/>
            <w:vAlign w:val="center"/>
            <w:hideMark/>
          </w:tcPr>
          <w:p w:rsidR="009B210E" w:rsidRPr="00031611" w:rsidRDefault="006470BE" w:rsidP="00482532">
            <w:pPr>
              <w:spacing w:after="0" w:line="240" w:lineRule="auto"/>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Gerekli zamanlarda toplanır</w:t>
            </w:r>
          </w:p>
        </w:tc>
      </w:tr>
      <w:tr w:rsidR="009B210E" w:rsidRPr="00031611" w:rsidTr="00482532">
        <w:trPr>
          <w:trHeight w:val="227"/>
        </w:trPr>
        <w:tc>
          <w:tcPr>
            <w:tcW w:w="3305" w:type="dxa"/>
            <w:vMerge/>
            <w:shd w:val="clear" w:color="auto" w:fill="DEEAF6"/>
            <w:vAlign w:val="center"/>
            <w:hideMark/>
          </w:tcPr>
          <w:p w:rsidR="009B210E" w:rsidRPr="00031611" w:rsidRDefault="009B210E" w:rsidP="00482532">
            <w:pPr>
              <w:spacing w:after="0" w:line="240" w:lineRule="auto"/>
              <w:jc w:val="center"/>
              <w:rPr>
                <w:rFonts w:ascii="Book Antiqua" w:eastAsia="Times New Roman" w:hAnsi="Book Antiqua" w:cs="Times New Roman"/>
                <w:b/>
                <w:bCs/>
                <w:sz w:val="20"/>
                <w:szCs w:val="20"/>
                <w:lang w:eastAsia="tr-TR"/>
              </w:rPr>
            </w:pPr>
          </w:p>
        </w:tc>
        <w:tc>
          <w:tcPr>
            <w:tcW w:w="3339" w:type="dxa"/>
            <w:shd w:val="clear" w:color="auto" w:fill="DEEAF6"/>
            <w:vAlign w:val="center"/>
            <w:hideMark/>
          </w:tcPr>
          <w:p w:rsidR="009B210E" w:rsidRPr="00031611" w:rsidRDefault="009B210E" w:rsidP="00482532">
            <w:pPr>
              <w:spacing w:after="0" w:line="240" w:lineRule="auto"/>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Fransızca-Almanca Ders Kitabı Komisyonu</w:t>
            </w:r>
          </w:p>
        </w:tc>
        <w:tc>
          <w:tcPr>
            <w:tcW w:w="2867" w:type="dxa"/>
            <w:shd w:val="clear" w:color="auto" w:fill="DEEAF6"/>
            <w:vAlign w:val="center"/>
            <w:hideMark/>
          </w:tcPr>
          <w:p w:rsidR="009B210E" w:rsidRPr="00031611" w:rsidRDefault="006470BE" w:rsidP="00482532">
            <w:pPr>
              <w:spacing w:after="0" w:line="240" w:lineRule="auto"/>
              <w:jc w:val="center"/>
              <w:rPr>
                <w:rFonts w:ascii="Book Antiqua" w:eastAsia="Times New Roman" w:hAnsi="Book Antiqua" w:cs="Times New Roman"/>
                <w:sz w:val="20"/>
                <w:szCs w:val="20"/>
                <w:lang w:eastAsia="tr-TR"/>
              </w:rPr>
            </w:pPr>
            <w:r w:rsidRPr="00031611">
              <w:rPr>
                <w:rFonts w:ascii="Book Antiqua" w:eastAsia="Times New Roman" w:hAnsi="Book Antiqua" w:cs="Times New Roman"/>
                <w:sz w:val="20"/>
                <w:szCs w:val="20"/>
                <w:lang w:eastAsia="tr-TR"/>
              </w:rPr>
              <w:t>Gerekli zamanlarda toplanır</w:t>
            </w:r>
          </w:p>
        </w:tc>
      </w:tr>
    </w:tbl>
    <w:p w:rsidR="00CF7ED4" w:rsidRDefault="00CF7ED4" w:rsidP="00CF7ED4">
      <w:bookmarkStart w:id="47" w:name="_Toc417934106"/>
      <w:bookmarkStart w:id="48" w:name="_Toc422306716"/>
    </w:p>
    <w:p w:rsidR="00CF7ED4" w:rsidRPr="00CF7ED4" w:rsidRDefault="00CF7ED4" w:rsidP="00CF7ED4"/>
    <w:p w:rsidR="009B210E" w:rsidRPr="00966056" w:rsidRDefault="009B210E" w:rsidP="00966056">
      <w:pPr>
        <w:pStyle w:val="Balk1"/>
        <w:ind w:firstLine="708"/>
        <w:jc w:val="left"/>
        <w:rPr>
          <w:rFonts w:ascii="Book Antiqua" w:hAnsi="Book Antiqua"/>
          <w:color w:val="auto"/>
        </w:rPr>
      </w:pPr>
      <w:bookmarkStart w:id="49" w:name="_Toc425516162"/>
      <w:r w:rsidRPr="00966056">
        <w:rPr>
          <w:rFonts w:ascii="Book Antiqua" w:hAnsi="Book Antiqua"/>
          <w:color w:val="auto"/>
        </w:rPr>
        <w:t>İnsan Kaynakları</w:t>
      </w:r>
      <w:bookmarkEnd w:id="47"/>
      <w:bookmarkEnd w:id="48"/>
      <w:bookmarkEnd w:id="49"/>
    </w:p>
    <w:p w:rsidR="009B210E" w:rsidRDefault="002678EE" w:rsidP="009B210E">
      <w:pPr>
        <w:tabs>
          <w:tab w:val="left" w:pos="426"/>
        </w:tabs>
        <w:spacing w:after="0"/>
        <w:ind w:firstLine="709"/>
        <w:jc w:val="both"/>
        <w:rPr>
          <w:rFonts w:ascii="Book Antiqua" w:hAnsi="Book Antiqua" w:cs="Times New Roman"/>
          <w:sz w:val="24"/>
          <w:szCs w:val="24"/>
        </w:rPr>
      </w:pPr>
      <w:r>
        <w:rPr>
          <w:rFonts w:ascii="Book Antiqua" w:hAnsi="Book Antiqua" w:cs="Times New Roman"/>
          <w:sz w:val="24"/>
          <w:szCs w:val="24"/>
        </w:rPr>
        <w:t xml:space="preserve">Sultanbeyli İlçe </w:t>
      </w:r>
      <w:r w:rsidR="009B210E" w:rsidRPr="00031611">
        <w:rPr>
          <w:rFonts w:ascii="Book Antiqua" w:hAnsi="Book Antiqua" w:cs="Times New Roman"/>
          <w:sz w:val="24"/>
          <w:szCs w:val="24"/>
        </w:rPr>
        <w:t xml:space="preserve">Milli Eğitim Müdürlüğü bünyesinde 31 Aralık 2014 tarihi itibarıyla </w:t>
      </w:r>
      <w:r>
        <w:rPr>
          <w:rFonts w:ascii="Book Antiqua" w:hAnsi="Book Antiqua" w:cs="Times New Roman"/>
          <w:sz w:val="24"/>
          <w:szCs w:val="24"/>
        </w:rPr>
        <w:t xml:space="preserve">55 </w:t>
      </w:r>
      <w:r w:rsidR="009B210E" w:rsidRPr="00031611">
        <w:rPr>
          <w:rFonts w:ascii="Book Antiqua" w:hAnsi="Book Antiqua" w:cs="Times New Roman"/>
          <w:sz w:val="24"/>
          <w:szCs w:val="24"/>
        </w:rPr>
        <w:t>personel ile çalışmalarını sürdürmektedir.</w:t>
      </w:r>
    </w:p>
    <w:p w:rsidR="005F2707" w:rsidRDefault="005F2707" w:rsidP="009B210E">
      <w:pPr>
        <w:tabs>
          <w:tab w:val="left" w:pos="426"/>
        </w:tabs>
        <w:spacing w:after="0"/>
        <w:ind w:firstLine="709"/>
        <w:jc w:val="both"/>
        <w:rPr>
          <w:rFonts w:ascii="Book Antiqua" w:hAnsi="Book Antiqua" w:cs="Times New Roman"/>
          <w:sz w:val="24"/>
          <w:szCs w:val="24"/>
        </w:rPr>
      </w:pPr>
    </w:p>
    <w:p w:rsidR="005F2707" w:rsidRPr="00031611" w:rsidRDefault="005F2707" w:rsidP="009B210E">
      <w:pPr>
        <w:tabs>
          <w:tab w:val="left" w:pos="426"/>
        </w:tabs>
        <w:spacing w:after="0"/>
        <w:ind w:firstLine="709"/>
        <w:jc w:val="both"/>
        <w:rPr>
          <w:rFonts w:ascii="Book Antiqua" w:hAnsi="Book Antiqua" w:cs="Times New Roman"/>
          <w:sz w:val="24"/>
          <w:szCs w:val="24"/>
        </w:rPr>
      </w:pPr>
    </w:p>
    <w:p w:rsidR="009B210E" w:rsidRDefault="009B210E" w:rsidP="009B210E">
      <w:pPr>
        <w:pStyle w:val="ResimYazs"/>
        <w:spacing w:after="0"/>
        <w:rPr>
          <w:rFonts w:ascii="Book Antiqua" w:hAnsi="Book Antiqua" w:cs="Times New Roman"/>
        </w:rPr>
      </w:pPr>
      <w:bookmarkStart w:id="50" w:name="_Toc425336971"/>
      <w:r w:rsidRPr="00386489">
        <w:rPr>
          <w:rFonts w:ascii="Book Antiqua" w:hAnsi="Book Antiqua"/>
        </w:rPr>
        <w:lastRenderedPageBreak/>
        <w:t xml:space="preserve">Tablo </w:t>
      </w:r>
      <w:r w:rsidR="00936ABA" w:rsidRPr="00386489">
        <w:rPr>
          <w:rFonts w:ascii="Book Antiqua" w:hAnsi="Book Antiqua"/>
        </w:rPr>
        <w:fldChar w:fldCharType="begin"/>
      </w:r>
      <w:r w:rsidRPr="00386489">
        <w:rPr>
          <w:rFonts w:ascii="Book Antiqua" w:hAnsi="Book Antiqua"/>
        </w:rPr>
        <w:instrText xml:space="preserve"> SEQ Tablo \* ARABIC </w:instrText>
      </w:r>
      <w:r w:rsidR="00936ABA" w:rsidRPr="00386489">
        <w:rPr>
          <w:rFonts w:ascii="Book Antiqua" w:hAnsi="Book Antiqua"/>
        </w:rPr>
        <w:fldChar w:fldCharType="separate"/>
      </w:r>
      <w:r w:rsidR="002A6F18">
        <w:rPr>
          <w:rFonts w:ascii="Book Antiqua" w:hAnsi="Book Antiqua"/>
          <w:noProof/>
        </w:rPr>
        <w:t>4</w:t>
      </w:r>
      <w:r w:rsidR="00936ABA" w:rsidRPr="00386489">
        <w:rPr>
          <w:rFonts w:ascii="Book Antiqua" w:hAnsi="Book Antiqua"/>
        </w:rPr>
        <w:fldChar w:fldCharType="end"/>
      </w:r>
      <w:r w:rsidR="002678EE">
        <w:rPr>
          <w:rFonts w:ascii="Book Antiqua" w:hAnsi="Book Antiqua"/>
        </w:rPr>
        <w:t xml:space="preserve">Sultanbeyli İlçe Milli </w:t>
      </w:r>
      <w:r w:rsidR="002678EE" w:rsidRPr="007F40DA">
        <w:rPr>
          <w:rFonts w:ascii="Book Antiqua" w:hAnsi="Book Antiqua" w:cs="Times New Roman"/>
        </w:rPr>
        <w:t>Eğitim</w:t>
      </w:r>
      <w:r w:rsidRPr="007F40DA">
        <w:rPr>
          <w:rFonts w:ascii="Book Antiqua" w:hAnsi="Book Antiqua" w:cs="Times New Roman"/>
        </w:rPr>
        <w:t xml:space="preserve"> Müdürlüğü İnsan Kaynakları Dağılımı</w:t>
      </w:r>
      <w:bookmarkEnd w:id="50"/>
    </w:p>
    <w:p w:rsidR="002678EE" w:rsidRDefault="002678EE" w:rsidP="002678EE">
      <w:pPr>
        <w:pStyle w:val="GvdeMetni"/>
        <w:rPr>
          <w:lang w:bidi="ar-SA"/>
        </w:rPr>
      </w:pPr>
    </w:p>
    <w:tbl>
      <w:tblPr>
        <w:tblW w:w="985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4175"/>
        <w:gridCol w:w="794"/>
        <w:gridCol w:w="750"/>
        <w:gridCol w:w="639"/>
        <w:gridCol w:w="627"/>
        <w:gridCol w:w="639"/>
        <w:gridCol w:w="661"/>
        <w:gridCol w:w="639"/>
        <w:gridCol w:w="928"/>
      </w:tblGrid>
      <w:tr w:rsidR="009B210E" w:rsidRPr="00031611" w:rsidTr="002678EE">
        <w:trPr>
          <w:trHeight w:val="21"/>
        </w:trPr>
        <w:tc>
          <w:tcPr>
            <w:tcW w:w="4175" w:type="dxa"/>
            <w:vMerge w:val="restart"/>
            <w:tcBorders>
              <w:top w:val="single" w:sz="4" w:space="0" w:color="5B9BD5"/>
              <w:left w:val="single" w:sz="4" w:space="0" w:color="5B9BD5"/>
              <w:bottom w:val="single" w:sz="4" w:space="0" w:color="5B9BD5"/>
              <w:right w:val="nil"/>
            </w:tcBorders>
            <w:shd w:val="clear" w:color="auto" w:fill="5B9BD5"/>
            <w:noWrap/>
            <w:vAlign w:val="center"/>
            <w:hideMark/>
          </w:tcPr>
          <w:p w:rsidR="009B210E" w:rsidRPr="00031611" w:rsidRDefault="009B210E" w:rsidP="00482532">
            <w:pPr>
              <w:spacing w:after="0" w:line="240" w:lineRule="auto"/>
              <w:rPr>
                <w:rFonts w:ascii="Book Antiqua" w:eastAsia="Times New Roman" w:hAnsi="Book Antiqua" w:cs="Times New Roman"/>
                <w:b/>
                <w:bCs/>
                <w:color w:val="000000"/>
                <w:sz w:val="20"/>
                <w:szCs w:val="20"/>
                <w:lang w:eastAsia="tr-TR"/>
              </w:rPr>
            </w:pPr>
            <w:r w:rsidRPr="00031611">
              <w:rPr>
                <w:rFonts w:ascii="Book Antiqua" w:eastAsia="Times New Roman" w:hAnsi="Book Antiqua" w:cs="Times New Roman"/>
                <w:b/>
                <w:bCs/>
                <w:color w:val="000000"/>
                <w:sz w:val="20"/>
                <w:szCs w:val="20"/>
                <w:lang w:eastAsia="tr-TR"/>
              </w:rPr>
              <w:t>Müdürlük Bölümleri</w:t>
            </w:r>
          </w:p>
        </w:tc>
        <w:tc>
          <w:tcPr>
            <w:tcW w:w="4749" w:type="dxa"/>
            <w:gridSpan w:val="7"/>
            <w:tcBorders>
              <w:top w:val="single" w:sz="4" w:space="0" w:color="5B9BD5"/>
              <w:left w:val="nil"/>
              <w:bottom w:val="single" w:sz="4" w:space="0" w:color="5B9BD5"/>
              <w:right w:val="nil"/>
            </w:tcBorders>
            <w:shd w:val="clear" w:color="auto" w:fill="5B9BD5"/>
            <w:noWrap/>
            <w:hideMark/>
          </w:tcPr>
          <w:p w:rsidR="009B210E" w:rsidRPr="00031611" w:rsidRDefault="009B210E" w:rsidP="00482532">
            <w:pPr>
              <w:spacing w:after="0" w:line="240" w:lineRule="auto"/>
              <w:jc w:val="center"/>
              <w:rPr>
                <w:rFonts w:ascii="Book Antiqua" w:eastAsia="Times New Roman" w:hAnsi="Book Antiqua" w:cs="Times New Roman"/>
                <w:b/>
                <w:bCs/>
                <w:color w:val="000000"/>
                <w:sz w:val="20"/>
                <w:szCs w:val="20"/>
                <w:lang w:eastAsia="tr-TR"/>
              </w:rPr>
            </w:pPr>
            <w:r w:rsidRPr="00031611">
              <w:rPr>
                <w:rFonts w:ascii="Book Antiqua" w:eastAsia="Times New Roman" w:hAnsi="Book Antiqua" w:cs="Times New Roman"/>
                <w:b/>
                <w:bCs/>
                <w:color w:val="000000"/>
                <w:sz w:val="20"/>
                <w:szCs w:val="20"/>
                <w:lang w:eastAsia="tr-TR"/>
              </w:rPr>
              <w:t>Hizmet Sınıflarına Göre Personel Dağılımı</w:t>
            </w:r>
          </w:p>
        </w:tc>
        <w:tc>
          <w:tcPr>
            <w:tcW w:w="928" w:type="dxa"/>
            <w:vMerge w:val="restart"/>
            <w:tcBorders>
              <w:top w:val="single" w:sz="4" w:space="0" w:color="5B9BD5"/>
              <w:left w:val="nil"/>
              <w:bottom w:val="single" w:sz="4" w:space="0" w:color="5B9BD5"/>
              <w:right w:val="single" w:sz="4" w:space="0" w:color="5B9BD5"/>
            </w:tcBorders>
            <w:shd w:val="clear" w:color="auto" w:fill="5B9BD5"/>
            <w:noWrap/>
            <w:vAlign w:val="center"/>
            <w:hideMark/>
          </w:tcPr>
          <w:p w:rsidR="009B210E" w:rsidRPr="00031611" w:rsidRDefault="009B210E" w:rsidP="00482532">
            <w:pPr>
              <w:spacing w:after="0" w:line="240" w:lineRule="auto"/>
              <w:jc w:val="center"/>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t>Toplam</w:t>
            </w:r>
          </w:p>
        </w:tc>
      </w:tr>
      <w:tr w:rsidR="009B210E" w:rsidRPr="00031611" w:rsidTr="002678EE">
        <w:trPr>
          <w:trHeight w:val="21"/>
        </w:trPr>
        <w:tc>
          <w:tcPr>
            <w:tcW w:w="4175" w:type="dxa"/>
            <w:vMerge/>
            <w:shd w:val="clear" w:color="auto" w:fill="DEEAF6"/>
            <w:hideMark/>
          </w:tcPr>
          <w:p w:rsidR="009B210E" w:rsidRPr="00031611" w:rsidRDefault="009B210E" w:rsidP="00482532">
            <w:pPr>
              <w:spacing w:after="0" w:line="240" w:lineRule="auto"/>
              <w:rPr>
                <w:rFonts w:ascii="Book Antiqua" w:eastAsia="Times New Roman" w:hAnsi="Book Antiqua" w:cs="Times New Roman"/>
                <w:b/>
                <w:bCs/>
                <w:color w:val="000000"/>
                <w:sz w:val="20"/>
                <w:szCs w:val="20"/>
                <w:lang w:eastAsia="tr-TR"/>
              </w:rPr>
            </w:pPr>
          </w:p>
        </w:tc>
        <w:tc>
          <w:tcPr>
            <w:tcW w:w="794"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t>EÖHS</w:t>
            </w:r>
          </w:p>
        </w:tc>
        <w:tc>
          <w:tcPr>
            <w:tcW w:w="750"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t>GİHS</w:t>
            </w:r>
          </w:p>
        </w:tc>
        <w:tc>
          <w:tcPr>
            <w:tcW w:w="639"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t>THS</w:t>
            </w:r>
          </w:p>
        </w:tc>
        <w:tc>
          <w:tcPr>
            <w:tcW w:w="627"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t>SHS</w:t>
            </w:r>
          </w:p>
        </w:tc>
        <w:tc>
          <w:tcPr>
            <w:tcW w:w="639"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t>YHS</w:t>
            </w:r>
          </w:p>
        </w:tc>
        <w:tc>
          <w:tcPr>
            <w:tcW w:w="661"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t>AHS</w:t>
            </w:r>
          </w:p>
        </w:tc>
        <w:tc>
          <w:tcPr>
            <w:tcW w:w="639"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b/>
                <w:bCs/>
                <w:sz w:val="20"/>
                <w:szCs w:val="20"/>
                <w:lang w:eastAsia="tr-TR"/>
              </w:rPr>
            </w:pPr>
            <w:r w:rsidRPr="00031611">
              <w:rPr>
                <w:rFonts w:ascii="Book Antiqua" w:eastAsia="Times New Roman" w:hAnsi="Book Antiqua" w:cs="Times New Roman"/>
                <w:b/>
                <w:bCs/>
                <w:sz w:val="20"/>
                <w:szCs w:val="20"/>
                <w:lang w:eastAsia="tr-TR"/>
              </w:rPr>
              <w:t>İŞÇİ</w:t>
            </w:r>
          </w:p>
        </w:tc>
        <w:tc>
          <w:tcPr>
            <w:tcW w:w="928" w:type="dxa"/>
            <w:vMerge/>
            <w:shd w:val="clear" w:color="auto" w:fill="DEEAF6"/>
            <w:hideMark/>
          </w:tcPr>
          <w:p w:rsidR="009B210E" w:rsidRPr="00031611" w:rsidRDefault="009B210E" w:rsidP="00482532">
            <w:pPr>
              <w:spacing w:after="0" w:line="240" w:lineRule="auto"/>
              <w:rPr>
                <w:rFonts w:ascii="Book Antiqua" w:eastAsia="Times New Roman" w:hAnsi="Book Antiqua" w:cs="Times New Roman"/>
                <w:b/>
                <w:bCs/>
                <w:sz w:val="20"/>
                <w:szCs w:val="20"/>
                <w:lang w:eastAsia="tr-TR"/>
              </w:rPr>
            </w:pPr>
          </w:p>
        </w:tc>
      </w:tr>
      <w:tr w:rsidR="009B210E" w:rsidRPr="00031611" w:rsidTr="002678EE">
        <w:trPr>
          <w:trHeight w:val="21"/>
        </w:trPr>
        <w:tc>
          <w:tcPr>
            <w:tcW w:w="4175" w:type="dxa"/>
            <w:shd w:val="clear" w:color="auto" w:fill="auto"/>
            <w:noWrap/>
            <w:hideMark/>
          </w:tcPr>
          <w:p w:rsidR="009B210E" w:rsidRPr="00031611" w:rsidRDefault="009B210E" w:rsidP="00482532">
            <w:pPr>
              <w:spacing w:after="0" w:line="240" w:lineRule="auto"/>
              <w:rPr>
                <w:rFonts w:ascii="Book Antiqua" w:eastAsia="Times New Roman" w:hAnsi="Book Antiqua" w:cs="Times New Roman"/>
                <w:b/>
                <w:bCs/>
                <w:color w:val="000000"/>
                <w:sz w:val="20"/>
                <w:szCs w:val="20"/>
                <w:lang w:eastAsia="tr-TR"/>
              </w:rPr>
            </w:pPr>
            <w:r w:rsidRPr="00031611">
              <w:rPr>
                <w:rFonts w:ascii="Book Antiqua" w:eastAsia="Times New Roman" w:hAnsi="Book Antiqua" w:cs="Times New Roman"/>
                <w:b/>
                <w:bCs/>
                <w:color w:val="000000"/>
                <w:sz w:val="20"/>
                <w:szCs w:val="20"/>
                <w:lang w:eastAsia="tr-TR"/>
              </w:rPr>
              <w:t xml:space="preserve">Özel </w:t>
            </w:r>
            <w:r>
              <w:rPr>
                <w:rFonts w:ascii="Book Antiqua" w:eastAsia="Times New Roman" w:hAnsi="Book Antiqua" w:cs="Times New Roman"/>
                <w:b/>
                <w:bCs/>
                <w:color w:val="000000"/>
                <w:sz w:val="20"/>
                <w:szCs w:val="20"/>
                <w:lang w:eastAsia="tr-TR"/>
              </w:rPr>
              <w:t>K</w:t>
            </w:r>
            <w:r w:rsidRPr="00031611">
              <w:rPr>
                <w:rFonts w:ascii="Book Antiqua" w:eastAsia="Times New Roman" w:hAnsi="Book Antiqua" w:cs="Times New Roman"/>
                <w:b/>
                <w:bCs/>
                <w:color w:val="000000"/>
                <w:sz w:val="20"/>
                <w:szCs w:val="20"/>
                <w:lang w:eastAsia="tr-TR"/>
              </w:rPr>
              <w:t xml:space="preserve">alem </w:t>
            </w:r>
            <w:r>
              <w:rPr>
                <w:rFonts w:ascii="Book Antiqua" w:eastAsia="Times New Roman" w:hAnsi="Book Antiqua" w:cs="Times New Roman"/>
                <w:b/>
                <w:bCs/>
                <w:color w:val="000000"/>
                <w:sz w:val="20"/>
                <w:szCs w:val="20"/>
                <w:lang w:eastAsia="tr-TR"/>
              </w:rPr>
              <w:t>B</w:t>
            </w:r>
            <w:r w:rsidRPr="00031611">
              <w:rPr>
                <w:rFonts w:ascii="Book Antiqua" w:eastAsia="Times New Roman" w:hAnsi="Book Antiqua" w:cs="Times New Roman"/>
                <w:b/>
                <w:bCs/>
                <w:color w:val="000000"/>
                <w:sz w:val="20"/>
                <w:szCs w:val="20"/>
                <w:lang w:eastAsia="tr-TR"/>
              </w:rPr>
              <w:t>ölümü</w:t>
            </w:r>
          </w:p>
        </w:tc>
        <w:tc>
          <w:tcPr>
            <w:tcW w:w="794" w:type="dxa"/>
            <w:shd w:val="clear" w:color="auto" w:fill="auto"/>
            <w:noWrap/>
            <w:hideMark/>
          </w:tcPr>
          <w:p w:rsidR="009B210E" w:rsidRPr="00031611" w:rsidRDefault="00D20C34"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w:t>
            </w:r>
          </w:p>
        </w:tc>
        <w:tc>
          <w:tcPr>
            <w:tcW w:w="750" w:type="dxa"/>
            <w:shd w:val="clear" w:color="auto" w:fill="auto"/>
            <w:noWrap/>
            <w:hideMark/>
          </w:tcPr>
          <w:p w:rsidR="009B210E" w:rsidRPr="00031611" w:rsidRDefault="00D20C34"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w:t>
            </w:r>
          </w:p>
        </w:tc>
        <w:tc>
          <w:tcPr>
            <w:tcW w:w="639"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27"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39" w:type="dxa"/>
            <w:shd w:val="clear" w:color="auto" w:fill="auto"/>
            <w:noWrap/>
            <w:hideMark/>
          </w:tcPr>
          <w:p w:rsidR="009B210E" w:rsidRPr="00031611" w:rsidRDefault="001E0AC1"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w:t>
            </w:r>
          </w:p>
        </w:tc>
        <w:tc>
          <w:tcPr>
            <w:tcW w:w="661"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39"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928" w:type="dxa"/>
            <w:shd w:val="clear" w:color="auto" w:fill="auto"/>
            <w:noWrap/>
            <w:hideMark/>
          </w:tcPr>
          <w:p w:rsidR="009B210E" w:rsidRPr="00031611" w:rsidRDefault="00590C15"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6</w:t>
            </w:r>
          </w:p>
        </w:tc>
      </w:tr>
      <w:tr w:rsidR="009B210E" w:rsidRPr="00031611" w:rsidTr="002678EE">
        <w:trPr>
          <w:trHeight w:val="21"/>
        </w:trPr>
        <w:tc>
          <w:tcPr>
            <w:tcW w:w="4175" w:type="dxa"/>
            <w:shd w:val="clear" w:color="auto" w:fill="auto"/>
            <w:noWrap/>
            <w:hideMark/>
          </w:tcPr>
          <w:p w:rsidR="009B210E" w:rsidRPr="00031611" w:rsidRDefault="009B210E" w:rsidP="00482532">
            <w:pPr>
              <w:spacing w:after="0" w:line="240" w:lineRule="auto"/>
              <w:rPr>
                <w:rFonts w:ascii="Book Antiqua" w:eastAsia="Times New Roman" w:hAnsi="Book Antiqua" w:cs="Times New Roman"/>
                <w:b/>
                <w:bCs/>
                <w:color w:val="000000"/>
                <w:sz w:val="20"/>
                <w:szCs w:val="20"/>
                <w:lang w:eastAsia="tr-TR"/>
              </w:rPr>
            </w:pPr>
            <w:r w:rsidRPr="00031611">
              <w:rPr>
                <w:rFonts w:ascii="Book Antiqua" w:eastAsia="Times New Roman" w:hAnsi="Book Antiqua" w:cs="Times New Roman"/>
                <w:b/>
                <w:bCs/>
                <w:color w:val="000000"/>
                <w:sz w:val="20"/>
                <w:szCs w:val="20"/>
                <w:lang w:eastAsia="tr-TR"/>
              </w:rPr>
              <w:t xml:space="preserve">Temel </w:t>
            </w:r>
            <w:r>
              <w:rPr>
                <w:rFonts w:ascii="Book Antiqua" w:eastAsia="Times New Roman" w:hAnsi="Book Antiqua" w:cs="Times New Roman"/>
                <w:b/>
                <w:bCs/>
                <w:color w:val="000000"/>
                <w:sz w:val="20"/>
                <w:szCs w:val="20"/>
                <w:lang w:eastAsia="tr-TR"/>
              </w:rPr>
              <w:t>E</w:t>
            </w:r>
            <w:r w:rsidRPr="00031611">
              <w:rPr>
                <w:rFonts w:ascii="Book Antiqua" w:eastAsia="Times New Roman" w:hAnsi="Book Antiqua" w:cs="Times New Roman"/>
                <w:b/>
                <w:bCs/>
                <w:color w:val="000000"/>
                <w:sz w:val="20"/>
                <w:szCs w:val="20"/>
                <w:lang w:eastAsia="tr-TR"/>
              </w:rPr>
              <w:t>ğitim bölümü</w:t>
            </w:r>
          </w:p>
        </w:tc>
        <w:tc>
          <w:tcPr>
            <w:tcW w:w="794" w:type="dxa"/>
            <w:shd w:val="clear" w:color="auto" w:fill="auto"/>
            <w:noWrap/>
            <w:hideMark/>
          </w:tcPr>
          <w:p w:rsidR="009B210E" w:rsidRPr="00031611" w:rsidRDefault="00D20C34"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w:t>
            </w:r>
          </w:p>
        </w:tc>
        <w:tc>
          <w:tcPr>
            <w:tcW w:w="750" w:type="dxa"/>
            <w:shd w:val="clear" w:color="auto" w:fill="auto"/>
            <w:noWrap/>
            <w:hideMark/>
          </w:tcPr>
          <w:p w:rsidR="009B210E" w:rsidRPr="00031611" w:rsidRDefault="00D20C34"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w:t>
            </w:r>
          </w:p>
        </w:tc>
        <w:tc>
          <w:tcPr>
            <w:tcW w:w="639"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27"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39" w:type="dxa"/>
            <w:shd w:val="clear" w:color="auto" w:fill="auto"/>
            <w:noWrap/>
            <w:hideMark/>
          </w:tcPr>
          <w:p w:rsidR="009B210E" w:rsidRPr="00031611" w:rsidRDefault="001E0AC1"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w:t>
            </w:r>
          </w:p>
        </w:tc>
        <w:tc>
          <w:tcPr>
            <w:tcW w:w="661"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39"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928" w:type="dxa"/>
            <w:shd w:val="clear" w:color="auto" w:fill="auto"/>
            <w:noWrap/>
            <w:hideMark/>
          </w:tcPr>
          <w:p w:rsidR="009B210E" w:rsidRPr="00031611" w:rsidRDefault="00590C15"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4</w:t>
            </w:r>
          </w:p>
        </w:tc>
      </w:tr>
      <w:tr w:rsidR="009B210E" w:rsidRPr="00031611" w:rsidTr="002678EE">
        <w:trPr>
          <w:trHeight w:val="21"/>
        </w:trPr>
        <w:tc>
          <w:tcPr>
            <w:tcW w:w="4175" w:type="dxa"/>
            <w:shd w:val="clear" w:color="auto" w:fill="DEEAF6"/>
            <w:noWrap/>
            <w:hideMark/>
          </w:tcPr>
          <w:p w:rsidR="009B210E" w:rsidRPr="00031611" w:rsidRDefault="009B210E" w:rsidP="00482532">
            <w:pPr>
              <w:spacing w:after="0" w:line="240" w:lineRule="auto"/>
              <w:rPr>
                <w:rFonts w:ascii="Book Antiqua" w:eastAsia="Times New Roman" w:hAnsi="Book Antiqua" w:cs="Times New Roman"/>
                <w:b/>
                <w:bCs/>
                <w:color w:val="000000"/>
                <w:sz w:val="20"/>
                <w:szCs w:val="20"/>
                <w:lang w:eastAsia="tr-TR"/>
              </w:rPr>
            </w:pPr>
            <w:r w:rsidRPr="00031611">
              <w:rPr>
                <w:rFonts w:ascii="Book Antiqua" w:eastAsia="Times New Roman" w:hAnsi="Book Antiqua" w:cs="Times New Roman"/>
                <w:b/>
                <w:bCs/>
                <w:color w:val="000000"/>
                <w:sz w:val="20"/>
                <w:szCs w:val="20"/>
                <w:lang w:eastAsia="tr-TR"/>
              </w:rPr>
              <w:t xml:space="preserve">Ortaöğretim </w:t>
            </w:r>
            <w:r>
              <w:rPr>
                <w:rFonts w:ascii="Book Antiqua" w:eastAsia="Times New Roman" w:hAnsi="Book Antiqua" w:cs="Times New Roman"/>
                <w:b/>
                <w:bCs/>
                <w:color w:val="000000"/>
                <w:sz w:val="20"/>
                <w:szCs w:val="20"/>
                <w:lang w:eastAsia="tr-TR"/>
              </w:rPr>
              <w:t>B</w:t>
            </w:r>
            <w:r w:rsidRPr="00031611">
              <w:rPr>
                <w:rFonts w:ascii="Book Antiqua" w:eastAsia="Times New Roman" w:hAnsi="Book Antiqua" w:cs="Times New Roman"/>
                <w:b/>
                <w:bCs/>
                <w:color w:val="000000"/>
                <w:sz w:val="20"/>
                <w:szCs w:val="20"/>
                <w:lang w:eastAsia="tr-TR"/>
              </w:rPr>
              <w:t>ölümü</w:t>
            </w:r>
          </w:p>
        </w:tc>
        <w:tc>
          <w:tcPr>
            <w:tcW w:w="794" w:type="dxa"/>
            <w:shd w:val="clear" w:color="auto" w:fill="DEEAF6"/>
            <w:noWrap/>
            <w:hideMark/>
          </w:tcPr>
          <w:p w:rsidR="009B210E" w:rsidRPr="00031611" w:rsidRDefault="00D20C34"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w:t>
            </w:r>
          </w:p>
        </w:tc>
        <w:tc>
          <w:tcPr>
            <w:tcW w:w="750" w:type="dxa"/>
            <w:shd w:val="clear" w:color="auto" w:fill="DEEAF6"/>
            <w:noWrap/>
            <w:hideMark/>
          </w:tcPr>
          <w:p w:rsidR="009B210E" w:rsidRPr="00031611" w:rsidRDefault="00D20C34"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w:t>
            </w:r>
          </w:p>
        </w:tc>
        <w:tc>
          <w:tcPr>
            <w:tcW w:w="639"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27"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39" w:type="dxa"/>
            <w:shd w:val="clear" w:color="auto" w:fill="DEEAF6"/>
            <w:noWrap/>
            <w:hideMark/>
          </w:tcPr>
          <w:p w:rsidR="009B210E" w:rsidRPr="00031611" w:rsidRDefault="001E0AC1"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w:t>
            </w:r>
          </w:p>
        </w:tc>
        <w:tc>
          <w:tcPr>
            <w:tcW w:w="661"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39"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928" w:type="dxa"/>
            <w:shd w:val="clear" w:color="auto" w:fill="DEEAF6"/>
            <w:noWrap/>
            <w:hideMark/>
          </w:tcPr>
          <w:p w:rsidR="009B210E" w:rsidRPr="00031611" w:rsidRDefault="00590C15"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5</w:t>
            </w:r>
          </w:p>
        </w:tc>
      </w:tr>
      <w:tr w:rsidR="009B210E" w:rsidRPr="00031611" w:rsidTr="002678EE">
        <w:trPr>
          <w:trHeight w:val="21"/>
        </w:trPr>
        <w:tc>
          <w:tcPr>
            <w:tcW w:w="4175" w:type="dxa"/>
            <w:shd w:val="clear" w:color="auto" w:fill="auto"/>
            <w:noWrap/>
            <w:hideMark/>
          </w:tcPr>
          <w:p w:rsidR="009B210E" w:rsidRPr="00031611" w:rsidRDefault="009B210E" w:rsidP="00482532">
            <w:pPr>
              <w:spacing w:after="0" w:line="240" w:lineRule="auto"/>
              <w:rPr>
                <w:rFonts w:ascii="Book Antiqua" w:eastAsia="Times New Roman" w:hAnsi="Book Antiqua" w:cs="Times New Roman"/>
                <w:b/>
                <w:bCs/>
                <w:color w:val="000000"/>
                <w:sz w:val="20"/>
                <w:szCs w:val="20"/>
                <w:lang w:eastAsia="tr-TR"/>
              </w:rPr>
            </w:pPr>
            <w:r w:rsidRPr="00031611">
              <w:rPr>
                <w:rFonts w:ascii="Book Antiqua" w:eastAsia="Times New Roman" w:hAnsi="Book Antiqua" w:cs="Times New Roman"/>
                <w:b/>
                <w:bCs/>
                <w:color w:val="000000"/>
                <w:sz w:val="20"/>
                <w:szCs w:val="20"/>
                <w:lang w:eastAsia="tr-TR"/>
              </w:rPr>
              <w:t xml:space="preserve">Mesleki ve </w:t>
            </w:r>
            <w:r>
              <w:rPr>
                <w:rFonts w:ascii="Book Antiqua" w:eastAsia="Times New Roman" w:hAnsi="Book Antiqua" w:cs="Times New Roman"/>
                <w:b/>
                <w:bCs/>
                <w:color w:val="000000"/>
                <w:sz w:val="20"/>
                <w:szCs w:val="20"/>
                <w:lang w:eastAsia="tr-TR"/>
              </w:rPr>
              <w:t>T</w:t>
            </w:r>
            <w:r w:rsidRPr="00031611">
              <w:rPr>
                <w:rFonts w:ascii="Book Antiqua" w:eastAsia="Times New Roman" w:hAnsi="Book Antiqua" w:cs="Times New Roman"/>
                <w:b/>
                <w:bCs/>
                <w:color w:val="000000"/>
                <w:sz w:val="20"/>
                <w:szCs w:val="20"/>
                <w:lang w:eastAsia="tr-TR"/>
              </w:rPr>
              <w:t xml:space="preserve">eknik </w:t>
            </w:r>
            <w:r>
              <w:rPr>
                <w:rFonts w:ascii="Book Antiqua" w:eastAsia="Times New Roman" w:hAnsi="Book Antiqua" w:cs="Times New Roman"/>
                <w:b/>
                <w:bCs/>
                <w:color w:val="000000"/>
                <w:sz w:val="20"/>
                <w:szCs w:val="20"/>
                <w:lang w:eastAsia="tr-TR"/>
              </w:rPr>
              <w:t>E</w:t>
            </w:r>
            <w:r w:rsidRPr="00031611">
              <w:rPr>
                <w:rFonts w:ascii="Book Antiqua" w:eastAsia="Times New Roman" w:hAnsi="Book Antiqua" w:cs="Times New Roman"/>
                <w:b/>
                <w:bCs/>
                <w:color w:val="000000"/>
                <w:sz w:val="20"/>
                <w:szCs w:val="20"/>
                <w:lang w:eastAsia="tr-TR"/>
              </w:rPr>
              <w:t xml:space="preserve">ğitim </w:t>
            </w:r>
            <w:r>
              <w:rPr>
                <w:rFonts w:ascii="Book Antiqua" w:eastAsia="Times New Roman" w:hAnsi="Book Antiqua" w:cs="Times New Roman"/>
                <w:b/>
                <w:bCs/>
                <w:color w:val="000000"/>
                <w:sz w:val="20"/>
                <w:szCs w:val="20"/>
                <w:lang w:eastAsia="tr-TR"/>
              </w:rPr>
              <w:t>B</w:t>
            </w:r>
            <w:r w:rsidRPr="00031611">
              <w:rPr>
                <w:rFonts w:ascii="Book Antiqua" w:eastAsia="Times New Roman" w:hAnsi="Book Antiqua" w:cs="Times New Roman"/>
                <w:b/>
                <w:bCs/>
                <w:color w:val="000000"/>
                <w:sz w:val="20"/>
                <w:szCs w:val="20"/>
                <w:lang w:eastAsia="tr-TR"/>
              </w:rPr>
              <w:t>ölümü</w:t>
            </w:r>
          </w:p>
        </w:tc>
        <w:tc>
          <w:tcPr>
            <w:tcW w:w="794"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750" w:type="dxa"/>
            <w:shd w:val="clear" w:color="auto" w:fill="auto"/>
            <w:noWrap/>
            <w:hideMark/>
          </w:tcPr>
          <w:p w:rsidR="009B210E" w:rsidRPr="00031611" w:rsidRDefault="00D20C34"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w:t>
            </w:r>
          </w:p>
        </w:tc>
        <w:tc>
          <w:tcPr>
            <w:tcW w:w="639"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27"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39" w:type="dxa"/>
            <w:shd w:val="clear" w:color="auto" w:fill="auto"/>
            <w:noWrap/>
            <w:hideMark/>
          </w:tcPr>
          <w:p w:rsidR="009B210E" w:rsidRPr="00031611" w:rsidRDefault="001E0AC1"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w:t>
            </w:r>
          </w:p>
        </w:tc>
        <w:tc>
          <w:tcPr>
            <w:tcW w:w="661"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39"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928" w:type="dxa"/>
            <w:shd w:val="clear" w:color="auto" w:fill="auto"/>
            <w:noWrap/>
            <w:hideMark/>
          </w:tcPr>
          <w:p w:rsidR="009B210E" w:rsidRPr="00031611" w:rsidRDefault="00590C15"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w:t>
            </w:r>
          </w:p>
        </w:tc>
      </w:tr>
      <w:tr w:rsidR="009B210E" w:rsidRPr="00031611" w:rsidTr="002678EE">
        <w:trPr>
          <w:trHeight w:val="21"/>
        </w:trPr>
        <w:tc>
          <w:tcPr>
            <w:tcW w:w="4175" w:type="dxa"/>
            <w:shd w:val="clear" w:color="auto" w:fill="DEEAF6"/>
            <w:noWrap/>
            <w:hideMark/>
          </w:tcPr>
          <w:p w:rsidR="009B210E" w:rsidRPr="00031611" w:rsidRDefault="009B210E" w:rsidP="00482532">
            <w:pPr>
              <w:spacing w:after="0" w:line="240" w:lineRule="auto"/>
              <w:rPr>
                <w:rFonts w:ascii="Book Antiqua" w:eastAsia="Times New Roman" w:hAnsi="Book Antiqua" w:cs="Times New Roman"/>
                <w:b/>
                <w:bCs/>
                <w:color w:val="000000"/>
                <w:sz w:val="20"/>
                <w:szCs w:val="20"/>
                <w:lang w:eastAsia="tr-TR"/>
              </w:rPr>
            </w:pPr>
            <w:r w:rsidRPr="00031611">
              <w:rPr>
                <w:rFonts w:ascii="Book Antiqua" w:eastAsia="Times New Roman" w:hAnsi="Book Antiqua" w:cs="Times New Roman"/>
                <w:b/>
                <w:bCs/>
                <w:color w:val="000000"/>
                <w:sz w:val="20"/>
                <w:szCs w:val="20"/>
                <w:lang w:eastAsia="tr-TR"/>
              </w:rPr>
              <w:t xml:space="preserve">Din </w:t>
            </w:r>
            <w:r>
              <w:rPr>
                <w:rFonts w:ascii="Book Antiqua" w:eastAsia="Times New Roman" w:hAnsi="Book Antiqua" w:cs="Times New Roman"/>
                <w:b/>
                <w:bCs/>
                <w:color w:val="000000"/>
                <w:sz w:val="20"/>
                <w:szCs w:val="20"/>
                <w:lang w:eastAsia="tr-TR"/>
              </w:rPr>
              <w:t>Ö</w:t>
            </w:r>
            <w:r w:rsidRPr="00031611">
              <w:rPr>
                <w:rFonts w:ascii="Book Antiqua" w:eastAsia="Times New Roman" w:hAnsi="Book Antiqua" w:cs="Times New Roman"/>
                <w:b/>
                <w:bCs/>
                <w:color w:val="000000"/>
                <w:sz w:val="20"/>
                <w:szCs w:val="20"/>
                <w:lang w:eastAsia="tr-TR"/>
              </w:rPr>
              <w:t xml:space="preserve">ğretimi </w:t>
            </w:r>
            <w:r>
              <w:rPr>
                <w:rFonts w:ascii="Book Antiqua" w:eastAsia="Times New Roman" w:hAnsi="Book Antiqua" w:cs="Times New Roman"/>
                <w:b/>
                <w:bCs/>
                <w:color w:val="000000"/>
                <w:sz w:val="20"/>
                <w:szCs w:val="20"/>
                <w:lang w:eastAsia="tr-TR"/>
              </w:rPr>
              <w:t>B</w:t>
            </w:r>
            <w:r w:rsidRPr="00031611">
              <w:rPr>
                <w:rFonts w:ascii="Book Antiqua" w:eastAsia="Times New Roman" w:hAnsi="Book Antiqua" w:cs="Times New Roman"/>
                <w:b/>
                <w:bCs/>
                <w:color w:val="000000"/>
                <w:sz w:val="20"/>
                <w:szCs w:val="20"/>
                <w:lang w:eastAsia="tr-TR"/>
              </w:rPr>
              <w:t>ölümü</w:t>
            </w:r>
          </w:p>
        </w:tc>
        <w:tc>
          <w:tcPr>
            <w:tcW w:w="794" w:type="dxa"/>
            <w:shd w:val="clear" w:color="auto" w:fill="DEEAF6"/>
            <w:noWrap/>
            <w:hideMark/>
          </w:tcPr>
          <w:p w:rsidR="009B210E" w:rsidRPr="00031611" w:rsidRDefault="00D20C34"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w:t>
            </w:r>
          </w:p>
        </w:tc>
        <w:tc>
          <w:tcPr>
            <w:tcW w:w="750" w:type="dxa"/>
            <w:shd w:val="clear" w:color="auto" w:fill="DEEAF6"/>
            <w:noWrap/>
            <w:hideMark/>
          </w:tcPr>
          <w:p w:rsidR="009B210E" w:rsidRPr="00031611" w:rsidRDefault="00D20C34"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w:t>
            </w:r>
          </w:p>
        </w:tc>
        <w:tc>
          <w:tcPr>
            <w:tcW w:w="639"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27"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39" w:type="dxa"/>
            <w:shd w:val="clear" w:color="auto" w:fill="DEEAF6"/>
            <w:noWrap/>
            <w:hideMark/>
          </w:tcPr>
          <w:p w:rsidR="009B210E" w:rsidRPr="00031611" w:rsidRDefault="001E0AC1"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w:t>
            </w:r>
          </w:p>
        </w:tc>
        <w:tc>
          <w:tcPr>
            <w:tcW w:w="661"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39"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928" w:type="dxa"/>
            <w:shd w:val="clear" w:color="auto" w:fill="DEEAF6"/>
            <w:noWrap/>
            <w:hideMark/>
          </w:tcPr>
          <w:p w:rsidR="009B210E" w:rsidRPr="00031611" w:rsidRDefault="00590C15"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4</w:t>
            </w:r>
          </w:p>
        </w:tc>
      </w:tr>
      <w:tr w:rsidR="009B210E" w:rsidRPr="00031611" w:rsidTr="002678EE">
        <w:trPr>
          <w:trHeight w:val="21"/>
        </w:trPr>
        <w:tc>
          <w:tcPr>
            <w:tcW w:w="4175" w:type="dxa"/>
            <w:shd w:val="clear" w:color="auto" w:fill="auto"/>
            <w:noWrap/>
            <w:hideMark/>
          </w:tcPr>
          <w:p w:rsidR="009B210E" w:rsidRPr="00031611" w:rsidRDefault="009B210E" w:rsidP="00482532">
            <w:pPr>
              <w:spacing w:after="0" w:line="240" w:lineRule="auto"/>
              <w:rPr>
                <w:rFonts w:ascii="Book Antiqua" w:eastAsia="Times New Roman" w:hAnsi="Book Antiqua" w:cs="Times New Roman"/>
                <w:b/>
                <w:bCs/>
                <w:color w:val="000000"/>
                <w:sz w:val="20"/>
                <w:szCs w:val="20"/>
                <w:lang w:eastAsia="tr-TR"/>
              </w:rPr>
            </w:pPr>
            <w:r w:rsidRPr="00031611">
              <w:rPr>
                <w:rFonts w:ascii="Book Antiqua" w:eastAsia="Times New Roman" w:hAnsi="Book Antiqua" w:cs="Times New Roman"/>
                <w:b/>
                <w:bCs/>
                <w:color w:val="000000"/>
                <w:sz w:val="20"/>
                <w:szCs w:val="20"/>
                <w:lang w:eastAsia="tr-TR"/>
              </w:rPr>
              <w:t xml:space="preserve">Özel </w:t>
            </w:r>
            <w:r>
              <w:rPr>
                <w:rFonts w:ascii="Book Antiqua" w:eastAsia="Times New Roman" w:hAnsi="Book Antiqua" w:cs="Times New Roman"/>
                <w:b/>
                <w:bCs/>
                <w:color w:val="000000"/>
                <w:sz w:val="20"/>
                <w:szCs w:val="20"/>
                <w:lang w:eastAsia="tr-TR"/>
              </w:rPr>
              <w:t>E</w:t>
            </w:r>
            <w:r w:rsidRPr="00031611">
              <w:rPr>
                <w:rFonts w:ascii="Book Antiqua" w:eastAsia="Times New Roman" w:hAnsi="Book Antiqua" w:cs="Times New Roman"/>
                <w:b/>
                <w:bCs/>
                <w:color w:val="000000"/>
                <w:sz w:val="20"/>
                <w:szCs w:val="20"/>
                <w:lang w:eastAsia="tr-TR"/>
              </w:rPr>
              <w:t xml:space="preserve">ğitim ve </w:t>
            </w:r>
            <w:r>
              <w:rPr>
                <w:rFonts w:ascii="Book Antiqua" w:eastAsia="Times New Roman" w:hAnsi="Book Antiqua" w:cs="Times New Roman"/>
                <w:b/>
                <w:bCs/>
                <w:color w:val="000000"/>
                <w:sz w:val="20"/>
                <w:szCs w:val="20"/>
                <w:lang w:eastAsia="tr-TR"/>
              </w:rPr>
              <w:t>R</w:t>
            </w:r>
            <w:r w:rsidRPr="00031611">
              <w:rPr>
                <w:rFonts w:ascii="Book Antiqua" w:eastAsia="Times New Roman" w:hAnsi="Book Antiqua" w:cs="Times New Roman"/>
                <w:b/>
                <w:bCs/>
                <w:color w:val="000000"/>
                <w:sz w:val="20"/>
                <w:szCs w:val="20"/>
                <w:lang w:eastAsia="tr-TR"/>
              </w:rPr>
              <w:t xml:space="preserve">ehberlik </w:t>
            </w:r>
            <w:r>
              <w:rPr>
                <w:rFonts w:ascii="Book Antiqua" w:eastAsia="Times New Roman" w:hAnsi="Book Antiqua" w:cs="Times New Roman"/>
                <w:b/>
                <w:bCs/>
                <w:color w:val="000000"/>
                <w:sz w:val="20"/>
                <w:szCs w:val="20"/>
                <w:lang w:eastAsia="tr-TR"/>
              </w:rPr>
              <w:t>H</w:t>
            </w:r>
            <w:r w:rsidRPr="00031611">
              <w:rPr>
                <w:rFonts w:ascii="Book Antiqua" w:eastAsia="Times New Roman" w:hAnsi="Book Antiqua" w:cs="Times New Roman"/>
                <w:b/>
                <w:bCs/>
                <w:color w:val="000000"/>
                <w:sz w:val="20"/>
                <w:szCs w:val="20"/>
                <w:lang w:eastAsia="tr-TR"/>
              </w:rPr>
              <w:t xml:space="preserve">izmetleri </w:t>
            </w:r>
            <w:r>
              <w:rPr>
                <w:rFonts w:ascii="Book Antiqua" w:eastAsia="Times New Roman" w:hAnsi="Book Antiqua" w:cs="Times New Roman"/>
                <w:b/>
                <w:bCs/>
                <w:color w:val="000000"/>
                <w:sz w:val="20"/>
                <w:szCs w:val="20"/>
                <w:lang w:eastAsia="tr-TR"/>
              </w:rPr>
              <w:t>B</w:t>
            </w:r>
            <w:r w:rsidRPr="00031611">
              <w:rPr>
                <w:rFonts w:ascii="Book Antiqua" w:eastAsia="Times New Roman" w:hAnsi="Book Antiqua" w:cs="Times New Roman"/>
                <w:b/>
                <w:bCs/>
                <w:color w:val="000000"/>
                <w:sz w:val="20"/>
                <w:szCs w:val="20"/>
                <w:lang w:eastAsia="tr-TR"/>
              </w:rPr>
              <w:t>ölümü</w:t>
            </w:r>
          </w:p>
        </w:tc>
        <w:tc>
          <w:tcPr>
            <w:tcW w:w="794"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750" w:type="dxa"/>
            <w:shd w:val="clear" w:color="auto" w:fill="auto"/>
            <w:noWrap/>
            <w:hideMark/>
          </w:tcPr>
          <w:p w:rsidR="009B210E" w:rsidRPr="00031611" w:rsidRDefault="00D20C34"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w:t>
            </w:r>
          </w:p>
        </w:tc>
        <w:tc>
          <w:tcPr>
            <w:tcW w:w="639"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27"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39" w:type="dxa"/>
            <w:shd w:val="clear" w:color="auto" w:fill="auto"/>
            <w:noWrap/>
            <w:hideMark/>
          </w:tcPr>
          <w:p w:rsidR="009B210E" w:rsidRPr="00031611" w:rsidRDefault="001E0AC1"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w:t>
            </w:r>
          </w:p>
        </w:tc>
        <w:tc>
          <w:tcPr>
            <w:tcW w:w="661"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39"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928" w:type="dxa"/>
            <w:shd w:val="clear" w:color="auto" w:fill="auto"/>
            <w:noWrap/>
            <w:hideMark/>
          </w:tcPr>
          <w:p w:rsidR="009B210E" w:rsidRPr="00031611" w:rsidRDefault="00590C15"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4</w:t>
            </w:r>
          </w:p>
        </w:tc>
      </w:tr>
      <w:tr w:rsidR="009B210E" w:rsidRPr="00031611" w:rsidTr="002678EE">
        <w:trPr>
          <w:trHeight w:val="21"/>
        </w:trPr>
        <w:tc>
          <w:tcPr>
            <w:tcW w:w="4175" w:type="dxa"/>
            <w:shd w:val="clear" w:color="auto" w:fill="DEEAF6"/>
            <w:noWrap/>
            <w:hideMark/>
          </w:tcPr>
          <w:p w:rsidR="009B210E" w:rsidRPr="00031611" w:rsidRDefault="009B210E" w:rsidP="00482532">
            <w:pPr>
              <w:spacing w:after="0" w:line="240" w:lineRule="auto"/>
              <w:rPr>
                <w:rFonts w:ascii="Book Antiqua" w:eastAsia="Times New Roman" w:hAnsi="Book Antiqua" w:cs="Times New Roman"/>
                <w:b/>
                <w:bCs/>
                <w:color w:val="000000"/>
                <w:sz w:val="20"/>
                <w:szCs w:val="20"/>
                <w:lang w:eastAsia="tr-TR"/>
              </w:rPr>
            </w:pPr>
            <w:r w:rsidRPr="00031611">
              <w:rPr>
                <w:rFonts w:ascii="Book Antiqua" w:eastAsia="Times New Roman" w:hAnsi="Book Antiqua" w:cs="Times New Roman"/>
                <w:b/>
                <w:bCs/>
                <w:color w:val="000000"/>
                <w:sz w:val="20"/>
                <w:szCs w:val="20"/>
                <w:lang w:eastAsia="tr-TR"/>
              </w:rPr>
              <w:t xml:space="preserve">Hayat </w:t>
            </w:r>
            <w:r>
              <w:rPr>
                <w:rFonts w:ascii="Book Antiqua" w:eastAsia="Times New Roman" w:hAnsi="Book Antiqua" w:cs="Times New Roman"/>
                <w:b/>
                <w:bCs/>
                <w:color w:val="000000"/>
                <w:sz w:val="20"/>
                <w:szCs w:val="20"/>
                <w:lang w:eastAsia="tr-TR"/>
              </w:rPr>
              <w:t>B</w:t>
            </w:r>
            <w:r w:rsidRPr="00031611">
              <w:rPr>
                <w:rFonts w:ascii="Book Antiqua" w:eastAsia="Times New Roman" w:hAnsi="Book Antiqua" w:cs="Times New Roman"/>
                <w:b/>
                <w:bCs/>
                <w:color w:val="000000"/>
                <w:sz w:val="20"/>
                <w:szCs w:val="20"/>
                <w:lang w:eastAsia="tr-TR"/>
              </w:rPr>
              <w:t xml:space="preserve">oyu </w:t>
            </w:r>
            <w:r>
              <w:rPr>
                <w:rFonts w:ascii="Book Antiqua" w:eastAsia="Times New Roman" w:hAnsi="Book Antiqua" w:cs="Times New Roman"/>
                <w:b/>
                <w:bCs/>
                <w:color w:val="000000"/>
                <w:sz w:val="20"/>
                <w:szCs w:val="20"/>
                <w:lang w:eastAsia="tr-TR"/>
              </w:rPr>
              <w:t>Ö</w:t>
            </w:r>
            <w:r w:rsidRPr="00031611">
              <w:rPr>
                <w:rFonts w:ascii="Book Antiqua" w:eastAsia="Times New Roman" w:hAnsi="Book Antiqua" w:cs="Times New Roman"/>
                <w:b/>
                <w:bCs/>
                <w:color w:val="000000"/>
                <w:sz w:val="20"/>
                <w:szCs w:val="20"/>
                <w:lang w:eastAsia="tr-TR"/>
              </w:rPr>
              <w:t xml:space="preserve">ğrenme </w:t>
            </w:r>
            <w:r>
              <w:rPr>
                <w:rFonts w:ascii="Book Antiqua" w:eastAsia="Times New Roman" w:hAnsi="Book Antiqua" w:cs="Times New Roman"/>
                <w:b/>
                <w:bCs/>
                <w:color w:val="000000"/>
                <w:sz w:val="20"/>
                <w:szCs w:val="20"/>
                <w:lang w:eastAsia="tr-TR"/>
              </w:rPr>
              <w:t>B</w:t>
            </w:r>
            <w:r w:rsidRPr="00031611">
              <w:rPr>
                <w:rFonts w:ascii="Book Antiqua" w:eastAsia="Times New Roman" w:hAnsi="Book Antiqua" w:cs="Times New Roman"/>
                <w:b/>
                <w:bCs/>
                <w:color w:val="000000"/>
                <w:sz w:val="20"/>
                <w:szCs w:val="20"/>
                <w:lang w:eastAsia="tr-TR"/>
              </w:rPr>
              <w:t>ölümü</w:t>
            </w:r>
          </w:p>
        </w:tc>
        <w:tc>
          <w:tcPr>
            <w:tcW w:w="794" w:type="dxa"/>
            <w:shd w:val="clear" w:color="auto" w:fill="DEEAF6"/>
            <w:noWrap/>
            <w:hideMark/>
          </w:tcPr>
          <w:p w:rsidR="009B210E" w:rsidRPr="00031611" w:rsidRDefault="00D20C34"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w:t>
            </w:r>
          </w:p>
        </w:tc>
        <w:tc>
          <w:tcPr>
            <w:tcW w:w="750" w:type="dxa"/>
            <w:shd w:val="clear" w:color="auto" w:fill="DEEAF6"/>
            <w:noWrap/>
            <w:hideMark/>
          </w:tcPr>
          <w:p w:rsidR="009B210E" w:rsidRPr="00031611" w:rsidRDefault="00D20C34"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w:t>
            </w:r>
          </w:p>
        </w:tc>
        <w:tc>
          <w:tcPr>
            <w:tcW w:w="639"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27"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39" w:type="dxa"/>
            <w:shd w:val="clear" w:color="auto" w:fill="DEEAF6"/>
            <w:noWrap/>
            <w:hideMark/>
          </w:tcPr>
          <w:p w:rsidR="009B210E" w:rsidRPr="00031611" w:rsidRDefault="001E0AC1"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w:t>
            </w:r>
          </w:p>
        </w:tc>
        <w:tc>
          <w:tcPr>
            <w:tcW w:w="661"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39"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928" w:type="dxa"/>
            <w:shd w:val="clear" w:color="auto" w:fill="DEEAF6"/>
            <w:noWrap/>
            <w:hideMark/>
          </w:tcPr>
          <w:p w:rsidR="009B210E" w:rsidRPr="00031611" w:rsidRDefault="00590C15"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w:t>
            </w:r>
          </w:p>
        </w:tc>
      </w:tr>
      <w:tr w:rsidR="009B210E" w:rsidRPr="00031611" w:rsidTr="002678EE">
        <w:trPr>
          <w:trHeight w:val="21"/>
        </w:trPr>
        <w:tc>
          <w:tcPr>
            <w:tcW w:w="4175" w:type="dxa"/>
            <w:shd w:val="clear" w:color="auto" w:fill="auto"/>
            <w:noWrap/>
            <w:hideMark/>
          </w:tcPr>
          <w:p w:rsidR="009B210E" w:rsidRPr="00031611" w:rsidRDefault="009B210E" w:rsidP="00482532">
            <w:pPr>
              <w:spacing w:after="0" w:line="240" w:lineRule="auto"/>
              <w:rPr>
                <w:rFonts w:ascii="Book Antiqua" w:eastAsia="Times New Roman" w:hAnsi="Book Antiqua" w:cs="Times New Roman"/>
                <w:b/>
                <w:bCs/>
                <w:color w:val="000000"/>
                <w:sz w:val="20"/>
                <w:szCs w:val="20"/>
                <w:lang w:eastAsia="tr-TR"/>
              </w:rPr>
            </w:pPr>
            <w:r w:rsidRPr="00031611">
              <w:rPr>
                <w:rFonts w:ascii="Book Antiqua" w:eastAsia="Times New Roman" w:hAnsi="Book Antiqua" w:cs="Times New Roman"/>
                <w:b/>
                <w:bCs/>
                <w:color w:val="000000"/>
                <w:sz w:val="20"/>
                <w:szCs w:val="20"/>
                <w:lang w:eastAsia="tr-TR"/>
              </w:rPr>
              <w:t xml:space="preserve">Özel </w:t>
            </w:r>
            <w:r>
              <w:rPr>
                <w:rFonts w:ascii="Book Antiqua" w:eastAsia="Times New Roman" w:hAnsi="Book Antiqua" w:cs="Times New Roman"/>
                <w:b/>
                <w:bCs/>
                <w:color w:val="000000"/>
                <w:sz w:val="20"/>
                <w:szCs w:val="20"/>
                <w:lang w:eastAsia="tr-TR"/>
              </w:rPr>
              <w:t>Ö</w:t>
            </w:r>
            <w:r w:rsidRPr="00031611">
              <w:rPr>
                <w:rFonts w:ascii="Book Antiqua" w:eastAsia="Times New Roman" w:hAnsi="Book Antiqua" w:cs="Times New Roman"/>
                <w:b/>
                <w:bCs/>
                <w:color w:val="000000"/>
                <w:sz w:val="20"/>
                <w:szCs w:val="20"/>
                <w:lang w:eastAsia="tr-TR"/>
              </w:rPr>
              <w:t xml:space="preserve">ğretim </w:t>
            </w:r>
            <w:r>
              <w:rPr>
                <w:rFonts w:ascii="Book Antiqua" w:eastAsia="Times New Roman" w:hAnsi="Book Antiqua" w:cs="Times New Roman"/>
                <w:b/>
                <w:bCs/>
                <w:color w:val="000000"/>
                <w:sz w:val="20"/>
                <w:szCs w:val="20"/>
                <w:lang w:eastAsia="tr-TR"/>
              </w:rPr>
              <w:t>B</w:t>
            </w:r>
            <w:r w:rsidRPr="00031611">
              <w:rPr>
                <w:rFonts w:ascii="Book Antiqua" w:eastAsia="Times New Roman" w:hAnsi="Book Antiqua" w:cs="Times New Roman"/>
                <w:b/>
                <w:bCs/>
                <w:color w:val="000000"/>
                <w:sz w:val="20"/>
                <w:szCs w:val="20"/>
                <w:lang w:eastAsia="tr-TR"/>
              </w:rPr>
              <w:t>ölümü</w:t>
            </w:r>
          </w:p>
        </w:tc>
        <w:tc>
          <w:tcPr>
            <w:tcW w:w="794"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750" w:type="dxa"/>
            <w:shd w:val="clear" w:color="auto" w:fill="auto"/>
            <w:noWrap/>
            <w:hideMark/>
          </w:tcPr>
          <w:p w:rsidR="009B210E" w:rsidRPr="00031611" w:rsidRDefault="00D20C34"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w:t>
            </w:r>
          </w:p>
        </w:tc>
        <w:tc>
          <w:tcPr>
            <w:tcW w:w="639"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27"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39" w:type="dxa"/>
            <w:shd w:val="clear" w:color="auto" w:fill="auto"/>
            <w:noWrap/>
            <w:hideMark/>
          </w:tcPr>
          <w:p w:rsidR="009B210E" w:rsidRPr="00031611" w:rsidRDefault="001E0AC1"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w:t>
            </w:r>
          </w:p>
        </w:tc>
        <w:tc>
          <w:tcPr>
            <w:tcW w:w="661"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39"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928" w:type="dxa"/>
            <w:shd w:val="clear" w:color="auto" w:fill="auto"/>
            <w:noWrap/>
            <w:hideMark/>
          </w:tcPr>
          <w:p w:rsidR="009B210E" w:rsidRPr="00031611" w:rsidRDefault="00590C15"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4</w:t>
            </w:r>
          </w:p>
        </w:tc>
      </w:tr>
      <w:tr w:rsidR="009B210E" w:rsidRPr="00031611" w:rsidTr="002678EE">
        <w:trPr>
          <w:trHeight w:val="21"/>
        </w:trPr>
        <w:tc>
          <w:tcPr>
            <w:tcW w:w="4175" w:type="dxa"/>
            <w:shd w:val="clear" w:color="auto" w:fill="DEEAF6"/>
            <w:noWrap/>
            <w:hideMark/>
          </w:tcPr>
          <w:p w:rsidR="009B210E" w:rsidRPr="00031611" w:rsidRDefault="009B210E" w:rsidP="00482532">
            <w:pPr>
              <w:spacing w:after="0" w:line="240" w:lineRule="auto"/>
              <w:rPr>
                <w:rFonts w:ascii="Book Antiqua" w:eastAsia="Times New Roman" w:hAnsi="Book Antiqua" w:cs="Times New Roman"/>
                <w:b/>
                <w:bCs/>
                <w:color w:val="000000"/>
                <w:sz w:val="20"/>
                <w:szCs w:val="20"/>
                <w:lang w:eastAsia="tr-TR"/>
              </w:rPr>
            </w:pPr>
            <w:r w:rsidRPr="00031611">
              <w:rPr>
                <w:rFonts w:ascii="Book Antiqua" w:eastAsia="Times New Roman" w:hAnsi="Book Antiqua" w:cs="Times New Roman"/>
                <w:b/>
                <w:bCs/>
                <w:color w:val="000000"/>
                <w:sz w:val="20"/>
                <w:szCs w:val="20"/>
                <w:lang w:eastAsia="tr-TR"/>
              </w:rPr>
              <w:t xml:space="preserve">Strateji </w:t>
            </w:r>
            <w:r>
              <w:rPr>
                <w:rFonts w:ascii="Book Antiqua" w:eastAsia="Times New Roman" w:hAnsi="Book Antiqua" w:cs="Times New Roman"/>
                <w:b/>
                <w:bCs/>
                <w:color w:val="000000"/>
                <w:sz w:val="20"/>
                <w:szCs w:val="20"/>
                <w:lang w:eastAsia="tr-TR"/>
              </w:rPr>
              <w:t>G</w:t>
            </w:r>
            <w:r w:rsidRPr="00031611">
              <w:rPr>
                <w:rFonts w:ascii="Book Antiqua" w:eastAsia="Times New Roman" w:hAnsi="Book Antiqua" w:cs="Times New Roman"/>
                <w:b/>
                <w:bCs/>
                <w:color w:val="000000"/>
                <w:sz w:val="20"/>
                <w:szCs w:val="20"/>
                <w:lang w:eastAsia="tr-TR"/>
              </w:rPr>
              <w:t xml:space="preserve">eliştirme </w:t>
            </w:r>
            <w:r>
              <w:rPr>
                <w:rFonts w:ascii="Book Antiqua" w:eastAsia="Times New Roman" w:hAnsi="Book Antiqua" w:cs="Times New Roman"/>
                <w:b/>
                <w:bCs/>
                <w:color w:val="000000"/>
                <w:sz w:val="20"/>
                <w:szCs w:val="20"/>
                <w:lang w:eastAsia="tr-TR"/>
              </w:rPr>
              <w:t>B</w:t>
            </w:r>
            <w:r w:rsidRPr="00031611">
              <w:rPr>
                <w:rFonts w:ascii="Book Antiqua" w:eastAsia="Times New Roman" w:hAnsi="Book Antiqua" w:cs="Times New Roman"/>
                <w:b/>
                <w:bCs/>
                <w:color w:val="000000"/>
                <w:sz w:val="20"/>
                <w:szCs w:val="20"/>
                <w:lang w:eastAsia="tr-TR"/>
              </w:rPr>
              <w:t>ölümü</w:t>
            </w:r>
          </w:p>
        </w:tc>
        <w:tc>
          <w:tcPr>
            <w:tcW w:w="794"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750" w:type="dxa"/>
            <w:shd w:val="clear" w:color="auto" w:fill="DEEAF6"/>
            <w:noWrap/>
            <w:hideMark/>
          </w:tcPr>
          <w:p w:rsidR="009B210E" w:rsidRPr="00031611" w:rsidRDefault="00D20C34"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w:t>
            </w:r>
          </w:p>
        </w:tc>
        <w:tc>
          <w:tcPr>
            <w:tcW w:w="639"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27"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39" w:type="dxa"/>
            <w:shd w:val="clear" w:color="auto" w:fill="DEEAF6"/>
            <w:noWrap/>
            <w:hideMark/>
          </w:tcPr>
          <w:p w:rsidR="009B210E" w:rsidRPr="00031611" w:rsidRDefault="001E0AC1"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w:t>
            </w:r>
          </w:p>
        </w:tc>
        <w:tc>
          <w:tcPr>
            <w:tcW w:w="661"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39"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928" w:type="dxa"/>
            <w:shd w:val="clear" w:color="auto" w:fill="DEEAF6"/>
            <w:noWrap/>
            <w:hideMark/>
          </w:tcPr>
          <w:p w:rsidR="009B210E" w:rsidRPr="00031611" w:rsidRDefault="00590C15"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w:t>
            </w:r>
          </w:p>
        </w:tc>
      </w:tr>
      <w:tr w:rsidR="009B210E" w:rsidRPr="00031611" w:rsidTr="002678EE">
        <w:trPr>
          <w:trHeight w:val="21"/>
        </w:trPr>
        <w:tc>
          <w:tcPr>
            <w:tcW w:w="4175" w:type="dxa"/>
            <w:shd w:val="clear" w:color="auto" w:fill="auto"/>
            <w:noWrap/>
            <w:hideMark/>
          </w:tcPr>
          <w:p w:rsidR="009B210E" w:rsidRPr="00031611" w:rsidRDefault="009B210E" w:rsidP="00482532">
            <w:pPr>
              <w:spacing w:after="0" w:line="240" w:lineRule="auto"/>
              <w:rPr>
                <w:rFonts w:ascii="Book Antiqua" w:eastAsia="Times New Roman" w:hAnsi="Book Antiqua" w:cs="Times New Roman"/>
                <w:b/>
                <w:bCs/>
                <w:color w:val="000000"/>
                <w:sz w:val="20"/>
                <w:szCs w:val="20"/>
                <w:lang w:eastAsia="tr-TR"/>
              </w:rPr>
            </w:pPr>
            <w:r w:rsidRPr="00031611">
              <w:rPr>
                <w:rFonts w:ascii="Book Antiqua" w:eastAsia="Times New Roman" w:hAnsi="Book Antiqua" w:cs="Times New Roman"/>
                <w:b/>
                <w:bCs/>
                <w:color w:val="000000"/>
                <w:sz w:val="20"/>
                <w:szCs w:val="20"/>
                <w:lang w:eastAsia="tr-TR"/>
              </w:rPr>
              <w:t xml:space="preserve">Hukuk ve </w:t>
            </w:r>
            <w:r>
              <w:rPr>
                <w:rFonts w:ascii="Book Antiqua" w:eastAsia="Times New Roman" w:hAnsi="Book Antiqua" w:cs="Times New Roman"/>
                <w:b/>
                <w:bCs/>
                <w:color w:val="000000"/>
                <w:sz w:val="20"/>
                <w:szCs w:val="20"/>
                <w:lang w:eastAsia="tr-TR"/>
              </w:rPr>
              <w:t>M</w:t>
            </w:r>
            <w:r w:rsidRPr="00031611">
              <w:rPr>
                <w:rFonts w:ascii="Book Antiqua" w:eastAsia="Times New Roman" w:hAnsi="Book Antiqua" w:cs="Times New Roman"/>
                <w:b/>
                <w:bCs/>
                <w:color w:val="000000"/>
                <w:sz w:val="20"/>
                <w:szCs w:val="20"/>
                <w:lang w:eastAsia="tr-TR"/>
              </w:rPr>
              <w:t xml:space="preserve">evzuat </w:t>
            </w:r>
            <w:r>
              <w:rPr>
                <w:rFonts w:ascii="Book Antiqua" w:eastAsia="Times New Roman" w:hAnsi="Book Antiqua" w:cs="Times New Roman"/>
                <w:b/>
                <w:bCs/>
                <w:color w:val="000000"/>
                <w:sz w:val="20"/>
                <w:szCs w:val="20"/>
                <w:lang w:eastAsia="tr-TR"/>
              </w:rPr>
              <w:t>B</w:t>
            </w:r>
            <w:r w:rsidRPr="00031611">
              <w:rPr>
                <w:rFonts w:ascii="Book Antiqua" w:eastAsia="Times New Roman" w:hAnsi="Book Antiqua" w:cs="Times New Roman"/>
                <w:b/>
                <w:bCs/>
                <w:color w:val="000000"/>
                <w:sz w:val="20"/>
                <w:szCs w:val="20"/>
                <w:lang w:eastAsia="tr-TR"/>
              </w:rPr>
              <w:t>ölümü</w:t>
            </w:r>
          </w:p>
        </w:tc>
        <w:tc>
          <w:tcPr>
            <w:tcW w:w="794"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750" w:type="dxa"/>
            <w:shd w:val="clear" w:color="auto" w:fill="auto"/>
            <w:noWrap/>
            <w:hideMark/>
          </w:tcPr>
          <w:p w:rsidR="009B210E" w:rsidRPr="00031611" w:rsidRDefault="00D20C34"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w:t>
            </w:r>
          </w:p>
        </w:tc>
        <w:tc>
          <w:tcPr>
            <w:tcW w:w="639"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27"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39" w:type="dxa"/>
            <w:shd w:val="clear" w:color="auto" w:fill="auto"/>
            <w:noWrap/>
            <w:hideMark/>
          </w:tcPr>
          <w:p w:rsidR="009B210E" w:rsidRPr="00031611" w:rsidRDefault="001E0AC1"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w:t>
            </w:r>
          </w:p>
        </w:tc>
        <w:tc>
          <w:tcPr>
            <w:tcW w:w="661"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39"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928" w:type="dxa"/>
            <w:shd w:val="clear" w:color="auto" w:fill="auto"/>
            <w:noWrap/>
            <w:hideMark/>
          </w:tcPr>
          <w:p w:rsidR="009B210E" w:rsidRPr="00031611" w:rsidRDefault="00590C15"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w:t>
            </w:r>
          </w:p>
        </w:tc>
      </w:tr>
      <w:tr w:rsidR="009B210E" w:rsidRPr="00031611" w:rsidTr="002678EE">
        <w:trPr>
          <w:trHeight w:val="21"/>
        </w:trPr>
        <w:tc>
          <w:tcPr>
            <w:tcW w:w="4175" w:type="dxa"/>
            <w:shd w:val="clear" w:color="auto" w:fill="DEEAF6"/>
            <w:hideMark/>
          </w:tcPr>
          <w:p w:rsidR="009B210E" w:rsidRPr="00031611" w:rsidRDefault="009B210E" w:rsidP="00482532">
            <w:pPr>
              <w:spacing w:after="0" w:line="240" w:lineRule="auto"/>
              <w:rPr>
                <w:rFonts w:ascii="Book Antiqua" w:eastAsia="Times New Roman" w:hAnsi="Book Antiqua" w:cs="Times New Roman"/>
                <w:b/>
                <w:bCs/>
                <w:color w:val="000000"/>
                <w:sz w:val="20"/>
                <w:szCs w:val="20"/>
                <w:lang w:eastAsia="tr-TR"/>
              </w:rPr>
            </w:pPr>
            <w:r w:rsidRPr="00031611">
              <w:rPr>
                <w:rFonts w:ascii="Book Antiqua" w:eastAsia="Times New Roman" w:hAnsi="Book Antiqua" w:cs="Times New Roman"/>
                <w:b/>
                <w:bCs/>
                <w:color w:val="000000"/>
                <w:sz w:val="20"/>
                <w:szCs w:val="20"/>
                <w:lang w:eastAsia="tr-TR"/>
              </w:rPr>
              <w:t xml:space="preserve">İnsan </w:t>
            </w:r>
            <w:r>
              <w:rPr>
                <w:rFonts w:ascii="Book Antiqua" w:eastAsia="Times New Roman" w:hAnsi="Book Antiqua" w:cs="Times New Roman"/>
                <w:b/>
                <w:bCs/>
                <w:color w:val="000000"/>
                <w:sz w:val="20"/>
                <w:szCs w:val="20"/>
                <w:lang w:eastAsia="tr-TR"/>
              </w:rPr>
              <w:t>K</w:t>
            </w:r>
            <w:r w:rsidRPr="00031611">
              <w:rPr>
                <w:rFonts w:ascii="Book Antiqua" w:eastAsia="Times New Roman" w:hAnsi="Book Antiqua" w:cs="Times New Roman"/>
                <w:b/>
                <w:bCs/>
                <w:color w:val="000000"/>
                <w:sz w:val="20"/>
                <w:szCs w:val="20"/>
                <w:lang w:eastAsia="tr-TR"/>
              </w:rPr>
              <w:t xml:space="preserve">aynakları </w:t>
            </w:r>
            <w:r>
              <w:rPr>
                <w:rFonts w:ascii="Book Antiqua" w:eastAsia="Times New Roman" w:hAnsi="Book Antiqua" w:cs="Times New Roman"/>
                <w:b/>
                <w:bCs/>
                <w:color w:val="000000"/>
                <w:sz w:val="20"/>
                <w:szCs w:val="20"/>
                <w:lang w:eastAsia="tr-TR"/>
              </w:rPr>
              <w:t>B</w:t>
            </w:r>
            <w:r w:rsidRPr="00031611">
              <w:rPr>
                <w:rFonts w:ascii="Book Antiqua" w:eastAsia="Times New Roman" w:hAnsi="Book Antiqua" w:cs="Times New Roman"/>
                <w:b/>
                <w:bCs/>
                <w:color w:val="000000"/>
                <w:sz w:val="20"/>
                <w:szCs w:val="20"/>
                <w:lang w:eastAsia="tr-TR"/>
              </w:rPr>
              <w:t xml:space="preserve">ölümü </w:t>
            </w:r>
          </w:p>
        </w:tc>
        <w:tc>
          <w:tcPr>
            <w:tcW w:w="794"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750" w:type="dxa"/>
            <w:shd w:val="clear" w:color="auto" w:fill="DEEAF6"/>
            <w:noWrap/>
            <w:hideMark/>
          </w:tcPr>
          <w:p w:rsidR="009B210E" w:rsidRPr="00031611" w:rsidRDefault="00D20C34"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5</w:t>
            </w:r>
          </w:p>
        </w:tc>
        <w:tc>
          <w:tcPr>
            <w:tcW w:w="639"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27"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39" w:type="dxa"/>
            <w:shd w:val="clear" w:color="auto" w:fill="DEEAF6"/>
            <w:noWrap/>
            <w:hideMark/>
          </w:tcPr>
          <w:p w:rsidR="009B210E" w:rsidRPr="00031611" w:rsidRDefault="001E0AC1"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w:t>
            </w:r>
          </w:p>
        </w:tc>
        <w:tc>
          <w:tcPr>
            <w:tcW w:w="661"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39"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928" w:type="dxa"/>
            <w:shd w:val="clear" w:color="auto" w:fill="DEEAF6"/>
            <w:noWrap/>
            <w:hideMark/>
          </w:tcPr>
          <w:p w:rsidR="009B210E" w:rsidRPr="00031611" w:rsidRDefault="00590C15"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6</w:t>
            </w:r>
          </w:p>
        </w:tc>
      </w:tr>
      <w:tr w:rsidR="009B210E" w:rsidRPr="00031611" w:rsidTr="002678EE">
        <w:trPr>
          <w:trHeight w:val="21"/>
        </w:trPr>
        <w:tc>
          <w:tcPr>
            <w:tcW w:w="4175" w:type="dxa"/>
            <w:shd w:val="clear" w:color="auto" w:fill="auto"/>
            <w:noWrap/>
            <w:hideMark/>
          </w:tcPr>
          <w:p w:rsidR="009B210E" w:rsidRPr="00031611" w:rsidRDefault="009B210E" w:rsidP="00482532">
            <w:pPr>
              <w:spacing w:after="0" w:line="240" w:lineRule="auto"/>
              <w:rPr>
                <w:rFonts w:ascii="Book Antiqua" w:eastAsia="Times New Roman" w:hAnsi="Book Antiqua" w:cs="Times New Roman"/>
                <w:b/>
                <w:bCs/>
                <w:color w:val="000000"/>
                <w:sz w:val="20"/>
                <w:szCs w:val="20"/>
                <w:lang w:eastAsia="tr-TR"/>
              </w:rPr>
            </w:pPr>
            <w:r w:rsidRPr="00031611">
              <w:rPr>
                <w:rFonts w:ascii="Book Antiqua" w:eastAsia="Times New Roman" w:hAnsi="Book Antiqua" w:cs="Times New Roman"/>
                <w:b/>
                <w:bCs/>
                <w:color w:val="000000"/>
                <w:sz w:val="20"/>
                <w:szCs w:val="20"/>
                <w:lang w:eastAsia="tr-TR"/>
              </w:rPr>
              <w:t xml:space="preserve">Destek </w:t>
            </w:r>
            <w:r>
              <w:rPr>
                <w:rFonts w:ascii="Book Antiqua" w:eastAsia="Times New Roman" w:hAnsi="Book Antiqua" w:cs="Times New Roman"/>
                <w:b/>
                <w:bCs/>
                <w:color w:val="000000"/>
                <w:sz w:val="20"/>
                <w:szCs w:val="20"/>
                <w:lang w:eastAsia="tr-TR"/>
              </w:rPr>
              <w:t>H</w:t>
            </w:r>
            <w:r w:rsidRPr="00031611">
              <w:rPr>
                <w:rFonts w:ascii="Book Antiqua" w:eastAsia="Times New Roman" w:hAnsi="Book Antiqua" w:cs="Times New Roman"/>
                <w:b/>
                <w:bCs/>
                <w:color w:val="000000"/>
                <w:sz w:val="20"/>
                <w:szCs w:val="20"/>
                <w:lang w:eastAsia="tr-TR"/>
              </w:rPr>
              <w:t xml:space="preserve">izmetleri </w:t>
            </w:r>
            <w:r>
              <w:rPr>
                <w:rFonts w:ascii="Book Antiqua" w:eastAsia="Times New Roman" w:hAnsi="Book Antiqua" w:cs="Times New Roman"/>
                <w:b/>
                <w:bCs/>
                <w:color w:val="000000"/>
                <w:sz w:val="20"/>
                <w:szCs w:val="20"/>
                <w:lang w:eastAsia="tr-TR"/>
              </w:rPr>
              <w:t>B</w:t>
            </w:r>
            <w:r w:rsidRPr="00031611">
              <w:rPr>
                <w:rFonts w:ascii="Book Antiqua" w:eastAsia="Times New Roman" w:hAnsi="Book Antiqua" w:cs="Times New Roman"/>
                <w:b/>
                <w:bCs/>
                <w:color w:val="000000"/>
                <w:sz w:val="20"/>
                <w:szCs w:val="20"/>
                <w:lang w:eastAsia="tr-TR"/>
              </w:rPr>
              <w:t>ölümü</w:t>
            </w:r>
          </w:p>
        </w:tc>
        <w:tc>
          <w:tcPr>
            <w:tcW w:w="794" w:type="dxa"/>
            <w:shd w:val="clear" w:color="auto" w:fill="auto"/>
            <w:noWrap/>
            <w:hideMark/>
          </w:tcPr>
          <w:p w:rsidR="009B210E" w:rsidRPr="00031611" w:rsidRDefault="00D20C34"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w:t>
            </w:r>
          </w:p>
        </w:tc>
        <w:tc>
          <w:tcPr>
            <w:tcW w:w="750" w:type="dxa"/>
            <w:shd w:val="clear" w:color="auto" w:fill="auto"/>
            <w:noWrap/>
            <w:hideMark/>
          </w:tcPr>
          <w:p w:rsidR="009B210E" w:rsidRPr="00031611" w:rsidRDefault="00D20C34"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5</w:t>
            </w:r>
          </w:p>
        </w:tc>
        <w:tc>
          <w:tcPr>
            <w:tcW w:w="639"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27"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39" w:type="dxa"/>
            <w:shd w:val="clear" w:color="auto" w:fill="auto"/>
            <w:noWrap/>
            <w:hideMark/>
          </w:tcPr>
          <w:p w:rsidR="009B210E" w:rsidRPr="00031611" w:rsidRDefault="001E0AC1"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w:t>
            </w:r>
          </w:p>
        </w:tc>
        <w:tc>
          <w:tcPr>
            <w:tcW w:w="661"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39"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928" w:type="dxa"/>
            <w:shd w:val="clear" w:color="auto" w:fill="auto"/>
            <w:noWrap/>
            <w:hideMark/>
          </w:tcPr>
          <w:p w:rsidR="009B210E" w:rsidRPr="00031611" w:rsidRDefault="00590C15"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8</w:t>
            </w:r>
          </w:p>
        </w:tc>
      </w:tr>
      <w:tr w:rsidR="009B210E" w:rsidRPr="00031611" w:rsidTr="002678EE">
        <w:trPr>
          <w:trHeight w:val="21"/>
        </w:trPr>
        <w:tc>
          <w:tcPr>
            <w:tcW w:w="4175" w:type="dxa"/>
            <w:shd w:val="clear" w:color="auto" w:fill="DEEAF6"/>
            <w:noWrap/>
            <w:hideMark/>
          </w:tcPr>
          <w:p w:rsidR="009B210E" w:rsidRPr="00031611" w:rsidRDefault="009B210E" w:rsidP="00482532">
            <w:pPr>
              <w:spacing w:after="0" w:line="240" w:lineRule="auto"/>
              <w:rPr>
                <w:rFonts w:ascii="Book Antiqua" w:eastAsia="Times New Roman" w:hAnsi="Book Antiqua" w:cs="Times New Roman"/>
                <w:b/>
                <w:bCs/>
                <w:color w:val="000000"/>
                <w:sz w:val="20"/>
                <w:szCs w:val="20"/>
                <w:lang w:eastAsia="tr-TR"/>
              </w:rPr>
            </w:pPr>
            <w:r w:rsidRPr="00031611">
              <w:rPr>
                <w:rFonts w:ascii="Book Antiqua" w:eastAsia="Times New Roman" w:hAnsi="Book Antiqua" w:cs="Times New Roman"/>
                <w:b/>
                <w:bCs/>
                <w:color w:val="000000"/>
                <w:sz w:val="20"/>
                <w:szCs w:val="20"/>
                <w:lang w:eastAsia="tr-TR"/>
              </w:rPr>
              <w:t xml:space="preserve">Bilgi </w:t>
            </w:r>
            <w:r>
              <w:rPr>
                <w:rFonts w:ascii="Book Antiqua" w:eastAsia="Times New Roman" w:hAnsi="Book Antiqua" w:cs="Times New Roman"/>
                <w:b/>
                <w:bCs/>
                <w:color w:val="000000"/>
                <w:sz w:val="20"/>
                <w:szCs w:val="20"/>
                <w:lang w:eastAsia="tr-TR"/>
              </w:rPr>
              <w:t>İ</w:t>
            </w:r>
            <w:r w:rsidRPr="00031611">
              <w:rPr>
                <w:rFonts w:ascii="Book Antiqua" w:eastAsia="Times New Roman" w:hAnsi="Book Antiqua" w:cs="Times New Roman"/>
                <w:b/>
                <w:bCs/>
                <w:color w:val="000000"/>
                <w:sz w:val="20"/>
                <w:szCs w:val="20"/>
                <w:lang w:eastAsia="tr-TR"/>
              </w:rPr>
              <w:t xml:space="preserve">şlem ve </w:t>
            </w:r>
            <w:r>
              <w:rPr>
                <w:rFonts w:ascii="Book Antiqua" w:eastAsia="Times New Roman" w:hAnsi="Book Antiqua" w:cs="Times New Roman"/>
                <w:b/>
                <w:bCs/>
                <w:color w:val="000000"/>
                <w:sz w:val="20"/>
                <w:szCs w:val="20"/>
                <w:lang w:eastAsia="tr-TR"/>
              </w:rPr>
              <w:t>E</w:t>
            </w:r>
            <w:r w:rsidRPr="00031611">
              <w:rPr>
                <w:rFonts w:ascii="Book Antiqua" w:eastAsia="Times New Roman" w:hAnsi="Book Antiqua" w:cs="Times New Roman"/>
                <w:b/>
                <w:bCs/>
                <w:color w:val="000000"/>
                <w:sz w:val="20"/>
                <w:szCs w:val="20"/>
                <w:lang w:eastAsia="tr-TR"/>
              </w:rPr>
              <w:t xml:space="preserve">ğitim </w:t>
            </w:r>
            <w:r>
              <w:rPr>
                <w:rFonts w:ascii="Book Antiqua" w:eastAsia="Times New Roman" w:hAnsi="Book Antiqua" w:cs="Times New Roman"/>
                <w:b/>
                <w:bCs/>
                <w:color w:val="000000"/>
                <w:sz w:val="20"/>
                <w:szCs w:val="20"/>
                <w:lang w:eastAsia="tr-TR"/>
              </w:rPr>
              <w:t>Tekn. Bölümü</w:t>
            </w:r>
          </w:p>
        </w:tc>
        <w:tc>
          <w:tcPr>
            <w:tcW w:w="794"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750" w:type="dxa"/>
            <w:shd w:val="clear" w:color="auto" w:fill="DEEAF6"/>
            <w:noWrap/>
            <w:hideMark/>
          </w:tcPr>
          <w:p w:rsidR="009B210E" w:rsidRPr="00031611" w:rsidRDefault="00D20C34"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w:t>
            </w:r>
          </w:p>
        </w:tc>
        <w:tc>
          <w:tcPr>
            <w:tcW w:w="639"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27"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39" w:type="dxa"/>
            <w:shd w:val="clear" w:color="auto" w:fill="DEEAF6"/>
            <w:noWrap/>
            <w:hideMark/>
          </w:tcPr>
          <w:p w:rsidR="009B210E" w:rsidRPr="00031611" w:rsidRDefault="001E0AC1"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w:t>
            </w:r>
          </w:p>
        </w:tc>
        <w:tc>
          <w:tcPr>
            <w:tcW w:w="661"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39"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928" w:type="dxa"/>
            <w:shd w:val="clear" w:color="auto" w:fill="DEEAF6"/>
            <w:noWrap/>
            <w:hideMark/>
          </w:tcPr>
          <w:p w:rsidR="009B210E" w:rsidRPr="00031611" w:rsidRDefault="00590C15"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4</w:t>
            </w:r>
          </w:p>
        </w:tc>
      </w:tr>
      <w:tr w:rsidR="009B210E" w:rsidRPr="00031611" w:rsidTr="002678EE">
        <w:trPr>
          <w:trHeight w:val="21"/>
        </w:trPr>
        <w:tc>
          <w:tcPr>
            <w:tcW w:w="4175" w:type="dxa"/>
            <w:shd w:val="clear" w:color="auto" w:fill="DEEAF6"/>
            <w:noWrap/>
            <w:hideMark/>
          </w:tcPr>
          <w:p w:rsidR="009B210E" w:rsidRPr="00031611" w:rsidRDefault="009B210E" w:rsidP="00482532">
            <w:pPr>
              <w:spacing w:after="0" w:line="240" w:lineRule="auto"/>
              <w:rPr>
                <w:rFonts w:ascii="Book Antiqua" w:eastAsia="Times New Roman" w:hAnsi="Book Antiqua" w:cs="Times New Roman"/>
                <w:b/>
                <w:bCs/>
                <w:color w:val="000000"/>
                <w:sz w:val="20"/>
                <w:szCs w:val="20"/>
                <w:lang w:eastAsia="tr-TR"/>
              </w:rPr>
            </w:pPr>
            <w:r w:rsidRPr="00031611">
              <w:rPr>
                <w:rFonts w:ascii="Book Antiqua" w:eastAsia="Times New Roman" w:hAnsi="Book Antiqua" w:cs="Times New Roman"/>
                <w:b/>
                <w:bCs/>
                <w:color w:val="000000"/>
                <w:sz w:val="20"/>
                <w:szCs w:val="20"/>
                <w:lang w:eastAsia="tr-TR"/>
              </w:rPr>
              <w:t xml:space="preserve">İnşaat ve </w:t>
            </w:r>
            <w:r>
              <w:rPr>
                <w:rFonts w:ascii="Book Antiqua" w:eastAsia="Times New Roman" w:hAnsi="Book Antiqua" w:cs="Times New Roman"/>
                <w:b/>
                <w:bCs/>
                <w:color w:val="000000"/>
                <w:sz w:val="20"/>
                <w:szCs w:val="20"/>
                <w:lang w:eastAsia="tr-TR"/>
              </w:rPr>
              <w:t>E</w:t>
            </w:r>
            <w:r w:rsidRPr="00031611">
              <w:rPr>
                <w:rFonts w:ascii="Book Antiqua" w:eastAsia="Times New Roman" w:hAnsi="Book Antiqua" w:cs="Times New Roman"/>
                <w:b/>
                <w:bCs/>
                <w:color w:val="000000"/>
                <w:sz w:val="20"/>
                <w:szCs w:val="20"/>
                <w:lang w:eastAsia="tr-TR"/>
              </w:rPr>
              <w:t xml:space="preserve">mlak </w:t>
            </w:r>
            <w:r>
              <w:rPr>
                <w:rFonts w:ascii="Book Antiqua" w:eastAsia="Times New Roman" w:hAnsi="Book Antiqua" w:cs="Times New Roman"/>
                <w:b/>
                <w:bCs/>
                <w:color w:val="000000"/>
                <w:sz w:val="20"/>
                <w:szCs w:val="20"/>
                <w:lang w:eastAsia="tr-TR"/>
              </w:rPr>
              <w:t>B</w:t>
            </w:r>
            <w:r w:rsidRPr="00031611">
              <w:rPr>
                <w:rFonts w:ascii="Book Antiqua" w:eastAsia="Times New Roman" w:hAnsi="Book Antiqua" w:cs="Times New Roman"/>
                <w:b/>
                <w:bCs/>
                <w:color w:val="000000"/>
                <w:sz w:val="20"/>
                <w:szCs w:val="20"/>
                <w:lang w:eastAsia="tr-TR"/>
              </w:rPr>
              <w:t>ölümü</w:t>
            </w:r>
          </w:p>
        </w:tc>
        <w:tc>
          <w:tcPr>
            <w:tcW w:w="794"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750" w:type="dxa"/>
            <w:shd w:val="clear" w:color="auto" w:fill="DEEAF6"/>
            <w:noWrap/>
            <w:hideMark/>
          </w:tcPr>
          <w:p w:rsidR="009B210E" w:rsidRPr="00031611" w:rsidRDefault="00D20C34"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w:t>
            </w:r>
          </w:p>
        </w:tc>
        <w:tc>
          <w:tcPr>
            <w:tcW w:w="639"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27"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39" w:type="dxa"/>
            <w:shd w:val="clear" w:color="auto" w:fill="DEEAF6"/>
            <w:noWrap/>
            <w:hideMark/>
          </w:tcPr>
          <w:p w:rsidR="009B210E" w:rsidRPr="00031611" w:rsidRDefault="001E0AC1"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w:t>
            </w:r>
          </w:p>
        </w:tc>
        <w:tc>
          <w:tcPr>
            <w:tcW w:w="661"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39" w:type="dxa"/>
            <w:shd w:val="clear" w:color="auto" w:fill="DEEAF6"/>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928" w:type="dxa"/>
            <w:shd w:val="clear" w:color="auto" w:fill="DEEAF6"/>
            <w:noWrap/>
            <w:hideMark/>
          </w:tcPr>
          <w:p w:rsidR="009B210E" w:rsidRPr="00031611" w:rsidRDefault="00590C15"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w:t>
            </w:r>
          </w:p>
        </w:tc>
      </w:tr>
      <w:tr w:rsidR="009B210E" w:rsidRPr="00031611" w:rsidTr="002678EE">
        <w:trPr>
          <w:trHeight w:val="21"/>
        </w:trPr>
        <w:tc>
          <w:tcPr>
            <w:tcW w:w="4175" w:type="dxa"/>
            <w:shd w:val="clear" w:color="auto" w:fill="auto"/>
            <w:noWrap/>
            <w:hideMark/>
          </w:tcPr>
          <w:p w:rsidR="009B210E" w:rsidRPr="00031611" w:rsidRDefault="009B210E" w:rsidP="00482532">
            <w:pPr>
              <w:spacing w:after="0" w:line="240" w:lineRule="auto"/>
              <w:rPr>
                <w:rFonts w:ascii="Book Antiqua" w:eastAsia="Times New Roman" w:hAnsi="Book Antiqua" w:cs="Times New Roman"/>
                <w:b/>
                <w:bCs/>
                <w:color w:val="000000"/>
                <w:sz w:val="20"/>
                <w:szCs w:val="20"/>
                <w:lang w:eastAsia="tr-TR"/>
              </w:rPr>
            </w:pPr>
            <w:r w:rsidRPr="00031611">
              <w:rPr>
                <w:rFonts w:ascii="Book Antiqua" w:eastAsia="Times New Roman" w:hAnsi="Book Antiqua" w:cs="Times New Roman"/>
                <w:b/>
                <w:bCs/>
                <w:color w:val="000000"/>
                <w:sz w:val="20"/>
                <w:szCs w:val="20"/>
                <w:lang w:eastAsia="tr-TR"/>
              </w:rPr>
              <w:t>Genel Toplam</w:t>
            </w:r>
          </w:p>
        </w:tc>
        <w:tc>
          <w:tcPr>
            <w:tcW w:w="794" w:type="dxa"/>
            <w:shd w:val="clear" w:color="auto" w:fill="auto"/>
            <w:noWrap/>
            <w:hideMark/>
          </w:tcPr>
          <w:p w:rsidR="009B210E" w:rsidRPr="00031611" w:rsidRDefault="00D20C34"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6</w:t>
            </w:r>
          </w:p>
        </w:tc>
        <w:tc>
          <w:tcPr>
            <w:tcW w:w="750" w:type="dxa"/>
            <w:shd w:val="clear" w:color="auto" w:fill="auto"/>
            <w:noWrap/>
            <w:hideMark/>
          </w:tcPr>
          <w:p w:rsidR="009B210E" w:rsidRPr="00031611" w:rsidRDefault="00D20C34"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33</w:t>
            </w:r>
          </w:p>
        </w:tc>
        <w:tc>
          <w:tcPr>
            <w:tcW w:w="639"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27"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39" w:type="dxa"/>
            <w:shd w:val="clear" w:color="auto" w:fill="auto"/>
            <w:noWrap/>
            <w:hideMark/>
          </w:tcPr>
          <w:p w:rsidR="009B210E" w:rsidRPr="00031611" w:rsidRDefault="00D20C34"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20</w:t>
            </w:r>
          </w:p>
        </w:tc>
        <w:tc>
          <w:tcPr>
            <w:tcW w:w="661"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639" w:type="dxa"/>
            <w:shd w:val="clear" w:color="auto" w:fill="auto"/>
            <w:noWrap/>
            <w:hideMark/>
          </w:tcPr>
          <w:p w:rsidR="009B210E" w:rsidRPr="00031611" w:rsidRDefault="009B210E" w:rsidP="00482532">
            <w:pPr>
              <w:spacing w:after="0" w:line="240" w:lineRule="auto"/>
              <w:jc w:val="center"/>
              <w:rPr>
                <w:rFonts w:ascii="Book Antiqua" w:eastAsia="Times New Roman" w:hAnsi="Book Antiqua" w:cs="Times New Roman"/>
                <w:color w:val="000000"/>
                <w:sz w:val="20"/>
                <w:szCs w:val="20"/>
                <w:lang w:eastAsia="tr-TR"/>
              </w:rPr>
            </w:pPr>
          </w:p>
        </w:tc>
        <w:tc>
          <w:tcPr>
            <w:tcW w:w="928" w:type="dxa"/>
            <w:shd w:val="clear" w:color="auto" w:fill="auto"/>
            <w:noWrap/>
            <w:hideMark/>
          </w:tcPr>
          <w:p w:rsidR="009B210E" w:rsidRPr="00031611" w:rsidRDefault="00590C15" w:rsidP="00482532">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49</w:t>
            </w:r>
          </w:p>
        </w:tc>
      </w:tr>
    </w:tbl>
    <w:p w:rsidR="009B210E" w:rsidRPr="00582502" w:rsidRDefault="009B210E" w:rsidP="009B210E">
      <w:pPr>
        <w:pStyle w:val="ResimYazs"/>
        <w:spacing w:after="0"/>
        <w:rPr>
          <w:rFonts w:ascii="Book Antiqua" w:hAnsi="Book Antiqua" w:cs="Times New Roman"/>
        </w:rPr>
      </w:pPr>
    </w:p>
    <w:p w:rsidR="009B210E" w:rsidRDefault="009B210E" w:rsidP="009B210E">
      <w:pPr>
        <w:pStyle w:val="ResimYazs"/>
        <w:spacing w:after="0"/>
        <w:rPr>
          <w:rFonts w:ascii="Book Antiqua" w:hAnsi="Book Antiqua" w:cs="Times New Roman"/>
          <w:bCs/>
        </w:rPr>
      </w:pPr>
      <w:bookmarkStart w:id="51" w:name="_Toc425336972"/>
      <w:r w:rsidRPr="00386489">
        <w:rPr>
          <w:rFonts w:ascii="Book Antiqua" w:hAnsi="Book Antiqua"/>
        </w:rPr>
        <w:t xml:space="preserve">Tablo </w:t>
      </w:r>
      <w:r w:rsidR="00936ABA" w:rsidRPr="00386489">
        <w:rPr>
          <w:rFonts w:ascii="Book Antiqua" w:hAnsi="Book Antiqua"/>
        </w:rPr>
        <w:fldChar w:fldCharType="begin"/>
      </w:r>
      <w:r w:rsidRPr="00386489">
        <w:rPr>
          <w:rFonts w:ascii="Book Antiqua" w:hAnsi="Book Antiqua"/>
        </w:rPr>
        <w:instrText xml:space="preserve"> SEQ Tablo \* ARABIC </w:instrText>
      </w:r>
      <w:r w:rsidR="00936ABA" w:rsidRPr="00386489">
        <w:rPr>
          <w:rFonts w:ascii="Book Antiqua" w:hAnsi="Book Antiqua"/>
        </w:rPr>
        <w:fldChar w:fldCharType="separate"/>
      </w:r>
      <w:r w:rsidR="002A6F18">
        <w:rPr>
          <w:rFonts w:ascii="Book Antiqua" w:hAnsi="Book Antiqua"/>
          <w:noProof/>
        </w:rPr>
        <w:t>5</w:t>
      </w:r>
      <w:r w:rsidR="00936ABA" w:rsidRPr="00386489">
        <w:rPr>
          <w:rFonts w:ascii="Book Antiqua" w:hAnsi="Book Antiqua"/>
        </w:rPr>
        <w:fldChar w:fldCharType="end"/>
      </w:r>
      <w:r w:rsidRPr="00386489">
        <w:rPr>
          <w:rFonts w:ascii="Book Antiqua" w:hAnsi="Book Antiqua"/>
        </w:rPr>
        <w:t xml:space="preserve">. </w:t>
      </w:r>
      <w:r w:rsidRPr="00386489">
        <w:rPr>
          <w:rFonts w:ascii="Book Antiqua" w:hAnsi="Book Antiqua" w:cs="Times New Roman"/>
          <w:bCs/>
        </w:rPr>
        <w:t>Personelin</w:t>
      </w:r>
      <w:r w:rsidRPr="007F40DA">
        <w:rPr>
          <w:rFonts w:ascii="Book Antiqua" w:hAnsi="Book Antiqua" w:cs="Times New Roman"/>
          <w:bCs/>
        </w:rPr>
        <w:t xml:space="preserve"> Öğrenim Durumlarına Göre Dağılımı</w:t>
      </w:r>
      <w:bookmarkEnd w:id="51"/>
    </w:p>
    <w:p w:rsidR="001F24A0" w:rsidRDefault="001F24A0" w:rsidP="001F24A0">
      <w:pPr>
        <w:pStyle w:val="GvdeMetni"/>
        <w:rPr>
          <w:lang w:bidi="ar-SA"/>
        </w:rPr>
      </w:pPr>
    </w:p>
    <w:p w:rsidR="001F24A0" w:rsidRDefault="001F24A0" w:rsidP="001F24A0">
      <w:pPr>
        <w:pStyle w:val="NormalWeb"/>
        <w:rPr>
          <w:sz w:val="22"/>
          <w:szCs w:val="22"/>
        </w:rPr>
      </w:pPr>
      <w:r>
        <w:rPr>
          <w:rStyle w:val="Gl"/>
          <w:sz w:val="22"/>
          <w:szCs w:val="22"/>
        </w:rPr>
        <w:t>PERSONEL MEZUNİYET DURUMU</w:t>
      </w:r>
    </w:p>
    <w:tbl>
      <w:tblPr>
        <w:tblW w:w="9851"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4457"/>
        <w:gridCol w:w="2785"/>
        <w:gridCol w:w="2609"/>
      </w:tblGrid>
      <w:tr w:rsidR="009B210E" w:rsidRPr="00031611" w:rsidTr="00482532">
        <w:trPr>
          <w:trHeight w:val="295"/>
        </w:trPr>
        <w:tc>
          <w:tcPr>
            <w:tcW w:w="4457" w:type="dxa"/>
            <w:vMerge w:val="restart"/>
            <w:tcBorders>
              <w:top w:val="single" w:sz="4" w:space="0" w:color="5B9BD5"/>
              <w:left w:val="single" w:sz="4" w:space="0" w:color="5B9BD5"/>
              <w:bottom w:val="single" w:sz="4" w:space="0" w:color="5B9BD5"/>
              <w:right w:val="nil"/>
            </w:tcBorders>
            <w:shd w:val="clear" w:color="auto" w:fill="5B9BD5"/>
            <w:noWrap/>
            <w:hideMark/>
          </w:tcPr>
          <w:p w:rsidR="009B210E" w:rsidRPr="00031611" w:rsidRDefault="009B210E" w:rsidP="00482532">
            <w:pPr>
              <w:spacing w:after="0" w:line="240" w:lineRule="auto"/>
              <w:rPr>
                <w:rFonts w:ascii="Book Antiqua" w:eastAsia="Times New Roman" w:hAnsi="Book Antiqua" w:cs="Times New Roman"/>
                <w:b/>
                <w:bCs/>
                <w:color w:val="000000"/>
                <w:sz w:val="20"/>
                <w:szCs w:val="20"/>
                <w:lang w:eastAsia="tr-TR"/>
              </w:rPr>
            </w:pPr>
            <w:r w:rsidRPr="00031611">
              <w:rPr>
                <w:rFonts w:ascii="Book Antiqua" w:eastAsia="Times New Roman" w:hAnsi="Book Antiqua" w:cs="Times New Roman"/>
                <w:b/>
                <w:bCs/>
                <w:color w:val="000000"/>
                <w:sz w:val="20"/>
                <w:szCs w:val="20"/>
                <w:lang w:eastAsia="tr-TR"/>
              </w:rPr>
              <w:t>Öğrenim Durumu</w:t>
            </w:r>
          </w:p>
        </w:tc>
        <w:tc>
          <w:tcPr>
            <w:tcW w:w="5394" w:type="dxa"/>
            <w:gridSpan w:val="2"/>
            <w:tcBorders>
              <w:top w:val="single" w:sz="4" w:space="0" w:color="5B9BD5"/>
              <w:left w:val="nil"/>
              <w:bottom w:val="single" w:sz="4" w:space="0" w:color="5B9BD5"/>
              <w:right w:val="single" w:sz="4" w:space="0" w:color="5B9BD5"/>
            </w:tcBorders>
            <w:shd w:val="clear" w:color="auto" w:fill="5B9BD5"/>
            <w:vAlign w:val="center"/>
            <w:hideMark/>
          </w:tcPr>
          <w:p w:rsidR="009B210E" w:rsidRPr="00031611" w:rsidRDefault="009B210E" w:rsidP="00482532">
            <w:pPr>
              <w:spacing w:after="0" w:line="240" w:lineRule="auto"/>
              <w:jc w:val="center"/>
              <w:rPr>
                <w:rFonts w:ascii="Book Antiqua" w:eastAsia="Times New Roman" w:hAnsi="Book Antiqua" w:cs="Times New Roman"/>
                <w:b/>
                <w:bCs/>
                <w:color w:val="000000"/>
                <w:sz w:val="20"/>
                <w:szCs w:val="20"/>
                <w:lang w:eastAsia="tr-TR"/>
              </w:rPr>
            </w:pPr>
            <w:r w:rsidRPr="00031611">
              <w:rPr>
                <w:rFonts w:ascii="Book Antiqua" w:eastAsia="Times New Roman" w:hAnsi="Book Antiqua" w:cs="Times New Roman"/>
                <w:b/>
                <w:bCs/>
                <w:color w:val="000000"/>
                <w:sz w:val="20"/>
                <w:szCs w:val="20"/>
                <w:lang w:eastAsia="tr-TR"/>
              </w:rPr>
              <w:t>Öğrenim Durumlarına Göre Dağılım</w:t>
            </w:r>
          </w:p>
        </w:tc>
      </w:tr>
      <w:tr w:rsidR="009B210E" w:rsidRPr="00031611" w:rsidTr="00482532">
        <w:trPr>
          <w:trHeight w:val="295"/>
        </w:trPr>
        <w:tc>
          <w:tcPr>
            <w:tcW w:w="4457" w:type="dxa"/>
            <w:vMerge/>
            <w:shd w:val="clear" w:color="auto" w:fill="DEEAF6"/>
            <w:hideMark/>
          </w:tcPr>
          <w:p w:rsidR="009B210E" w:rsidRPr="00031611" w:rsidRDefault="009B210E" w:rsidP="00482532">
            <w:pPr>
              <w:spacing w:after="0" w:line="240" w:lineRule="auto"/>
              <w:rPr>
                <w:rFonts w:ascii="Book Antiqua" w:eastAsia="Times New Roman" w:hAnsi="Book Antiqua" w:cs="Times New Roman"/>
                <w:b/>
                <w:bCs/>
                <w:color w:val="000000"/>
                <w:sz w:val="20"/>
                <w:szCs w:val="20"/>
                <w:lang w:eastAsia="tr-TR"/>
              </w:rPr>
            </w:pPr>
          </w:p>
        </w:tc>
        <w:tc>
          <w:tcPr>
            <w:tcW w:w="2785" w:type="dxa"/>
            <w:shd w:val="clear" w:color="auto" w:fill="DEEAF6"/>
            <w:vAlign w:val="center"/>
            <w:hideMark/>
          </w:tcPr>
          <w:p w:rsidR="009B210E" w:rsidRPr="00031611" w:rsidRDefault="009B210E" w:rsidP="00482532">
            <w:pPr>
              <w:spacing w:after="0" w:line="240" w:lineRule="auto"/>
              <w:jc w:val="center"/>
              <w:rPr>
                <w:rFonts w:ascii="Book Antiqua" w:eastAsia="Times New Roman" w:hAnsi="Book Antiqua" w:cs="Times New Roman"/>
                <w:b/>
                <w:bCs/>
                <w:color w:val="000000"/>
                <w:sz w:val="20"/>
                <w:szCs w:val="20"/>
                <w:lang w:eastAsia="tr-TR"/>
              </w:rPr>
            </w:pPr>
            <w:r w:rsidRPr="00031611">
              <w:rPr>
                <w:rFonts w:ascii="Book Antiqua" w:eastAsia="Times New Roman" w:hAnsi="Book Antiqua" w:cs="Times New Roman"/>
                <w:b/>
                <w:bCs/>
                <w:color w:val="000000"/>
                <w:sz w:val="20"/>
                <w:szCs w:val="20"/>
                <w:lang w:eastAsia="tr-TR"/>
              </w:rPr>
              <w:t>Sayı</w:t>
            </w:r>
          </w:p>
        </w:tc>
        <w:tc>
          <w:tcPr>
            <w:tcW w:w="2609" w:type="dxa"/>
            <w:shd w:val="clear" w:color="auto" w:fill="DEEAF6"/>
            <w:vAlign w:val="center"/>
            <w:hideMark/>
          </w:tcPr>
          <w:p w:rsidR="009B210E" w:rsidRPr="00031611" w:rsidRDefault="009B210E" w:rsidP="00482532">
            <w:pPr>
              <w:spacing w:after="0" w:line="240" w:lineRule="auto"/>
              <w:jc w:val="center"/>
              <w:rPr>
                <w:rFonts w:ascii="Book Antiqua" w:eastAsia="Times New Roman" w:hAnsi="Book Antiqua" w:cs="Times New Roman"/>
                <w:b/>
                <w:bCs/>
                <w:color w:val="000000"/>
                <w:sz w:val="20"/>
                <w:szCs w:val="20"/>
                <w:lang w:eastAsia="tr-TR"/>
              </w:rPr>
            </w:pPr>
            <w:r w:rsidRPr="00031611">
              <w:rPr>
                <w:rFonts w:ascii="Book Antiqua" w:eastAsia="Times New Roman" w:hAnsi="Book Antiqua" w:cs="Times New Roman"/>
                <w:b/>
                <w:bCs/>
                <w:color w:val="000000"/>
                <w:sz w:val="20"/>
                <w:szCs w:val="20"/>
                <w:lang w:eastAsia="tr-TR"/>
              </w:rPr>
              <w:t>Oran %</w:t>
            </w:r>
          </w:p>
        </w:tc>
      </w:tr>
      <w:tr w:rsidR="009B210E" w:rsidRPr="00031611" w:rsidTr="00482532">
        <w:trPr>
          <w:trHeight w:val="295"/>
        </w:trPr>
        <w:tc>
          <w:tcPr>
            <w:tcW w:w="4457" w:type="dxa"/>
            <w:shd w:val="clear" w:color="auto" w:fill="auto"/>
            <w:noWrap/>
            <w:hideMark/>
          </w:tcPr>
          <w:p w:rsidR="009B210E" w:rsidRPr="00031611" w:rsidRDefault="009B210E" w:rsidP="00482532">
            <w:pPr>
              <w:spacing w:after="0" w:line="240" w:lineRule="auto"/>
              <w:rPr>
                <w:rFonts w:ascii="Book Antiqua" w:eastAsia="Times New Roman" w:hAnsi="Book Antiqua" w:cs="Times New Roman"/>
                <w:b/>
                <w:bCs/>
                <w:color w:val="000000"/>
                <w:sz w:val="20"/>
                <w:szCs w:val="20"/>
                <w:lang w:eastAsia="tr-TR"/>
              </w:rPr>
            </w:pPr>
            <w:r w:rsidRPr="00031611">
              <w:rPr>
                <w:rFonts w:ascii="Book Antiqua" w:eastAsia="Times New Roman" w:hAnsi="Book Antiqua" w:cs="Times New Roman"/>
                <w:b/>
                <w:bCs/>
                <w:color w:val="000000"/>
                <w:sz w:val="20"/>
                <w:szCs w:val="20"/>
                <w:lang w:eastAsia="tr-TR"/>
              </w:rPr>
              <w:t>Doktora</w:t>
            </w:r>
          </w:p>
        </w:tc>
        <w:tc>
          <w:tcPr>
            <w:tcW w:w="2785" w:type="dxa"/>
            <w:shd w:val="clear" w:color="auto" w:fill="auto"/>
            <w:vAlign w:val="center"/>
            <w:hideMark/>
          </w:tcPr>
          <w:p w:rsidR="009B210E" w:rsidRPr="00031611" w:rsidRDefault="00AD2C70"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w:t>
            </w:r>
          </w:p>
        </w:tc>
        <w:tc>
          <w:tcPr>
            <w:tcW w:w="2609" w:type="dxa"/>
            <w:shd w:val="clear" w:color="auto" w:fill="auto"/>
            <w:vAlign w:val="center"/>
            <w:hideMark/>
          </w:tcPr>
          <w:p w:rsidR="009B210E" w:rsidRPr="00031611" w:rsidRDefault="009B210E" w:rsidP="00482532">
            <w:pPr>
              <w:spacing w:after="0" w:line="240" w:lineRule="auto"/>
              <w:jc w:val="center"/>
              <w:rPr>
                <w:rFonts w:ascii="Book Antiqua" w:eastAsia="Times New Roman" w:hAnsi="Book Antiqua" w:cs="Calibri"/>
                <w:color w:val="000000"/>
                <w:sz w:val="20"/>
                <w:szCs w:val="20"/>
                <w:lang w:eastAsia="tr-TR"/>
              </w:rPr>
            </w:pPr>
          </w:p>
        </w:tc>
      </w:tr>
      <w:tr w:rsidR="009B210E" w:rsidRPr="00031611" w:rsidTr="00482532">
        <w:trPr>
          <w:trHeight w:val="295"/>
        </w:trPr>
        <w:tc>
          <w:tcPr>
            <w:tcW w:w="4457" w:type="dxa"/>
            <w:shd w:val="clear" w:color="auto" w:fill="DEEAF6"/>
            <w:noWrap/>
            <w:hideMark/>
          </w:tcPr>
          <w:p w:rsidR="009B210E" w:rsidRPr="00031611" w:rsidRDefault="009B210E" w:rsidP="00482532">
            <w:pPr>
              <w:spacing w:after="0" w:line="240" w:lineRule="auto"/>
              <w:rPr>
                <w:rFonts w:ascii="Book Antiqua" w:eastAsia="Times New Roman" w:hAnsi="Book Antiqua" w:cs="Times New Roman"/>
                <w:b/>
                <w:bCs/>
                <w:color w:val="000000"/>
                <w:sz w:val="20"/>
                <w:szCs w:val="20"/>
                <w:lang w:eastAsia="tr-TR"/>
              </w:rPr>
            </w:pPr>
            <w:r w:rsidRPr="00031611">
              <w:rPr>
                <w:rFonts w:ascii="Book Antiqua" w:eastAsia="Times New Roman" w:hAnsi="Book Antiqua" w:cs="Times New Roman"/>
                <w:b/>
                <w:bCs/>
                <w:color w:val="000000"/>
                <w:sz w:val="20"/>
                <w:szCs w:val="20"/>
                <w:lang w:eastAsia="tr-TR"/>
              </w:rPr>
              <w:t>Yüksek Lisans (Tezli)</w:t>
            </w:r>
          </w:p>
        </w:tc>
        <w:tc>
          <w:tcPr>
            <w:tcW w:w="2785" w:type="dxa"/>
            <w:shd w:val="clear" w:color="auto" w:fill="DEEAF6"/>
            <w:vAlign w:val="center"/>
            <w:hideMark/>
          </w:tcPr>
          <w:p w:rsidR="009B210E" w:rsidRPr="00031611" w:rsidRDefault="001F24A0"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w:t>
            </w:r>
          </w:p>
        </w:tc>
        <w:tc>
          <w:tcPr>
            <w:tcW w:w="2609" w:type="dxa"/>
            <w:shd w:val="clear" w:color="auto" w:fill="DEEAF6"/>
            <w:vAlign w:val="center"/>
            <w:hideMark/>
          </w:tcPr>
          <w:p w:rsidR="009B210E" w:rsidRPr="00031611" w:rsidRDefault="009B210E" w:rsidP="00482532">
            <w:pPr>
              <w:spacing w:after="0" w:line="240" w:lineRule="auto"/>
              <w:jc w:val="center"/>
              <w:rPr>
                <w:rFonts w:ascii="Book Antiqua" w:eastAsia="Times New Roman" w:hAnsi="Book Antiqua" w:cs="Calibri"/>
                <w:color w:val="000000"/>
                <w:sz w:val="20"/>
                <w:szCs w:val="20"/>
                <w:lang w:eastAsia="tr-TR"/>
              </w:rPr>
            </w:pPr>
          </w:p>
        </w:tc>
      </w:tr>
      <w:tr w:rsidR="009B210E" w:rsidRPr="00031611" w:rsidTr="00482532">
        <w:trPr>
          <w:trHeight w:val="295"/>
        </w:trPr>
        <w:tc>
          <w:tcPr>
            <w:tcW w:w="4457" w:type="dxa"/>
            <w:shd w:val="clear" w:color="auto" w:fill="auto"/>
            <w:noWrap/>
            <w:hideMark/>
          </w:tcPr>
          <w:p w:rsidR="009B210E" w:rsidRPr="00031611" w:rsidRDefault="009B210E" w:rsidP="00482532">
            <w:pPr>
              <w:spacing w:after="0" w:line="240" w:lineRule="auto"/>
              <w:rPr>
                <w:rFonts w:ascii="Book Antiqua" w:eastAsia="Times New Roman" w:hAnsi="Book Antiqua" w:cs="Times New Roman"/>
                <w:b/>
                <w:bCs/>
                <w:color w:val="000000"/>
                <w:sz w:val="20"/>
                <w:szCs w:val="20"/>
                <w:lang w:eastAsia="tr-TR"/>
              </w:rPr>
            </w:pPr>
            <w:r w:rsidRPr="00031611">
              <w:rPr>
                <w:rFonts w:ascii="Book Antiqua" w:eastAsia="Times New Roman" w:hAnsi="Book Antiqua" w:cs="Times New Roman"/>
                <w:b/>
                <w:bCs/>
                <w:color w:val="000000"/>
                <w:sz w:val="20"/>
                <w:szCs w:val="20"/>
                <w:lang w:eastAsia="tr-TR"/>
              </w:rPr>
              <w:t>Yüksek Lisans (Tezsiz)</w:t>
            </w:r>
          </w:p>
        </w:tc>
        <w:tc>
          <w:tcPr>
            <w:tcW w:w="2785" w:type="dxa"/>
            <w:shd w:val="clear" w:color="auto" w:fill="auto"/>
            <w:vAlign w:val="center"/>
            <w:hideMark/>
          </w:tcPr>
          <w:p w:rsidR="009B210E" w:rsidRPr="00031611" w:rsidRDefault="001F24A0"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2609" w:type="dxa"/>
            <w:shd w:val="clear" w:color="auto" w:fill="auto"/>
            <w:vAlign w:val="center"/>
            <w:hideMark/>
          </w:tcPr>
          <w:p w:rsidR="009B210E" w:rsidRPr="00031611" w:rsidRDefault="009B210E" w:rsidP="00482532">
            <w:pPr>
              <w:spacing w:after="0" w:line="240" w:lineRule="auto"/>
              <w:jc w:val="center"/>
              <w:rPr>
                <w:rFonts w:ascii="Book Antiqua" w:eastAsia="Times New Roman" w:hAnsi="Book Antiqua" w:cs="Calibri"/>
                <w:color w:val="000000"/>
                <w:sz w:val="20"/>
                <w:szCs w:val="20"/>
                <w:lang w:eastAsia="tr-TR"/>
              </w:rPr>
            </w:pPr>
          </w:p>
        </w:tc>
      </w:tr>
      <w:tr w:rsidR="009B210E" w:rsidRPr="00031611" w:rsidTr="00482532">
        <w:trPr>
          <w:trHeight w:val="295"/>
        </w:trPr>
        <w:tc>
          <w:tcPr>
            <w:tcW w:w="4457" w:type="dxa"/>
            <w:shd w:val="clear" w:color="auto" w:fill="DEEAF6"/>
            <w:noWrap/>
            <w:hideMark/>
          </w:tcPr>
          <w:p w:rsidR="009B210E" w:rsidRPr="00031611" w:rsidRDefault="009B210E" w:rsidP="00482532">
            <w:pPr>
              <w:spacing w:after="0" w:line="240" w:lineRule="auto"/>
              <w:rPr>
                <w:rFonts w:ascii="Book Antiqua" w:eastAsia="Times New Roman" w:hAnsi="Book Antiqua" w:cs="Times New Roman"/>
                <w:b/>
                <w:bCs/>
                <w:color w:val="000000"/>
                <w:sz w:val="20"/>
                <w:szCs w:val="20"/>
                <w:lang w:eastAsia="tr-TR"/>
              </w:rPr>
            </w:pPr>
            <w:r w:rsidRPr="00031611">
              <w:rPr>
                <w:rFonts w:ascii="Book Antiqua" w:eastAsia="Times New Roman" w:hAnsi="Book Antiqua" w:cs="Times New Roman"/>
                <w:b/>
                <w:bCs/>
                <w:color w:val="000000"/>
                <w:sz w:val="20"/>
                <w:szCs w:val="20"/>
                <w:lang w:eastAsia="tr-TR"/>
              </w:rPr>
              <w:t>Lisans</w:t>
            </w:r>
          </w:p>
        </w:tc>
        <w:tc>
          <w:tcPr>
            <w:tcW w:w="2785" w:type="dxa"/>
            <w:shd w:val="clear" w:color="auto" w:fill="DEEAF6"/>
            <w:vAlign w:val="center"/>
            <w:hideMark/>
          </w:tcPr>
          <w:p w:rsidR="009B210E" w:rsidRPr="00031611" w:rsidRDefault="001F24A0"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13</w:t>
            </w:r>
          </w:p>
        </w:tc>
        <w:tc>
          <w:tcPr>
            <w:tcW w:w="2609" w:type="dxa"/>
            <w:shd w:val="clear" w:color="auto" w:fill="DEEAF6"/>
            <w:vAlign w:val="center"/>
            <w:hideMark/>
          </w:tcPr>
          <w:p w:rsidR="009B210E" w:rsidRPr="00031611" w:rsidRDefault="009B210E" w:rsidP="00482532">
            <w:pPr>
              <w:spacing w:after="0" w:line="240" w:lineRule="auto"/>
              <w:jc w:val="center"/>
              <w:rPr>
                <w:rFonts w:ascii="Book Antiqua" w:eastAsia="Times New Roman" w:hAnsi="Book Antiqua" w:cs="Calibri"/>
                <w:color w:val="000000"/>
                <w:sz w:val="20"/>
                <w:szCs w:val="20"/>
                <w:lang w:eastAsia="tr-TR"/>
              </w:rPr>
            </w:pPr>
          </w:p>
        </w:tc>
      </w:tr>
      <w:tr w:rsidR="009B210E" w:rsidRPr="00031611" w:rsidTr="00482532">
        <w:trPr>
          <w:trHeight w:val="295"/>
        </w:trPr>
        <w:tc>
          <w:tcPr>
            <w:tcW w:w="4457" w:type="dxa"/>
            <w:shd w:val="clear" w:color="auto" w:fill="auto"/>
            <w:noWrap/>
            <w:hideMark/>
          </w:tcPr>
          <w:p w:rsidR="009B210E" w:rsidRPr="00031611" w:rsidRDefault="009B210E" w:rsidP="00482532">
            <w:pPr>
              <w:spacing w:after="0" w:line="240" w:lineRule="auto"/>
              <w:rPr>
                <w:rFonts w:ascii="Book Antiqua" w:eastAsia="Times New Roman" w:hAnsi="Book Antiqua" w:cs="Times New Roman"/>
                <w:b/>
                <w:bCs/>
                <w:color w:val="000000"/>
                <w:sz w:val="20"/>
                <w:szCs w:val="20"/>
                <w:lang w:eastAsia="tr-TR"/>
              </w:rPr>
            </w:pPr>
            <w:r w:rsidRPr="00031611">
              <w:rPr>
                <w:rFonts w:ascii="Book Antiqua" w:eastAsia="Times New Roman" w:hAnsi="Book Antiqua" w:cs="Times New Roman"/>
                <w:b/>
                <w:bCs/>
                <w:color w:val="000000"/>
                <w:sz w:val="20"/>
                <w:szCs w:val="20"/>
                <w:lang w:eastAsia="tr-TR"/>
              </w:rPr>
              <w:t>Ön Lisans</w:t>
            </w:r>
          </w:p>
        </w:tc>
        <w:tc>
          <w:tcPr>
            <w:tcW w:w="2785" w:type="dxa"/>
            <w:shd w:val="clear" w:color="auto" w:fill="auto"/>
            <w:vAlign w:val="center"/>
            <w:hideMark/>
          </w:tcPr>
          <w:p w:rsidR="009B210E" w:rsidRPr="00031611" w:rsidRDefault="001F24A0"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w:t>
            </w:r>
          </w:p>
        </w:tc>
        <w:tc>
          <w:tcPr>
            <w:tcW w:w="2609" w:type="dxa"/>
            <w:shd w:val="clear" w:color="auto" w:fill="auto"/>
            <w:vAlign w:val="center"/>
            <w:hideMark/>
          </w:tcPr>
          <w:p w:rsidR="009B210E" w:rsidRPr="00031611" w:rsidRDefault="009B210E" w:rsidP="00482532">
            <w:pPr>
              <w:spacing w:after="0" w:line="240" w:lineRule="auto"/>
              <w:jc w:val="center"/>
              <w:rPr>
                <w:rFonts w:ascii="Book Antiqua" w:eastAsia="Times New Roman" w:hAnsi="Book Antiqua" w:cs="Calibri"/>
                <w:color w:val="000000"/>
                <w:sz w:val="20"/>
                <w:szCs w:val="20"/>
                <w:lang w:eastAsia="tr-TR"/>
              </w:rPr>
            </w:pPr>
          </w:p>
        </w:tc>
      </w:tr>
      <w:tr w:rsidR="009B210E" w:rsidRPr="00031611" w:rsidTr="00482532">
        <w:trPr>
          <w:trHeight w:val="295"/>
        </w:trPr>
        <w:tc>
          <w:tcPr>
            <w:tcW w:w="4457" w:type="dxa"/>
            <w:shd w:val="clear" w:color="auto" w:fill="DEEAF6"/>
            <w:noWrap/>
            <w:hideMark/>
          </w:tcPr>
          <w:p w:rsidR="009B210E" w:rsidRPr="00031611" w:rsidRDefault="009B210E" w:rsidP="00482532">
            <w:pPr>
              <w:spacing w:after="0" w:line="240" w:lineRule="auto"/>
              <w:rPr>
                <w:rFonts w:ascii="Book Antiqua" w:eastAsia="Times New Roman" w:hAnsi="Book Antiqua" w:cs="Times New Roman"/>
                <w:b/>
                <w:bCs/>
                <w:color w:val="000000"/>
                <w:sz w:val="20"/>
                <w:szCs w:val="20"/>
                <w:lang w:eastAsia="tr-TR"/>
              </w:rPr>
            </w:pPr>
            <w:r w:rsidRPr="00031611">
              <w:rPr>
                <w:rFonts w:ascii="Book Antiqua" w:eastAsia="Times New Roman" w:hAnsi="Book Antiqua" w:cs="Times New Roman"/>
                <w:b/>
                <w:bCs/>
                <w:color w:val="000000"/>
                <w:sz w:val="20"/>
                <w:szCs w:val="20"/>
                <w:lang w:eastAsia="tr-TR"/>
              </w:rPr>
              <w:t>Enstitü</w:t>
            </w:r>
          </w:p>
        </w:tc>
        <w:tc>
          <w:tcPr>
            <w:tcW w:w="2785" w:type="dxa"/>
            <w:shd w:val="clear" w:color="auto" w:fill="DEEAF6"/>
            <w:vAlign w:val="center"/>
            <w:hideMark/>
          </w:tcPr>
          <w:p w:rsidR="009B210E" w:rsidRPr="00031611" w:rsidRDefault="001F24A0"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2609" w:type="dxa"/>
            <w:shd w:val="clear" w:color="auto" w:fill="DEEAF6"/>
            <w:vAlign w:val="center"/>
            <w:hideMark/>
          </w:tcPr>
          <w:p w:rsidR="009B210E" w:rsidRPr="00031611" w:rsidRDefault="009B210E" w:rsidP="00482532">
            <w:pPr>
              <w:spacing w:after="0" w:line="240" w:lineRule="auto"/>
              <w:jc w:val="center"/>
              <w:rPr>
                <w:rFonts w:ascii="Book Antiqua" w:eastAsia="Times New Roman" w:hAnsi="Book Antiqua" w:cs="Calibri"/>
                <w:color w:val="000000"/>
                <w:sz w:val="20"/>
                <w:szCs w:val="20"/>
                <w:lang w:eastAsia="tr-TR"/>
              </w:rPr>
            </w:pPr>
          </w:p>
        </w:tc>
      </w:tr>
      <w:tr w:rsidR="009B210E" w:rsidRPr="00031611" w:rsidTr="00482532">
        <w:trPr>
          <w:trHeight w:val="295"/>
        </w:trPr>
        <w:tc>
          <w:tcPr>
            <w:tcW w:w="4457" w:type="dxa"/>
            <w:shd w:val="clear" w:color="auto" w:fill="auto"/>
            <w:noWrap/>
            <w:hideMark/>
          </w:tcPr>
          <w:p w:rsidR="009B210E" w:rsidRPr="00031611" w:rsidRDefault="009B210E" w:rsidP="00482532">
            <w:pPr>
              <w:spacing w:after="0" w:line="240" w:lineRule="auto"/>
              <w:rPr>
                <w:rFonts w:ascii="Book Antiqua" w:eastAsia="Times New Roman" w:hAnsi="Book Antiqua" w:cs="Times New Roman"/>
                <w:b/>
                <w:bCs/>
                <w:color w:val="000000"/>
                <w:sz w:val="20"/>
                <w:szCs w:val="20"/>
                <w:lang w:eastAsia="tr-TR"/>
              </w:rPr>
            </w:pPr>
            <w:r w:rsidRPr="00031611">
              <w:rPr>
                <w:rFonts w:ascii="Book Antiqua" w:eastAsia="Times New Roman" w:hAnsi="Book Antiqua" w:cs="Times New Roman"/>
                <w:b/>
                <w:bCs/>
                <w:color w:val="000000"/>
                <w:sz w:val="20"/>
                <w:szCs w:val="20"/>
                <w:lang w:eastAsia="tr-TR"/>
              </w:rPr>
              <w:t>Lise</w:t>
            </w:r>
          </w:p>
        </w:tc>
        <w:tc>
          <w:tcPr>
            <w:tcW w:w="2785" w:type="dxa"/>
            <w:shd w:val="clear" w:color="auto" w:fill="auto"/>
            <w:vAlign w:val="center"/>
            <w:hideMark/>
          </w:tcPr>
          <w:p w:rsidR="009B210E" w:rsidRPr="00031611" w:rsidRDefault="001F24A0"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9</w:t>
            </w:r>
          </w:p>
        </w:tc>
        <w:tc>
          <w:tcPr>
            <w:tcW w:w="2609" w:type="dxa"/>
            <w:shd w:val="clear" w:color="auto" w:fill="auto"/>
            <w:vAlign w:val="center"/>
            <w:hideMark/>
          </w:tcPr>
          <w:p w:rsidR="009B210E" w:rsidRPr="00031611" w:rsidRDefault="009B210E" w:rsidP="00482532">
            <w:pPr>
              <w:spacing w:after="0" w:line="240" w:lineRule="auto"/>
              <w:jc w:val="center"/>
              <w:rPr>
                <w:rFonts w:ascii="Book Antiqua" w:eastAsia="Times New Roman" w:hAnsi="Book Antiqua" w:cs="Calibri"/>
                <w:color w:val="000000"/>
                <w:sz w:val="20"/>
                <w:szCs w:val="20"/>
                <w:lang w:eastAsia="tr-TR"/>
              </w:rPr>
            </w:pPr>
          </w:p>
        </w:tc>
      </w:tr>
      <w:tr w:rsidR="009B210E" w:rsidRPr="00031611" w:rsidTr="00482532">
        <w:trPr>
          <w:trHeight w:val="295"/>
        </w:trPr>
        <w:tc>
          <w:tcPr>
            <w:tcW w:w="4457" w:type="dxa"/>
            <w:shd w:val="clear" w:color="auto" w:fill="DEEAF6"/>
            <w:noWrap/>
            <w:hideMark/>
          </w:tcPr>
          <w:p w:rsidR="009B210E" w:rsidRPr="00031611" w:rsidRDefault="009B210E" w:rsidP="00482532">
            <w:pPr>
              <w:spacing w:after="0" w:line="240" w:lineRule="auto"/>
              <w:rPr>
                <w:rFonts w:ascii="Book Antiqua" w:eastAsia="Times New Roman" w:hAnsi="Book Antiqua" w:cs="Times New Roman"/>
                <w:b/>
                <w:bCs/>
                <w:color w:val="000000"/>
                <w:sz w:val="20"/>
                <w:szCs w:val="20"/>
                <w:lang w:eastAsia="tr-TR"/>
              </w:rPr>
            </w:pPr>
            <w:r w:rsidRPr="00031611">
              <w:rPr>
                <w:rFonts w:ascii="Book Antiqua" w:eastAsia="Times New Roman" w:hAnsi="Book Antiqua" w:cs="Times New Roman"/>
                <w:b/>
                <w:bCs/>
                <w:color w:val="000000"/>
                <w:sz w:val="20"/>
                <w:szCs w:val="20"/>
                <w:lang w:eastAsia="tr-TR"/>
              </w:rPr>
              <w:t>İlköğretim</w:t>
            </w:r>
          </w:p>
        </w:tc>
        <w:tc>
          <w:tcPr>
            <w:tcW w:w="2785" w:type="dxa"/>
            <w:shd w:val="clear" w:color="auto" w:fill="DEEAF6"/>
            <w:vAlign w:val="center"/>
            <w:hideMark/>
          </w:tcPr>
          <w:p w:rsidR="009B210E" w:rsidRPr="00031611" w:rsidRDefault="001F24A0"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11</w:t>
            </w:r>
          </w:p>
        </w:tc>
        <w:tc>
          <w:tcPr>
            <w:tcW w:w="2609" w:type="dxa"/>
            <w:shd w:val="clear" w:color="auto" w:fill="DEEAF6"/>
            <w:vAlign w:val="center"/>
            <w:hideMark/>
          </w:tcPr>
          <w:p w:rsidR="009B210E" w:rsidRPr="00031611" w:rsidRDefault="009B210E" w:rsidP="00482532">
            <w:pPr>
              <w:spacing w:after="0" w:line="240" w:lineRule="auto"/>
              <w:jc w:val="center"/>
              <w:rPr>
                <w:rFonts w:ascii="Book Antiqua" w:eastAsia="Times New Roman" w:hAnsi="Book Antiqua" w:cs="Calibri"/>
                <w:color w:val="000000"/>
                <w:sz w:val="20"/>
                <w:szCs w:val="20"/>
                <w:lang w:eastAsia="tr-TR"/>
              </w:rPr>
            </w:pPr>
          </w:p>
        </w:tc>
      </w:tr>
      <w:tr w:rsidR="009B210E" w:rsidRPr="00031611" w:rsidTr="00482532">
        <w:trPr>
          <w:trHeight w:val="295"/>
        </w:trPr>
        <w:tc>
          <w:tcPr>
            <w:tcW w:w="4457" w:type="dxa"/>
            <w:shd w:val="clear" w:color="auto" w:fill="auto"/>
            <w:noWrap/>
            <w:hideMark/>
          </w:tcPr>
          <w:p w:rsidR="009B210E" w:rsidRPr="00031611" w:rsidRDefault="009B210E" w:rsidP="00482532">
            <w:pPr>
              <w:spacing w:after="0" w:line="240" w:lineRule="auto"/>
              <w:rPr>
                <w:rFonts w:ascii="Book Antiqua" w:eastAsia="Times New Roman" w:hAnsi="Book Antiqua" w:cs="Times New Roman"/>
                <w:b/>
                <w:bCs/>
                <w:color w:val="000000"/>
                <w:sz w:val="20"/>
                <w:szCs w:val="20"/>
                <w:lang w:eastAsia="tr-TR"/>
              </w:rPr>
            </w:pPr>
            <w:r w:rsidRPr="00031611">
              <w:rPr>
                <w:rFonts w:ascii="Book Antiqua" w:eastAsia="Times New Roman" w:hAnsi="Book Antiqua" w:cs="Times New Roman"/>
                <w:b/>
                <w:bCs/>
                <w:color w:val="000000"/>
                <w:sz w:val="20"/>
                <w:szCs w:val="20"/>
                <w:lang w:eastAsia="tr-TR"/>
              </w:rPr>
              <w:t>İlkokul</w:t>
            </w:r>
          </w:p>
        </w:tc>
        <w:tc>
          <w:tcPr>
            <w:tcW w:w="2785" w:type="dxa"/>
            <w:shd w:val="clear" w:color="auto" w:fill="auto"/>
            <w:vAlign w:val="center"/>
            <w:hideMark/>
          </w:tcPr>
          <w:p w:rsidR="009B210E" w:rsidRPr="00031611" w:rsidRDefault="001F24A0"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2609" w:type="dxa"/>
            <w:shd w:val="clear" w:color="auto" w:fill="auto"/>
            <w:vAlign w:val="center"/>
            <w:hideMark/>
          </w:tcPr>
          <w:p w:rsidR="009B210E" w:rsidRPr="00031611" w:rsidRDefault="009B210E" w:rsidP="00482532">
            <w:pPr>
              <w:spacing w:after="0" w:line="240" w:lineRule="auto"/>
              <w:jc w:val="center"/>
              <w:rPr>
                <w:rFonts w:ascii="Book Antiqua" w:eastAsia="Times New Roman" w:hAnsi="Book Antiqua" w:cs="Calibri"/>
                <w:color w:val="000000"/>
                <w:sz w:val="20"/>
                <w:szCs w:val="20"/>
                <w:lang w:eastAsia="tr-TR"/>
              </w:rPr>
            </w:pPr>
          </w:p>
        </w:tc>
      </w:tr>
      <w:tr w:rsidR="009B210E" w:rsidRPr="00031611" w:rsidTr="00482532">
        <w:trPr>
          <w:trHeight w:val="295"/>
        </w:trPr>
        <w:tc>
          <w:tcPr>
            <w:tcW w:w="4457" w:type="dxa"/>
            <w:shd w:val="clear" w:color="auto" w:fill="DEEAF6"/>
            <w:noWrap/>
            <w:hideMark/>
          </w:tcPr>
          <w:p w:rsidR="009B210E" w:rsidRPr="00031611" w:rsidRDefault="009B210E" w:rsidP="00482532">
            <w:pPr>
              <w:spacing w:after="0" w:line="240" w:lineRule="auto"/>
              <w:rPr>
                <w:rFonts w:ascii="Book Antiqua" w:eastAsia="Times New Roman" w:hAnsi="Book Antiqua" w:cs="Calibri"/>
                <w:b/>
                <w:bCs/>
                <w:color w:val="000000"/>
                <w:sz w:val="20"/>
                <w:szCs w:val="20"/>
                <w:lang w:eastAsia="tr-TR"/>
              </w:rPr>
            </w:pPr>
            <w:r w:rsidRPr="00031611">
              <w:rPr>
                <w:rFonts w:ascii="Book Antiqua" w:eastAsia="Times New Roman" w:hAnsi="Book Antiqua" w:cs="Calibri"/>
                <w:b/>
                <w:bCs/>
                <w:color w:val="000000"/>
                <w:sz w:val="20"/>
                <w:szCs w:val="20"/>
                <w:lang w:eastAsia="tr-TR"/>
              </w:rPr>
              <w:t>TOPLAM</w:t>
            </w:r>
          </w:p>
        </w:tc>
        <w:tc>
          <w:tcPr>
            <w:tcW w:w="2785" w:type="dxa"/>
            <w:shd w:val="clear" w:color="auto" w:fill="DEEAF6"/>
            <w:noWrap/>
            <w:vAlign w:val="center"/>
            <w:hideMark/>
          </w:tcPr>
          <w:p w:rsidR="009B210E" w:rsidRPr="00031611" w:rsidRDefault="009B210E" w:rsidP="00482532">
            <w:pPr>
              <w:spacing w:after="0" w:line="240" w:lineRule="auto"/>
              <w:jc w:val="center"/>
              <w:rPr>
                <w:rFonts w:ascii="Book Antiqua" w:eastAsia="Times New Roman" w:hAnsi="Book Antiqua" w:cs="Calibri"/>
                <w:color w:val="000000"/>
                <w:sz w:val="20"/>
                <w:szCs w:val="20"/>
                <w:lang w:eastAsia="tr-TR"/>
              </w:rPr>
            </w:pPr>
          </w:p>
        </w:tc>
        <w:tc>
          <w:tcPr>
            <w:tcW w:w="2609" w:type="dxa"/>
            <w:shd w:val="clear" w:color="auto" w:fill="DEEAF6"/>
            <w:noWrap/>
            <w:vAlign w:val="center"/>
            <w:hideMark/>
          </w:tcPr>
          <w:p w:rsidR="009B210E" w:rsidRPr="00031611" w:rsidRDefault="00932B9D" w:rsidP="00482532">
            <w:pPr>
              <w:spacing w:after="0" w:line="240" w:lineRule="auto"/>
              <w:jc w:val="center"/>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100</w:t>
            </w:r>
          </w:p>
        </w:tc>
      </w:tr>
    </w:tbl>
    <w:p w:rsidR="009B210E" w:rsidRDefault="009B210E" w:rsidP="009B210E">
      <w:pPr>
        <w:pStyle w:val="ResimYazs"/>
        <w:spacing w:after="0"/>
        <w:rPr>
          <w:rFonts w:ascii="Book Antiqua" w:hAnsi="Book Antiqua"/>
        </w:rPr>
      </w:pPr>
    </w:p>
    <w:p w:rsidR="009B210E" w:rsidRPr="007F40DA" w:rsidRDefault="009B210E" w:rsidP="009B210E">
      <w:pPr>
        <w:pStyle w:val="ResimYazs"/>
        <w:spacing w:after="0"/>
        <w:rPr>
          <w:rFonts w:ascii="Book Antiqua" w:hAnsi="Book Antiqua" w:cs="Times New Roman"/>
          <w:bCs/>
          <w:noProof/>
        </w:rPr>
      </w:pPr>
      <w:bookmarkStart w:id="52" w:name="_Toc425336973"/>
      <w:r w:rsidRPr="00386489">
        <w:rPr>
          <w:rFonts w:ascii="Book Antiqua" w:hAnsi="Book Antiqua"/>
        </w:rPr>
        <w:t xml:space="preserve">Tablo </w:t>
      </w:r>
      <w:r w:rsidR="00936ABA" w:rsidRPr="00386489">
        <w:rPr>
          <w:rFonts w:ascii="Book Antiqua" w:hAnsi="Book Antiqua"/>
        </w:rPr>
        <w:fldChar w:fldCharType="begin"/>
      </w:r>
      <w:r w:rsidRPr="00386489">
        <w:rPr>
          <w:rFonts w:ascii="Book Antiqua" w:hAnsi="Book Antiqua"/>
        </w:rPr>
        <w:instrText xml:space="preserve"> SEQ Tablo \* ARABIC </w:instrText>
      </w:r>
      <w:r w:rsidR="00936ABA" w:rsidRPr="00386489">
        <w:rPr>
          <w:rFonts w:ascii="Book Antiqua" w:hAnsi="Book Antiqua"/>
        </w:rPr>
        <w:fldChar w:fldCharType="separate"/>
      </w:r>
      <w:r w:rsidR="002A6F18">
        <w:rPr>
          <w:rFonts w:ascii="Book Antiqua" w:hAnsi="Book Antiqua"/>
          <w:noProof/>
        </w:rPr>
        <w:t>6</w:t>
      </w:r>
      <w:r w:rsidR="00936ABA" w:rsidRPr="00386489">
        <w:rPr>
          <w:rFonts w:ascii="Book Antiqua" w:hAnsi="Book Antiqua"/>
        </w:rPr>
        <w:fldChar w:fldCharType="end"/>
      </w:r>
      <w:r w:rsidRPr="00386489">
        <w:rPr>
          <w:rFonts w:ascii="Book Antiqua" w:hAnsi="Book Antiqua"/>
        </w:rPr>
        <w:t xml:space="preserve">. </w:t>
      </w:r>
      <w:r w:rsidRPr="00386489">
        <w:rPr>
          <w:rFonts w:ascii="Book Antiqua" w:hAnsi="Book Antiqua" w:cs="Times New Roman"/>
          <w:bCs/>
          <w:noProof/>
        </w:rPr>
        <w:t>Müdürlük</w:t>
      </w:r>
      <w:r w:rsidRPr="007F40DA">
        <w:rPr>
          <w:rFonts w:ascii="Book Antiqua" w:hAnsi="Book Antiqua" w:cs="Times New Roman"/>
          <w:bCs/>
          <w:noProof/>
        </w:rPr>
        <w:t xml:space="preserve"> Personelinin Yaş Dağılımı</w:t>
      </w:r>
      <w:bookmarkEnd w:id="52"/>
    </w:p>
    <w:tbl>
      <w:tblPr>
        <w:tblW w:w="984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1325"/>
        <w:gridCol w:w="1381"/>
        <w:gridCol w:w="1410"/>
        <w:gridCol w:w="1410"/>
        <w:gridCol w:w="1410"/>
        <w:gridCol w:w="1410"/>
        <w:gridCol w:w="1496"/>
      </w:tblGrid>
      <w:tr w:rsidR="009B210E" w:rsidRPr="00582502" w:rsidTr="00482532">
        <w:trPr>
          <w:trHeight w:val="419"/>
        </w:trPr>
        <w:tc>
          <w:tcPr>
            <w:tcW w:w="1325" w:type="dxa"/>
            <w:tcBorders>
              <w:top w:val="single" w:sz="4" w:space="0" w:color="5B9BD5"/>
              <w:left w:val="single" w:sz="4" w:space="0" w:color="5B9BD5"/>
              <w:bottom w:val="single" w:sz="4" w:space="0" w:color="5B9BD5"/>
              <w:right w:val="nil"/>
            </w:tcBorders>
            <w:shd w:val="clear" w:color="auto" w:fill="5B9BD5"/>
            <w:vAlign w:val="center"/>
            <w:hideMark/>
          </w:tcPr>
          <w:p w:rsidR="009B210E" w:rsidRPr="00582502" w:rsidRDefault="009B210E" w:rsidP="00482532">
            <w:pPr>
              <w:spacing w:after="0" w:line="240" w:lineRule="auto"/>
              <w:jc w:val="center"/>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2014</w:t>
            </w:r>
          </w:p>
        </w:tc>
        <w:tc>
          <w:tcPr>
            <w:tcW w:w="1381" w:type="dxa"/>
            <w:tcBorders>
              <w:top w:val="single" w:sz="4" w:space="0" w:color="5B9BD5"/>
              <w:left w:val="nil"/>
              <w:bottom w:val="single" w:sz="4" w:space="0" w:color="5B9BD5"/>
              <w:right w:val="nil"/>
            </w:tcBorders>
            <w:shd w:val="clear" w:color="auto" w:fill="5B9BD5"/>
            <w:noWrap/>
            <w:vAlign w:val="center"/>
            <w:hideMark/>
          </w:tcPr>
          <w:p w:rsidR="009B210E" w:rsidRPr="00582502" w:rsidRDefault="009B210E" w:rsidP="00482532">
            <w:pPr>
              <w:spacing w:after="0" w:line="240" w:lineRule="auto"/>
              <w:jc w:val="center"/>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17 - 30</w:t>
            </w:r>
          </w:p>
        </w:tc>
        <w:tc>
          <w:tcPr>
            <w:tcW w:w="1410" w:type="dxa"/>
            <w:tcBorders>
              <w:top w:val="single" w:sz="4" w:space="0" w:color="5B9BD5"/>
              <w:left w:val="nil"/>
              <w:bottom w:val="single" w:sz="4" w:space="0" w:color="5B9BD5"/>
              <w:right w:val="nil"/>
            </w:tcBorders>
            <w:shd w:val="clear" w:color="auto" w:fill="5B9BD5"/>
            <w:noWrap/>
            <w:vAlign w:val="center"/>
            <w:hideMark/>
          </w:tcPr>
          <w:p w:rsidR="009B210E" w:rsidRPr="00582502" w:rsidRDefault="009B210E" w:rsidP="00482532">
            <w:pPr>
              <w:spacing w:after="0" w:line="240" w:lineRule="auto"/>
              <w:jc w:val="center"/>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31 - 40</w:t>
            </w:r>
          </w:p>
        </w:tc>
        <w:tc>
          <w:tcPr>
            <w:tcW w:w="1410" w:type="dxa"/>
            <w:tcBorders>
              <w:top w:val="single" w:sz="4" w:space="0" w:color="5B9BD5"/>
              <w:left w:val="nil"/>
              <w:bottom w:val="single" w:sz="4" w:space="0" w:color="5B9BD5"/>
              <w:right w:val="nil"/>
            </w:tcBorders>
            <w:shd w:val="clear" w:color="auto" w:fill="5B9BD5"/>
            <w:noWrap/>
            <w:vAlign w:val="center"/>
            <w:hideMark/>
          </w:tcPr>
          <w:p w:rsidR="009B210E" w:rsidRPr="00582502" w:rsidRDefault="009B210E" w:rsidP="00482532">
            <w:pPr>
              <w:spacing w:after="0" w:line="240" w:lineRule="auto"/>
              <w:jc w:val="center"/>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41 - 50</w:t>
            </w:r>
          </w:p>
        </w:tc>
        <w:tc>
          <w:tcPr>
            <w:tcW w:w="1410" w:type="dxa"/>
            <w:tcBorders>
              <w:top w:val="single" w:sz="4" w:space="0" w:color="5B9BD5"/>
              <w:left w:val="nil"/>
              <w:bottom w:val="single" w:sz="4" w:space="0" w:color="5B9BD5"/>
              <w:right w:val="nil"/>
            </w:tcBorders>
            <w:shd w:val="clear" w:color="auto" w:fill="5B9BD5"/>
            <w:noWrap/>
            <w:vAlign w:val="center"/>
            <w:hideMark/>
          </w:tcPr>
          <w:p w:rsidR="009B210E" w:rsidRPr="00582502" w:rsidRDefault="009B210E" w:rsidP="00482532">
            <w:pPr>
              <w:spacing w:after="0" w:line="240" w:lineRule="auto"/>
              <w:jc w:val="center"/>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51 - 60</w:t>
            </w:r>
          </w:p>
        </w:tc>
        <w:tc>
          <w:tcPr>
            <w:tcW w:w="1410" w:type="dxa"/>
            <w:tcBorders>
              <w:top w:val="single" w:sz="4" w:space="0" w:color="5B9BD5"/>
              <w:left w:val="nil"/>
              <w:bottom w:val="single" w:sz="4" w:space="0" w:color="5B9BD5"/>
              <w:right w:val="nil"/>
            </w:tcBorders>
            <w:shd w:val="clear" w:color="auto" w:fill="5B9BD5"/>
            <w:noWrap/>
            <w:vAlign w:val="center"/>
            <w:hideMark/>
          </w:tcPr>
          <w:p w:rsidR="009B210E" w:rsidRPr="00582502" w:rsidRDefault="009B210E" w:rsidP="00482532">
            <w:pPr>
              <w:spacing w:after="0" w:line="240" w:lineRule="auto"/>
              <w:jc w:val="center"/>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61 +</w:t>
            </w:r>
          </w:p>
        </w:tc>
        <w:tc>
          <w:tcPr>
            <w:tcW w:w="1496" w:type="dxa"/>
            <w:tcBorders>
              <w:top w:val="single" w:sz="4" w:space="0" w:color="5B9BD5"/>
              <w:left w:val="nil"/>
              <w:bottom w:val="single" w:sz="4" w:space="0" w:color="5B9BD5"/>
              <w:right w:val="single" w:sz="4" w:space="0" w:color="5B9BD5"/>
            </w:tcBorders>
            <w:shd w:val="clear" w:color="auto" w:fill="5B9BD5"/>
            <w:noWrap/>
            <w:vAlign w:val="center"/>
            <w:hideMark/>
          </w:tcPr>
          <w:p w:rsidR="009B210E" w:rsidRPr="00582502" w:rsidRDefault="009B210E" w:rsidP="00482532">
            <w:pPr>
              <w:spacing w:after="0" w:line="240" w:lineRule="auto"/>
              <w:jc w:val="center"/>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TOPLAM</w:t>
            </w:r>
          </w:p>
        </w:tc>
      </w:tr>
      <w:tr w:rsidR="009B210E" w:rsidRPr="00582502" w:rsidTr="00482532">
        <w:trPr>
          <w:trHeight w:val="419"/>
        </w:trPr>
        <w:tc>
          <w:tcPr>
            <w:tcW w:w="1325" w:type="dxa"/>
            <w:shd w:val="clear" w:color="auto" w:fill="DEEAF6"/>
            <w:vAlign w:val="center"/>
            <w:hideMark/>
          </w:tcPr>
          <w:p w:rsidR="009B210E" w:rsidRPr="00582502" w:rsidRDefault="009B210E" w:rsidP="00482532">
            <w:pPr>
              <w:spacing w:after="0" w:line="240" w:lineRule="auto"/>
              <w:jc w:val="center"/>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Sayı</w:t>
            </w:r>
          </w:p>
        </w:tc>
        <w:tc>
          <w:tcPr>
            <w:tcW w:w="1381" w:type="dxa"/>
            <w:shd w:val="clear" w:color="auto" w:fill="DEEAF6"/>
            <w:noWrap/>
            <w:vAlign w:val="center"/>
            <w:hideMark/>
          </w:tcPr>
          <w:p w:rsidR="009B210E" w:rsidRPr="00582502" w:rsidRDefault="00932B9D"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18</w:t>
            </w:r>
          </w:p>
        </w:tc>
        <w:tc>
          <w:tcPr>
            <w:tcW w:w="1410" w:type="dxa"/>
            <w:shd w:val="clear" w:color="auto" w:fill="DEEAF6"/>
            <w:noWrap/>
            <w:vAlign w:val="center"/>
            <w:hideMark/>
          </w:tcPr>
          <w:p w:rsidR="009B210E" w:rsidRPr="00582502" w:rsidRDefault="00932B9D"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15</w:t>
            </w:r>
          </w:p>
        </w:tc>
        <w:tc>
          <w:tcPr>
            <w:tcW w:w="1410" w:type="dxa"/>
            <w:shd w:val="clear" w:color="auto" w:fill="DEEAF6"/>
            <w:noWrap/>
            <w:vAlign w:val="center"/>
            <w:hideMark/>
          </w:tcPr>
          <w:p w:rsidR="009B210E" w:rsidRPr="00582502" w:rsidRDefault="00932B9D"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14</w:t>
            </w:r>
          </w:p>
        </w:tc>
        <w:tc>
          <w:tcPr>
            <w:tcW w:w="1410" w:type="dxa"/>
            <w:shd w:val="clear" w:color="auto" w:fill="DEEAF6"/>
            <w:noWrap/>
            <w:vAlign w:val="center"/>
            <w:hideMark/>
          </w:tcPr>
          <w:p w:rsidR="009B210E" w:rsidRPr="00582502" w:rsidRDefault="00932B9D"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w:t>
            </w:r>
          </w:p>
        </w:tc>
        <w:tc>
          <w:tcPr>
            <w:tcW w:w="1410" w:type="dxa"/>
            <w:shd w:val="clear" w:color="auto" w:fill="DEEAF6"/>
            <w:noWrap/>
            <w:vAlign w:val="center"/>
            <w:hideMark/>
          </w:tcPr>
          <w:p w:rsidR="009B210E" w:rsidRPr="00582502" w:rsidRDefault="00932B9D" w:rsidP="00482532">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496" w:type="dxa"/>
            <w:shd w:val="clear" w:color="auto" w:fill="DEEAF6"/>
            <w:noWrap/>
            <w:vAlign w:val="center"/>
            <w:hideMark/>
          </w:tcPr>
          <w:p w:rsidR="009B210E" w:rsidRPr="00582502" w:rsidRDefault="00932B9D" w:rsidP="00482532">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49</w:t>
            </w:r>
          </w:p>
        </w:tc>
      </w:tr>
      <w:tr w:rsidR="009B210E" w:rsidRPr="00582502" w:rsidTr="00482532">
        <w:trPr>
          <w:trHeight w:val="419"/>
        </w:trPr>
        <w:tc>
          <w:tcPr>
            <w:tcW w:w="1325" w:type="dxa"/>
            <w:shd w:val="clear" w:color="auto" w:fill="auto"/>
            <w:vAlign w:val="center"/>
            <w:hideMark/>
          </w:tcPr>
          <w:p w:rsidR="009B210E" w:rsidRPr="00582502" w:rsidRDefault="009B210E" w:rsidP="00482532">
            <w:pPr>
              <w:spacing w:after="0" w:line="240" w:lineRule="auto"/>
              <w:jc w:val="center"/>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Oran %</w:t>
            </w:r>
          </w:p>
        </w:tc>
        <w:tc>
          <w:tcPr>
            <w:tcW w:w="1381"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Calibri"/>
                <w:color w:val="000000"/>
                <w:sz w:val="20"/>
                <w:szCs w:val="20"/>
                <w:lang w:eastAsia="tr-TR"/>
              </w:rPr>
            </w:pPr>
          </w:p>
        </w:tc>
        <w:tc>
          <w:tcPr>
            <w:tcW w:w="141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Calibri"/>
                <w:color w:val="000000"/>
                <w:sz w:val="20"/>
                <w:szCs w:val="20"/>
                <w:lang w:eastAsia="tr-TR"/>
              </w:rPr>
            </w:pPr>
          </w:p>
        </w:tc>
        <w:tc>
          <w:tcPr>
            <w:tcW w:w="141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Calibri"/>
                <w:color w:val="000000"/>
                <w:sz w:val="20"/>
                <w:szCs w:val="20"/>
                <w:lang w:eastAsia="tr-TR"/>
              </w:rPr>
            </w:pPr>
          </w:p>
        </w:tc>
        <w:tc>
          <w:tcPr>
            <w:tcW w:w="141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Calibri"/>
                <w:color w:val="000000"/>
                <w:sz w:val="20"/>
                <w:szCs w:val="20"/>
                <w:lang w:eastAsia="tr-TR"/>
              </w:rPr>
            </w:pPr>
          </w:p>
        </w:tc>
        <w:tc>
          <w:tcPr>
            <w:tcW w:w="141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Calibri"/>
                <w:color w:val="000000"/>
                <w:sz w:val="20"/>
                <w:szCs w:val="20"/>
                <w:lang w:eastAsia="tr-TR"/>
              </w:rPr>
            </w:pPr>
          </w:p>
        </w:tc>
        <w:tc>
          <w:tcPr>
            <w:tcW w:w="1496"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100%</w:t>
            </w:r>
          </w:p>
        </w:tc>
      </w:tr>
    </w:tbl>
    <w:p w:rsidR="009B210E" w:rsidRPr="00582502" w:rsidRDefault="009B210E" w:rsidP="009B210E">
      <w:pPr>
        <w:rPr>
          <w:rFonts w:ascii="Book Antiqua" w:hAnsi="Book Antiqua" w:cs="Times New Roman"/>
          <w:b/>
        </w:rPr>
        <w:sectPr w:rsidR="009B210E" w:rsidRPr="00582502" w:rsidSect="00482532">
          <w:pgSz w:w="11906" w:h="16838"/>
          <w:pgMar w:top="1418" w:right="1418" w:bottom="1418" w:left="1418" w:header="709" w:footer="709" w:gutter="0"/>
          <w:cols w:space="708"/>
          <w:docGrid w:linePitch="360"/>
        </w:sectPr>
      </w:pPr>
    </w:p>
    <w:p w:rsidR="009B210E" w:rsidRPr="007F40DA" w:rsidRDefault="009B210E" w:rsidP="009B210E">
      <w:pPr>
        <w:pStyle w:val="ResimYazs"/>
        <w:spacing w:after="0"/>
        <w:rPr>
          <w:rFonts w:ascii="Book Antiqua" w:hAnsi="Book Antiqua" w:cs="Times New Roman"/>
        </w:rPr>
      </w:pPr>
      <w:bookmarkStart w:id="53" w:name="_Toc425336974"/>
      <w:r w:rsidRPr="00386489">
        <w:rPr>
          <w:rFonts w:ascii="Book Antiqua" w:hAnsi="Book Antiqua"/>
        </w:rPr>
        <w:lastRenderedPageBreak/>
        <w:t xml:space="preserve">Tablo </w:t>
      </w:r>
      <w:r w:rsidR="00936ABA" w:rsidRPr="00386489">
        <w:rPr>
          <w:rFonts w:ascii="Book Antiqua" w:hAnsi="Book Antiqua"/>
        </w:rPr>
        <w:fldChar w:fldCharType="begin"/>
      </w:r>
      <w:r w:rsidRPr="00386489">
        <w:rPr>
          <w:rFonts w:ascii="Book Antiqua" w:hAnsi="Book Antiqua"/>
        </w:rPr>
        <w:instrText xml:space="preserve"> SEQ Tablo \* ARABIC </w:instrText>
      </w:r>
      <w:r w:rsidR="00936ABA" w:rsidRPr="00386489">
        <w:rPr>
          <w:rFonts w:ascii="Book Antiqua" w:hAnsi="Book Antiqua"/>
        </w:rPr>
        <w:fldChar w:fldCharType="separate"/>
      </w:r>
      <w:r w:rsidR="002A6F18">
        <w:rPr>
          <w:rFonts w:ascii="Book Antiqua" w:hAnsi="Book Antiqua"/>
          <w:noProof/>
        </w:rPr>
        <w:t>7</w:t>
      </w:r>
      <w:r w:rsidR="00936ABA" w:rsidRPr="00386489">
        <w:rPr>
          <w:rFonts w:ascii="Book Antiqua" w:hAnsi="Book Antiqua"/>
        </w:rPr>
        <w:fldChar w:fldCharType="end"/>
      </w:r>
      <w:r w:rsidRPr="00386489">
        <w:rPr>
          <w:rFonts w:ascii="Book Antiqua" w:hAnsi="Book Antiqua"/>
        </w:rPr>
        <w:t xml:space="preserve">. </w:t>
      </w:r>
      <w:r>
        <w:rPr>
          <w:rFonts w:ascii="Book Antiqua" w:hAnsi="Book Antiqua"/>
        </w:rPr>
        <w:t xml:space="preserve">Sultanbeyli İlçe </w:t>
      </w:r>
      <w:r w:rsidRPr="007F40DA">
        <w:rPr>
          <w:rFonts w:ascii="Book Antiqua" w:hAnsi="Book Antiqua" w:cs="Times New Roman"/>
        </w:rPr>
        <w:t xml:space="preserve"> Millî Eğitim Müdürlüğü Örgün Eğitim Genel İstatistikleri</w:t>
      </w:r>
      <w:bookmarkEnd w:id="53"/>
    </w:p>
    <w:tbl>
      <w:tblPr>
        <w:tblW w:w="1350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2761"/>
        <w:gridCol w:w="679"/>
        <w:gridCol w:w="805"/>
        <w:gridCol w:w="816"/>
        <w:gridCol w:w="928"/>
        <w:gridCol w:w="928"/>
        <w:gridCol w:w="928"/>
        <w:gridCol w:w="972"/>
        <w:gridCol w:w="821"/>
        <w:gridCol w:w="966"/>
        <w:gridCol w:w="972"/>
        <w:gridCol w:w="966"/>
        <w:gridCol w:w="966"/>
      </w:tblGrid>
      <w:tr w:rsidR="005D4D1E" w:rsidRPr="00582502" w:rsidTr="00482532">
        <w:trPr>
          <w:trHeight w:val="227"/>
        </w:trPr>
        <w:tc>
          <w:tcPr>
            <w:tcW w:w="2761" w:type="dxa"/>
            <w:vMerge w:val="restart"/>
            <w:tcBorders>
              <w:top w:val="single" w:sz="4" w:space="0" w:color="5B9BD5"/>
              <w:left w:val="single" w:sz="4" w:space="0" w:color="5B9BD5"/>
              <w:bottom w:val="single" w:sz="4" w:space="0" w:color="5B9BD5"/>
              <w:right w:val="nil"/>
            </w:tcBorders>
            <w:shd w:val="clear" w:color="auto" w:fill="5B9BD5"/>
            <w:vAlign w:val="center"/>
            <w:hideMark/>
          </w:tcPr>
          <w:p w:rsidR="009B210E" w:rsidRPr="008737C8" w:rsidRDefault="009B210E" w:rsidP="00482532">
            <w:pPr>
              <w:spacing w:after="0" w:line="240" w:lineRule="auto"/>
              <w:jc w:val="center"/>
              <w:rPr>
                <w:rFonts w:ascii="Book Antiqua" w:eastAsia="Times New Roman" w:hAnsi="Book Antiqua" w:cs="Times New Roman"/>
                <w:b/>
                <w:bCs/>
                <w:sz w:val="16"/>
                <w:szCs w:val="16"/>
                <w:lang w:eastAsia="tr-TR"/>
              </w:rPr>
            </w:pPr>
            <w:r w:rsidRPr="008737C8">
              <w:rPr>
                <w:rFonts w:ascii="Book Antiqua" w:eastAsia="Times New Roman" w:hAnsi="Book Antiqua" w:cs="Times New Roman"/>
                <w:b/>
                <w:bCs/>
                <w:sz w:val="16"/>
                <w:szCs w:val="16"/>
                <w:lang w:eastAsia="tr-TR"/>
              </w:rPr>
              <w:t>Okul Türü</w:t>
            </w:r>
          </w:p>
        </w:tc>
        <w:tc>
          <w:tcPr>
            <w:tcW w:w="679" w:type="dxa"/>
            <w:vMerge w:val="restart"/>
            <w:tcBorders>
              <w:top w:val="single" w:sz="4" w:space="0" w:color="5B9BD5"/>
              <w:left w:val="nil"/>
              <w:bottom w:val="single" w:sz="4" w:space="0" w:color="5B9BD5"/>
              <w:right w:val="nil"/>
            </w:tcBorders>
            <w:shd w:val="clear" w:color="auto" w:fill="5B9BD5"/>
            <w:vAlign w:val="center"/>
            <w:hideMark/>
          </w:tcPr>
          <w:p w:rsidR="009B210E" w:rsidRPr="008737C8" w:rsidRDefault="009B210E" w:rsidP="00482532">
            <w:pPr>
              <w:spacing w:after="0" w:line="240" w:lineRule="auto"/>
              <w:jc w:val="center"/>
              <w:rPr>
                <w:rFonts w:ascii="Book Antiqua" w:eastAsia="Times New Roman" w:hAnsi="Book Antiqua" w:cs="Times New Roman"/>
                <w:b/>
                <w:bCs/>
                <w:sz w:val="16"/>
                <w:szCs w:val="16"/>
                <w:lang w:eastAsia="tr-TR"/>
              </w:rPr>
            </w:pPr>
            <w:r w:rsidRPr="008737C8">
              <w:rPr>
                <w:rFonts w:ascii="Book Antiqua" w:eastAsia="Times New Roman" w:hAnsi="Book Antiqua" w:cs="Times New Roman"/>
                <w:b/>
                <w:bCs/>
                <w:sz w:val="16"/>
                <w:szCs w:val="16"/>
                <w:lang w:eastAsia="tr-TR"/>
              </w:rPr>
              <w:t>Okul Sayısı</w:t>
            </w:r>
          </w:p>
        </w:tc>
        <w:tc>
          <w:tcPr>
            <w:tcW w:w="805" w:type="dxa"/>
            <w:vMerge w:val="restart"/>
            <w:tcBorders>
              <w:top w:val="single" w:sz="4" w:space="0" w:color="5B9BD5"/>
              <w:left w:val="nil"/>
              <w:bottom w:val="single" w:sz="4" w:space="0" w:color="5B9BD5"/>
              <w:right w:val="nil"/>
            </w:tcBorders>
            <w:shd w:val="clear" w:color="auto" w:fill="5B9BD5"/>
            <w:vAlign w:val="center"/>
            <w:hideMark/>
          </w:tcPr>
          <w:p w:rsidR="009B210E" w:rsidRPr="008737C8" w:rsidRDefault="009B210E" w:rsidP="00482532">
            <w:pPr>
              <w:spacing w:after="0" w:line="240" w:lineRule="auto"/>
              <w:jc w:val="center"/>
              <w:rPr>
                <w:rFonts w:ascii="Book Antiqua" w:eastAsia="Times New Roman" w:hAnsi="Book Antiqua" w:cs="Times New Roman"/>
                <w:b/>
                <w:bCs/>
                <w:sz w:val="16"/>
                <w:szCs w:val="16"/>
                <w:lang w:eastAsia="tr-TR"/>
              </w:rPr>
            </w:pPr>
            <w:r w:rsidRPr="008737C8">
              <w:rPr>
                <w:rFonts w:ascii="Book Antiqua" w:eastAsia="Times New Roman" w:hAnsi="Book Antiqua" w:cs="Times New Roman"/>
                <w:b/>
                <w:bCs/>
                <w:sz w:val="16"/>
                <w:szCs w:val="16"/>
                <w:lang w:eastAsia="tr-TR"/>
              </w:rPr>
              <w:t>Derslik Sayısı</w:t>
            </w:r>
          </w:p>
        </w:tc>
        <w:tc>
          <w:tcPr>
            <w:tcW w:w="816" w:type="dxa"/>
            <w:vMerge w:val="restart"/>
            <w:tcBorders>
              <w:top w:val="single" w:sz="4" w:space="0" w:color="5B9BD5"/>
              <w:left w:val="nil"/>
              <w:bottom w:val="single" w:sz="4" w:space="0" w:color="5B9BD5"/>
              <w:right w:val="nil"/>
            </w:tcBorders>
            <w:shd w:val="clear" w:color="auto" w:fill="5B9BD5"/>
            <w:vAlign w:val="center"/>
            <w:hideMark/>
          </w:tcPr>
          <w:p w:rsidR="009B210E" w:rsidRPr="008737C8" w:rsidRDefault="009B210E" w:rsidP="00482532">
            <w:pPr>
              <w:spacing w:after="0" w:line="240" w:lineRule="auto"/>
              <w:jc w:val="center"/>
              <w:rPr>
                <w:rFonts w:ascii="Book Antiqua" w:eastAsia="Times New Roman" w:hAnsi="Book Antiqua" w:cs="Times New Roman"/>
                <w:b/>
                <w:bCs/>
                <w:sz w:val="16"/>
                <w:szCs w:val="16"/>
                <w:lang w:eastAsia="tr-TR"/>
              </w:rPr>
            </w:pPr>
            <w:r w:rsidRPr="008737C8">
              <w:rPr>
                <w:rFonts w:ascii="Book Antiqua" w:eastAsia="Times New Roman" w:hAnsi="Book Antiqua" w:cs="Times New Roman"/>
                <w:b/>
                <w:bCs/>
                <w:sz w:val="16"/>
                <w:szCs w:val="16"/>
                <w:lang w:eastAsia="tr-TR"/>
              </w:rPr>
              <w:t>Şube Sayısı</w:t>
            </w:r>
          </w:p>
        </w:tc>
        <w:tc>
          <w:tcPr>
            <w:tcW w:w="2784" w:type="dxa"/>
            <w:gridSpan w:val="3"/>
            <w:tcBorders>
              <w:top w:val="single" w:sz="4" w:space="0" w:color="5B9BD5"/>
              <w:left w:val="nil"/>
              <w:bottom w:val="single" w:sz="4" w:space="0" w:color="5B9BD5"/>
              <w:right w:val="nil"/>
            </w:tcBorders>
            <w:shd w:val="clear" w:color="auto" w:fill="5B9BD5"/>
            <w:noWrap/>
            <w:vAlign w:val="center"/>
            <w:hideMark/>
          </w:tcPr>
          <w:p w:rsidR="009B210E" w:rsidRPr="008737C8" w:rsidRDefault="009B210E" w:rsidP="00482532">
            <w:pPr>
              <w:spacing w:after="0" w:line="240" w:lineRule="auto"/>
              <w:jc w:val="center"/>
              <w:rPr>
                <w:rFonts w:ascii="Book Antiqua" w:eastAsia="Times New Roman" w:hAnsi="Book Antiqua" w:cs="Times New Roman"/>
                <w:b/>
                <w:bCs/>
                <w:sz w:val="16"/>
                <w:szCs w:val="16"/>
                <w:lang w:eastAsia="tr-TR"/>
              </w:rPr>
            </w:pPr>
            <w:r w:rsidRPr="008737C8">
              <w:rPr>
                <w:rFonts w:ascii="Book Antiqua" w:eastAsia="Times New Roman" w:hAnsi="Book Antiqua" w:cs="Times New Roman"/>
                <w:b/>
                <w:bCs/>
                <w:sz w:val="16"/>
                <w:szCs w:val="16"/>
                <w:lang w:eastAsia="tr-TR"/>
              </w:rPr>
              <w:t>Öğrenci Sayısı</w:t>
            </w:r>
          </w:p>
        </w:tc>
        <w:tc>
          <w:tcPr>
            <w:tcW w:w="972" w:type="dxa"/>
            <w:vMerge w:val="restart"/>
            <w:tcBorders>
              <w:top w:val="single" w:sz="4" w:space="0" w:color="5B9BD5"/>
              <w:left w:val="nil"/>
              <w:bottom w:val="single" w:sz="4" w:space="0" w:color="5B9BD5"/>
              <w:right w:val="nil"/>
            </w:tcBorders>
            <w:shd w:val="clear" w:color="auto" w:fill="5B9BD5"/>
            <w:vAlign w:val="center"/>
            <w:hideMark/>
          </w:tcPr>
          <w:p w:rsidR="009B210E" w:rsidRPr="008737C8" w:rsidRDefault="009B210E" w:rsidP="00482532">
            <w:pPr>
              <w:spacing w:after="0" w:line="240" w:lineRule="auto"/>
              <w:jc w:val="center"/>
              <w:rPr>
                <w:rFonts w:ascii="Book Antiqua" w:eastAsia="Times New Roman" w:hAnsi="Book Antiqua" w:cs="Times New Roman"/>
                <w:b/>
                <w:bCs/>
                <w:sz w:val="16"/>
                <w:szCs w:val="16"/>
                <w:lang w:eastAsia="tr-TR"/>
              </w:rPr>
            </w:pPr>
            <w:r w:rsidRPr="008737C8">
              <w:rPr>
                <w:rFonts w:ascii="Book Antiqua" w:eastAsia="Times New Roman" w:hAnsi="Book Antiqua" w:cs="Times New Roman"/>
                <w:b/>
                <w:bCs/>
                <w:sz w:val="16"/>
                <w:szCs w:val="16"/>
                <w:lang w:eastAsia="tr-TR"/>
              </w:rPr>
              <w:t>Öğretmen Sayısı</w:t>
            </w:r>
          </w:p>
        </w:tc>
        <w:tc>
          <w:tcPr>
            <w:tcW w:w="821" w:type="dxa"/>
            <w:vMerge w:val="restart"/>
            <w:tcBorders>
              <w:top w:val="single" w:sz="4" w:space="0" w:color="5B9BD5"/>
              <w:left w:val="nil"/>
              <w:bottom w:val="single" w:sz="4" w:space="0" w:color="5B9BD5"/>
              <w:right w:val="nil"/>
            </w:tcBorders>
            <w:shd w:val="clear" w:color="auto" w:fill="5B9BD5"/>
            <w:vAlign w:val="center"/>
            <w:hideMark/>
          </w:tcPr>
          <w:p w:rsidR="009B210E" w:rsidRPr="008737C8" w:rsidRDefault="009B210E" w:rsidP="00482532">
            <w:pPr>
              <w:spacing w:after="0" w:line="240" w:lineRule="auto"/>
              <w:jc w:val="center"/>
              <w:rPr>
                <w:rFonts w:ascii="Book Antiqua" w:eastAsia="Times New Roman" w:hAnsi="Book Antiqua" w:cs="Times New Roman"/>
                <w:b/>
                <w:bCs/>
                <w:sz w:val="16"/>
                <w:szCs w:val="16"/>
                <w:lang w:eastAsia="tr-TR"/>
              </w:rPr>
            </w:pPr>
            <w:r w:rsidRPr="008737C8">
              <w:rPr>
                <w:rFonts w:ascii="Book Antiqua" w:eastAsia="Times New Roman" w:hAnsi="Book Antiqua" w:cs="Times New Roman"/>
                <w:b/>
                <w:bCs/>
                <w:sz w:val="16"/>
                <w:szCs w:val="16"/>
                <w:lang w:eastAsia="tr-TR"/>
              </w:rPr>
              <w:t>Derslik Başına Düşen Öğrenci Sayısı</w:t>
            </w:r>
          </w:p>
        </w:tc>
        <w:tc>
          <w:tcPr>
            <w:tcW w:w="966" w:type="dxa"/>
            <w:vMerge w:val="restart"/>
            <w:tcBorders>
              <w:top w:val="single" w:sz="4" w:space="0" w:color="5B9BD5"/>
              <w:left w:val="nil"/>
              <w:bottom w:val="single" w:sz="4" w:space="0" w:color="5B9BD5"/>
              <w:right w:val="nil"/>
            </w:tcBorders>
            <w:shd w:val="clear" w:color="auto" w:fill="5B9BD5"/>
            <w:vAlign w:val="center"/>
            <w:hideMark/>
          </w:tcPr>
          <w:p w:rsidR="009B210E" w:rsidRPr="008737C8" w:rsidRDefault="009B210E" w:rsidP="00482532">
            <w:pPr>
              <w:spacing w:after="0" w:line="240" w:lineRule="auto"/>
              <w:jc w:val="center"/>
              <w:rPr>
                <w:rFonts w:ascii="Book Antiqua" w:eastAsia="Times New Roman" w:hAnsi="Book Antiqua" w:cs="Times New Roman"/>
                <w:b/>
                <w:bCs/>
                <w:sz w:val="16"/>
                <w:szCs w:val="16"/>
                <w:lang w:eastAsia="tr-TR"/>
              </w:rPr>
            </w:pPr>
            <w:r w:rsidRPr="008737C8">
              <w:rPr>
                <w:rFonts w:ascii="Book Antiqua" w:eastAsia="Times New Roman" w:hAnsi="Book Antiqua" w:cs="Times New Roman"/>
                <w:b/>
                <w:bCs/>
                <w:sz w:val="16"/>
                <w:szCs w:val="16"/>
                <w:lang w:eastAsia="tr-TR"/>
              </w:rPr>
              <w:t>Şube Başına Düşen Öğrenci Sayısı</w:t>
            </w:r>
          </w:p>
        </w:tc>
        <w:tc>
          <w:tcPr>
            <w:tcW w:w="972" w:type="dxa"/>
            <w:vMerge w:val="restart"/>
            <w:tcBorders>
              <w:top w:val="single" w:sz="4" w:space="0" w:color="5B9BD5"/>
              <w:left w:val="nil"/>
              <w:bottom w:val="single" w:sz="4" w:space="0" w:color="5B9BD5"/>
              <w:right w:val="nil"/>
            </w:tcBorders>
            <w:shd w:val="clear" w:color="auto" w:fill="5B9BD5"/>
            <w:vAlign w:val="center"/>
            <w:hideMark/>
          </w:tcPr>
          <w:p w:rsidR="009B210E" w:rsidRPr="008737C8" w:rsidRDefault="009B210E" w:rsidP="00482532">
            <w:pPr>
              <w:spacing w:after="0" w:line="240" w:lineRule="auto"/>
              <w:jc w:val="center"/>
              <w:rPr>
                <w:rFonts w:ascii="Book Antiqua" w:eastAsia="Times New Roman" w:hAnsi="Book Antiqua" w:cs="Times New Roman"/>
                <w:b/>
                <w:bCs/>
                <w:sz w:val="16"/>
                <w:szCs w:val="16"/>
                <w:lang w:eastAsia="tr-TR"/>
              </w:rPr>
            </w:pPr>
            <w:r w:rsidRPr="008737C8">
              <w:rPr>
                <w:rFonts w:ascii="Book Antiqua" w:eastAsia="Times New Roman" w:hAnsi="Book Antiqua" w:cs="Times New Roman"/>
                <w:b/>
                <w:bCs/>
                <w:sz w:val="16"/>
                <w:szCs w:val="16"/>
                <w:lang w:eastAsia="tr-TR"/>
              </w:rPr>
              <w:t>Öğretmen Başına Düşen Öğrenci Sayısı</w:t>
            </w:r>
          </w:p>
        </w:tc>
        <w:tc>
          <w:tcPr>
            <w:tcW w:w="966" w:type="dxa"/>
            <w:vMerge w:val="restart"/>
            <w:tcBorders>
              <w:top w:val="single" w:sz="4" w:space="0" w:color="5B9BD5"/>
              <w:left w:val="nil"/>
              <w:bottom w:val="single" w:sz="4" w:space="0" w:color="5B9BD5"/>
              <w:right w:val="nil"/>
            </w:tcBorders>
            <w:shd w:val="clear" w:color="auto" w:fill="5B9BD5"/>
            <w:vAlign w:val="center"/>
            <w:hideMark/>
          </w:tcPr>
          <w:p w:rsidR="009B210E" w:rsidRPr="008737C8" w:rsidRDefault="009B210E" w:rsidP="00482532">
            <w:pPr>
              <w:spacing w:after="0" w:line="240" w:lineRule="auto"/>
              <w:jc w:val="center"/>
              <w:rPr>
                <w:rFonts w:ascii="Book Antiqua" w:eastAsia="Times New Roman" w:hAnsi="Book Antiqua" w:cs="Times New Roman"/>
                <w:b/>
                <w:bCs/>
                <w:sz w:val="16"/>
                <w:szCs w:val="16"/>
                <w:lang w:eastAsia="tr-TR"/>
              </w:rPr>
            </w:pPr>
            <w:r w:rsidRPr="008737C8">
              <w:rPr>
                <w:rFonts w:ascii="Book Antiqua" w:eastAsia="Times New Roman" w:hAnsi="Book Antiqua" w:cs="Times New Roman"/>
                <w:b/>
                <w:bCs/>
                <w:sz w:val="16"/>
                <w:szCs w:val="16"/>
                <w:lang w:eastAsia="tr-TR"/>
              </w:rPr>
              <w:t>İkili Öğretim Yapan Okul Sayısı</w:t>
            </w:r>
          </w:p>
        </w:tc>
        <w:tc>
          <w:tcPr>
            <w:tcW w:w="966" w:type="dxa"/>
            <w:vMerge w:val="restart"/>
            <w:tcBorders>
              <w:top w:val="single" w:sz="4" w:space="0" w:color="5B9BD5"/>
              <w:left w:val="nil"/>
              <w:bottom w:val="single" w:sz="4" w:space="0" w:color="5B9BD5"/>
              <w:right w:val="single" w:sz="4" w:space="0" w:color="5B9BD5"/>
            </w:tcBorders>
            <w:shd w:val="clear" w:color="auto" w:fill="5B9BD5"/>
            <w:vAlign w:val="center"/>
            <w:hideMark/>
          </w:tcPr>
          <w:p w:rsidR="009B210E" w:rsidRPr="008737C8" w:rsidRDefault="009B210E" w:rsidP="00482532">
            <w:pPr>
              <w:spacing w:after="0" w:line="240" w:lineRule="auto"/>
              <w:jc w:val="center"/>
              <w:rPr>
                <w:rFonts w:ascii="Book Antiqua" w:eastAsia="Times New Roman" w:hAnsi="Book Antiqua" w:cs="Times New Roman"/>
                <w:b/>
                <w:bCs/>
                <w:sz w:val="16"/>
                <w:szCs w:val="16"/>
                <w:lang w:eastAsia="tr-TR"/>
              </w:rPr>
            </w:pPr>
            <w:r w:rsidRPr="008737C8">
              <w:rPr>
                <w:rFonts w:ascii="Book Antiqua" w:eastAsia="Times New Roman" w:hAnsi="Book Antiqua" w:cs="Times New Roman"/>
                <w:b/>
                <w:bCs/>
                <w:sz w:val="16"/>
                <w:szCs w:val="16"/>
                <w:lang w:eastAsia="tr-TR"/>
              </w:rPr>
              <w:t>İkili Öğretim Yapan Okulların Oranı</w:t>
            </w:r>
          </w:p>
        </w:tc>
      </w:tr>
      <w:tr w:rsidR="005D4D1E" w:rsidRPr="00582502" w:rsidTr="00482532">
        <w:trPr>
          <w:trHeight w:val="408"/>
        </w:trPr>
        <w:tc>
          <w:tcPr>
            <w:tcW w:w="2761" w:type="dxa"/>
            <w:vMerge/>
            <w:shd w:val="clear" w:color="auto" w:fill="DEEAF6"/>
            <w:hideMark/>
          </w:tcPr>
          <w:p w:rsidR="009B210E" w:rsidRPr="00582502" w:rsidRDefault="009B210E" w:rsidP="00482532">
            <w:pPr>
              <w:spacing w:after="0" w:line="240" w:lineRule="auto"/>
              <w:jc w:val="center"/>
              <w:rPr>
                <w:rFonts w:ascii="Book Antiqua" w:eastAsia="Times New Roman" w:hAnsi="Book Antiqua" w:cs="Times New Roman"/>
                <w:b/>
                <w:bCs/>
                <w:sz w:val="16"/>
                <w:szCs w:val="16"/>
                <w:lang w:eastAsia="tr-TR"/>
              </w:rPr>
            </w:pPr>
          </w:p>
        </w:tc>
        <w:tc>
          <w:tcPr>
            <w:tcW w:w="679" w:type="dxa"/>
            <w:vMerge/>
            <w:shd w:val="clear" w:color="auto" w:fill="DEEAF6"/>
            <w:hideMark/>
          </w:tcPr>
          <w:p w:rsidR="009B210E" w:rsidRPr="00582502" w:rsidRDefault="009B210E" w:rsidP="00482532">
            <w:pPr>
              <w:spacing w:after="0" w:line="240" w:lineRule="auto"/>
              <w:jc w:val="center"/>
              <w:rPr>
                <w:rFonts w:ascii="Book Antiqua" w:eastAsia="Times New Roman" w:hAnsi="Book Antiqua" w:cs="Times New Roman"/>
                <w:sz w:val="16"/>
                <w:szCs w:val="16"/>
                <w:lang w:eastAsia="tr-TR"/>
              </w:rPr>
            </w:pPr>
          </w:p>
        </w:tc>
        <w:tc>
          <w:tcPr>
            <w:tcW w:w="805" w:type="dxa"/>
            <w:vMerge/>
            <w:shd w:val="clear" w:color="auto" w:fill="DEEAF6"/>
            <w:hideMark/>
          </w:tcPr>
          <w:p w:rsidR="009B210E" w:rsidRPr="00582502" w:rsidRDefault="009B210E" w:rsidP="00482532">
            <w:pPr>
              <w:spacing w:after="0" w:line="240" w:lineRule="auto"/>
              <w:jc w:val="center"/>
              <w:rPr>
                <w:rFonts w:ascii="Book Antiqua" w:eastAsia="Times New Roman" w:hAnsi="Book Antiqua" w:cs="Times New Roman"/>
                <w:sz w:val="16"/>
                <w:szCs w:val="16"/>
                <w:lang w:eastAsia="tr-TR"/>
              </w:rPr>
            </w:pPr>
          </w:p>
        </w:tc>
        <w:tc>
          <w:tcPr>
            <w:tcW w:w="816" w:type="dxa"/>
            <w:vMerge/>
            <w:shd w:val="clear" w:color="auto" w:fill="DEEAF6"/>
            <w:hideMark/>
          </w:tcPr>
          <w:p w:rsidR="009B210E" w:rsidRPr="00582502" w:rsidRDefault="009B210E" w:rsidP="00482532">
            <w:pPr>
              <w:spacing w:after="0" w:line="240" w:lineRule="auto"/>
              <w:jc w:val="center"/>
              <w:rPr>
                <w:rFonts w:ascii="Book Antiqua" w:eastAsia="Times New Roman" w:hAnsi="Book Antiqua" w:cs="Times New Roman"/>
                <w:sz w:val="16"/>
                <w:szCs w:val="16"/>
                <w:lang w:eastAsia="tr-TR"/>
              </w:rPr>
            </w:pPr>
          </w:p>
        </w:tc>
        <w:tc>
          <w:tcPr>
            <w:tcW w:w="928"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b/>
                <w:sz w:val="16"/>
                <w:szCs w:val="16"/>
                <w:lang w:eastAsia="tr-TR"/>
              </w:rPr>
            </w:pPr>
            <w:r w:rsidRPr="00582502">
              <w:rPr>
                <w:rFonts w:ascii="Book Antiqua" w:eastAsia="Times New Roman" w:hAnsi="Book Antiqua" w:cs="Times New Roman"/>
                <w:b/>
                <w:sz w:val="16"/>
                <w:szCs w:val="16"/>
                <w:lang w:eastAsia="tr-TR"/>
              </w:rPr>
              <w:t>Erkek</w:t>
            </w:r>
          </w:p>
        </w:tc>
        <w:tc>
          <w:tcPr>
            <w:tcW w:w="928" w:type="dxa"/>
            <w:shd w:val="clear" w:color="auto" w:fill="DEEAF6"/>
            <w:vAlign w:val="center"/>
            <w:hideMark/>
          </w:tcPr>
          <w:p w:rsidR="009B210E" w:rsidRPr="00582502" w:rsidRDefault="009B210E" w:rsidP="00482532">
            <w:pPr>
              <w:spacing w:after="0" w:line="240" w:lineRule="auto"/>
              <w:jc w:val="center"/>
              <w:rPr>
                <w:rFonts w:ascii="Book Antiqua" w:eastAsia="Times New Roman" w:hAnsi="Book Antiqua" w:cs="Times New Roman"/>
                <w:b/>
                <w:sz w:val="16"/>
                <w:szCs w:val="16"/>
                <w:lang w:eastAsia="tr-TR"/>
              </w:rPr>
            </w:pPr>
            <w:r w:rsidRPr="00582502">
              <w:rPr>
                <w:rFonts w:ascii="Book Antiqua" w:eastAsia="Times New Roman" w:hAnsi="Book Antiqua" w:cs="Times New Roman"/>
                <w:b/>
                <w:sz w:val="16"/>
                <w:szCs w:val="16"/>
                <w:lang w:eastAsia="tr-TR"/>
              </w:rPr>
              <w:t>Kız</w:t>
            </w:r>
          </w:p>
        </w:tc>
        <w:tc>
          <w:tcPr>
            <w:tcW w:w="928" w:type="dxa"/>
            <w:shd w:val="clear" w:color="auto" w:fill="DEEAF6"/>
            <w:vAlign w:val="center"/>
            <w:hideMark/>
          </w:tcPr>
          <w:p w:rsidR="009B210E" w:rsidRPr="00582502" w:rsidRDefault="009B210E" w:rsidP="00482532">
            <w:pPr>
              <w:spacing w:after="0" w:line="240" w:lineRule="auto"/>
              <w:jc w:val="center"/>
              <w:rPr>
                <w:rFonts w:ascii="Book Antiqua" w:eastAsia="Times New Roman" w:hAnsi="Book Antiqua" w:cs="Times New Roman"/>
                <w:b/>
                <w:sz w:val="16"/>
                <w:szCs w:val="16"/>
                <w:lang w:eastAsia="tr-TR"/>
              </w:rPr>
            </w:pPr>
            <w:r w:rsidRPr="00582502">
              <w:rPr>
                <w:rFonts w:ascii="Book Antiqua" w:eastAsia="Times New Roman" w:hAnsi="Book Antiqua" w:cs="Times New Roman"/>
                <w:b/>
                <w:sz w:val="16"/>
                <w:szCs w:val="16"/>
                <w:lang w:eastAsia="tr-TR"/>
              </w:rPr>
              <w:t>Toplam</w:t>
            </w:r>
          </w:p>
        </w:tc>
        <w:tc>
          <w:tcPr>
            <w:tcW w:w="972" w:type="dxa"/>
            <w:vMerge/>
            <w:shd w:val="clear" w:color="auto" w:fill="DEEAF6"/>
            <w:hideMark/>
          </w:tcPr>
          <w:p w:rsidR="009B210E" w:rsidRPr="00582502" w:rsidRDefault="009B210E" w:rsidP="00482532">
            <w:pPr>
              <w:spacing w:after="0" w:line="240" w:lineRule="auto"/>
              <w:jc w:val="center"/>
              <w:rPr>
                <w:rFonts w:ascii="Book Antiqua" w:eastAsia="Times New Roman" w:hAnsi="Book Antiqua" w:cs="Times New Roman"/>
                <w:sz w:val="16"/>
                <w:szCs w:val="16"/>
                <w:lang w:eastAsia="tr-TR"/>
              </w:rPr>
            </w:pPr>
          </w:p>
        </w:tc>
        <w:tc>
          <w:tcPr>
            <w:tcW w:w="821" w:type="dxa"/>
            <w:vMerge/>
            <w:shd w:val="clear" w:color="auto" w:fill="DEEAF6"/>
            <w:hideMark/>
          </w:tcPr>
          <w:p w:rsidR="009B210E" w:rsidRPr="00582502" w:rsidRDefault="009B210E" w:rsidP="00482532">
            <w:pPr>
              <w:spacing w:after="0" w:line="240" w:lineRule="auto"/>
              <w:jc w:val="center"/>
              <w:rPr>
                <w:rFonts w:ascii="Book Antiqua" w:eastAsia="Times New Roman" w:hAnsi="Book Antiqua" w:cs="Times New Roman"/>
                <w:sz w:val="16"/>
                <w:szCs w:val="16"/>
                <w:lang w:eastAsia="tr-TR"/>
              </w:rPr>
            </w:pPr>
          </w:p>
        </w:tc>
        <w:tc>
          <w:tcPr>
            <w:tcW w:w="966" w:type="dxa"/>
            <w:vMerge/>
            <w:shd w:val="clear" w:color="auto" w:fill="DEEAF6"/>
            <w:hideMark/>
          </w:tcPr>
          <w:p w:rsidR="009B210E" w:rsidRPr="00582502" w:rsidRDefault="009B210E" w:rsidP="00482532">
            <w:pPr>
              <w:spacing w:after="0" w:line="240" w:lineRule="auto"/>
              <w:jc w:val="center"/>
              <w:rPr>
                <w:rFonts w:ascii="Book Antiqua" w:eastAsia="Times New Roman" w:hAnsi="Book Antiqua" w:cs="Times New Roman"/>
                <w:sz w:val="16"/>
                <w:szCs w:val="16"/>
                <w:lang w:eastAsia="tr-TR"/>
              </w:rPr>
            </w:pPr>
          </w:p>
        </w:tc>
        <w:tc>
          <w:tcPr>
            <w:tcW w:w="972" w:type="dxa"/>
            <w:vMerge/>
            <w:shd w:val="clear" w:color="auto" w:fill="DEEAF6"/>
            <w:hideMark/>
          </w:tcPr>
          <w:p w:rsidR="009B210E" w:rsidRPr="00582502" w:rsidRDefault="009B210E" w:rsidP="00482532">
            <w:pPr>
              <w:spacing w:after="0" w:line="240" w:lineRule="auto"/>
              <w:jc w:val="center"/>
              <w:rPr>
                <w:rFonts w:ascii="Book Antiqua" w:eastAsia="Times New Roman" w:hAnsi="Book Antiqua" w:cs="Times New Roman"/>
                <w:sz w:val="16"/>
                <w:szCs w:val="16"/>
                <w:lang w:eastAsia="tr-TR"/>
              </w:rPr>
            </w:pPr>
          </w:p>
        </w:tc>
        <w:tc>
          <w:tcPr>
            <w:tcW w:w="966" w:type="dxa"/>
            <w:vMerge/>
            <w:shd w:val="clear" w:color="auto" w:fill="DEEAF6"/>
            <w:hideMark/>
          </w:tcPr>
          <w:p w:rsidR="009B210E" w:rsidRPr="00582502" w:rsidRDefault="009B210E" w:rsidP="00482532">
            <w:pPr>
              <w:spacing w:after="0" w:line="240" w:lineRule="auto"/>
              <w:jc w:val="center"/>
              <w:rPr>
                <w:rFonts w:ascii="Book Antiqua" w:eastAsia="Times New Roman" w:hAnsi="Book Antiqua" w:cs="Times New Roman"/>
                <w:sz w:val="16"/>
                <w:szCs w:val="16"/>
                <w:lang w:eastAsia="tr-TR"/>
              </w:rPr>
            </w:pPr>
          </w:p>
        </w:tc>
        <w:tc>
          <w:tcPr>
            <w:tcW w:w="966" w:type="dxa"/>
            <w:vMerge/>
            <w:shd w:val="clear" w:color="auto" w:fill="DEEAF6"/>
            <w:hideMark/>
          </w:tcPr>
          <w:p w:rsidR="009B210E" w:rsidRPr="00582502" w:rsidRDefault="009B210E" w:rsidP="00482532">
            <w:pPr>
              <w:spacing w:after="0" w:line="240" w:lineRule="auto"/>
              <w:jc w:val="center"/>
              <w:rPr>
                <w:rFonts w:ascii="Book Antiqua" w:eastAsia="Times New Roman" w:hAnsi="Book Antiqua" w:cs="Times New Roman"/>
                <w:sz w:val="16"/>
                <w:szCs w:val="16"/>
                <w:lang w:eastAsia="tr-TR"/>
              </w:rPr>
            </w:pPr>
          </w:p>
        </w:tc>
      </w:tr>
      <w:tr w:rsidR="005D4D1E" w:rsidRPr="00582502" w:rsidTr="00C564E0">
        <w:trPr>
          <w:trHeight w:val="227"/>
        </w:trPr>
        <w:tc>
          <w:tcPr>
            <w:tcW w:w="2761" w:type="dxa"/>
            <w:shd w:val="clear" w:color="auto" w:fill="auto"/>
            <w:vAlign w:val="center"/>
            <w:hideMark/>
          </w:tcPr>
          <w:p w:rsidR="005D4D1E" w:rsidRPr="00582502" w:rsidRDefault="005D4D1E" w:rsidP="00482532">
            <w:pPr>
              <w:spacing w:after="0" w:line="240" w:lineRule="auto"/>
              <w:rPr>
                <w:rFonts w:ascii="Book Antiqua" w:eastAsia="Times New Roman" w:hAnsi="Book Antiqua" w:cs="Times New Roman"/>
                <w:b/>
                <w:bCs/>
                <w:sz w:val="16"/>
                <w:szCs w:val="16"/>
                <w:lang w:eastAsia="tr-TR"/>
              </w:rPr>
            </w:pPr>
            <w:r w:rsidRPr="00582502">
              <w:rPr>
                <w:rFonts w:ascii="Book Antiqua" w:eastAsia="Times New Roman" w:hAnsi="Book Antiqua" w:cs="Times New Roman"/>
                <w:b/>
                <w:bCs/>
                <w:sz w:val="16"/>
                <w:szCs w:val="16"/>
                <w:lang w:eastAsia="tr-TR"/>
              </w:rPr>
              <w:t>Okulöncesi Toplamı</w:t>
            </w:r>
          </w:p>
        </w:tc>
        <w:tc>
          <w:tcPr>
            <w:tcW w:w="679" w:type="dxa"/>
            <w:shd w:val="clear" w:color="auto" w:fill="auto"/>
            <w:vAlign w:val="center"/>
            <w:hideMark/>
          </w:tcPr>
          <w:p w:rsidR="005D4D1E" w:rsidRPr="005D4D1E" w:rsidRDefault="005D4D1E" w:rsidP="00C564E0">
            <w:pPr>
              <w:spacing w:after="0" w:line="240" w:lineRule="auto"/>
              <w:jc w:val="center"/>
              <w:rPr>
                <w:rFonts w:ascii="Book Antiqua" w:eastAsia="Times New Roman" w:hAnsi="Book Antiqua" w:cs="Times New Roman"/>
                <w:color w:val="000000"/>
                <w:sz w:val="16"/>
                <w:szCs w:val="16"/>
                <w:lang w:eastAsia="tr-TR"/>
              </w:rPr>
            </w:pPr>
            <w:r w:rsidRPr="005D4D1E">
              <w:rPr>
                <w:rFonts w:ascii="Book Antiqua" w:eastAsia="Times New Roman" w:hAnsi="Book Antiqua" w:cs="Times New Roman"/>
                <w:color w:val="000000"/>
                <w:sz w:val="16"/>
                <w:szCs w:val="16"/>
                <w:lang w:eastAsia="tr-TR"/>
              </w:rPr>
              <w:t>1</w:t>
            </w:r>
            <w:r w:rsidR="00991AAB">
              <w:rPr>
                <w:rFonts w:ascii="Book Antiqua" w:eastAsia="Times New Roman" w:hAnsi="Book Antiqua" w:cs="Times New Roman"/>
                <w:color w:val="000000"/>
                <w:sz w:val="16"/>
                <w:szCs w:val="16"/>
                <w:lang w:eastAsia="tr-TR"/>
              </w:rPr>
              <w:t>2</w:t>
            </w:r>
          </w:p>
        </w:tc>
        <w:tc>
          <w:tcPr>
            <w:tcW w:w="805" w:type="dxa"/>
            <w:shd w:val="clear" w:color="auto" w:fill="auto"/>
            <w:vAlign w:val="center"/>
            <w:hideMark/>
          </w:tcPr>
          <w:p w:rsidR="005D4D1E" w:rsidRPr="005D4D1E" w:rsidRDefault="00E8437B"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119</w:t>
            </w:r>
          </w:p>
        </w:tc>
        <w:tc>
          <w:tcPr>
            <w:tcW w:w="816" w:type="dxa"/>
            <w:shd w:val="clear" w:color="auto" w:fill="auto"/>
            <w:vAlign w:val="center"/>
            <w:hideMark/>
          </w:tcPr>
          <w:p w:rsidR="005D4D1E" w:rsidRPr="005D4D1E" w:rsidRDefault="00E8437B"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137</w:t>
            </w:r>
          </w:p>
        </w:tc>
        <w:tc>
          <w:tcPr>
            <w:tcW w:w="928" w:type="dxa"/>
            <w:shd w:val="clear" w:color="auto" w:fill="auto"/>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1.3</w:t>
            </w:r>
            <w:r w:rsidR="00E8437B">
              <w:rPr>
                <w:rFonts w:ascii="Calibri" w:eastAsia="Times New Roman" w:hAnsi="Calibri" w:cs="Times New Roman"/>
                <w:color w:val="000000"/>
                <w:sz w:val="16"/>
                <w:szCs w:val="16"/>
                <w:lang w:eastAsia="tr-TR"/>
              </w:rPr>
              <w:t>62</w:t>
            </w:r>
          </w:p>
        </w:tc>
        <w:tc>
          <w:tcPr>
            <w:tcW w:w="928" w:type="dxa"/>
            <w:shd w:val="clear" w:color="auto" w:fill="auto"/>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1.02</w:t>
            </w:r>
            <w:r w:rsidR="00E8437B">
              <w:rPr>
                <w:rFonts w:ascii="Calibri" w:eastAsia="Times New Roman" w:hAnsi="Calibri" w:cs="Times New Roman"/>
                <w:color w:val="000000"/>
                <w:sz w:val="16"/>
                <w:szCs w:val="16"/>
                <w:lang w:eastAsia="tr-TR"/>
              </w:rPr>
              <w:t>0</w:t>
            </w:r>
          </w:p>
        </w:tc>
        <w:tc>
          <w:tcPr>
            <w:tcW w:w="928" w:type="dxa"/>
            <w:shd w:val="clear" w:color="auto" w:fill="auto"/>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2.</w:t>
            </w:r>
            <w:r w:rsidR="00E8437B">
              <w:rPr>
                <w:rFonts w:ascii="Calibri" w:eastAsia="Times New Roman" w:hAnsi="Calibri" w:cs="Times New Roman"/>
                <w:color w:val="000000"/>
                <w:sz w:val="16"/>
                <w:szCs w:val="16"/>
                <w:lang w:eastAsia="tr-TR"/>
              </w:rPr>
              <w:t>382</w:t>
            </w:r>
          </w:p>
        </w:tc>
        <w:tc>
          <w:tcPr>
            <w:tcW w:w="972" w:type="dxa"/>
            <w:shd w:val="clear" w:color="auto" w:fill="auto"/>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w:t>
            </w:r>
            <w:r w:rsidR="00E8437B">
              <w:rPr>
                <w:rFonts w:ascii="Calibri" w:eastAsia="Times New Roman" w:hAnsi="Calibri" w:cs="Times New Roman"/>
                <w:color w:val="000000"/>
                <w:sz w:val="16"/>
                <w:szCs w:val="16"/>
                <w:lang w:eastAsia="tr-TR"/>
              </w:rPr>
              <w:t>24</w:t>
            </w:r>
          </w:p>
        </w:tc>
        <w:tc>
          <w:tcPr>
            <w:tcW w:w="821" w:type="dxa"/>
            <w:shd w:val="clear" w:color="auto" w:fill="auto"/>
            <w:vAlign w:val="center"/>
            <w:hideMark/>
          </w:tcPr>
          <w:p w:rsidR="005D4D1E" w:rsidRPr="005D4D1E" w:rsidRDefault="00E8437B"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37</w:t>
            </w:r>
          </w:p>
        </w:tc>
        <w:tc>
          <w:tcPr>
            <w:tcW w:w="966" w:type="dxa"/>
            <w:shd w:val="clear" w:color="auto" w:fill="auto"/>
            <w:vAlign w:val="center"/>
            <w:hideMark/>
          </w:tcPr>
          <w:p w:rsidR="005D4D1E" w:rsidRPr="005D4D1E" w:rsidRDefault="00E8437B"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31</w:t>
            </w:r>
          </w:p>
        </w:tc>
        <w:tc>
          <w:tcPr>
            <w:tcW w:w="972" w:type="dxa"/>
            <w:shd w:val="clear" w:color="auto" w:fill="auto"/>
            <w:vAlign w:val="center"/>
            <w:hideMark/>
          </w:tcPr>
          <w:p w:rsidR="005D4D1E" w:rsidRPr="005D4D1E" w:rsidRDefault="00E8437B"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34</w:t>
            </w:r>
          </w:p>
        </w:tc>
        <w:tc>
          <w:tcPr>
            <w:tcW w:w="966" w:type="dxa"/>
            <w:shd w:val="clear" w:color="auto" w:fill="auto"/>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2</w:t>
            </w:r>
          </w:p>
        </w:tc>
        <w:tc>
          <w:tcPr>
            <w:tcW w:w="966" w:type="dxa"/>
            <w:shd w:val="clear" w:color="auto" w:fill="auto"/>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%17</w:t>
            </w:r>
          </w:p>
        </w:tc>
      </w:tr>
      <w:tr w:rsidR="005D4D1E" w:rsidRPr="00582502" w:rsidTr="00C564E0">
        <w:trPr>
          <w:trHeight w:val="227"/>
        </w:trPr>
        <w:tc>
          <w:tcPr>
            <w:tcW w:w="2761" w:type="dxa"/>
            <w:shd w:val="clear" w:color="auto" w:fill="DEEAF6"/>
            <w:vAlign w:val="center"/>
            <w:hideMark/>
          </w:tcPr>
          <w:p w:rsidR="005D4D1E" w:rsidRPr="00582502" w:rsidRDefault="005D4D1E" w:rsidP="00482532">
            <w:pPr>
              <w:spacing w:after="0" w:line="240" w:lineRule="auto"/>
              <w:rPr>
                <w:rFonts w:ascii="Book Antiqua" w:eastAsia="Times New Roman" w:hAnsi="Book Antiqua" w:cs="Times New Roman"/>
                <w:b/>
                <w:bCs/>
                <w:sz w:val="16"/>
                <w:szCs w:val="16"/>
                <w:lang w:eastAsia="tr-TR"/>
              </w:rPr>
            </w:pPr>
            <w:r w:rsidRPr="00582502">
              <w:rPr>
                <w:rFonts w:ascii="Book Antiqua" w:eastAsia="Times New Roman" w:hAnsi="Book Antiqua" w:cs="Times New Roman"/>
                <w:b/>
                <w:bCs/>
                <w:sz w:val="16"/>
                <w:szCs w:val="16"/>
                <w:lang w:eastAsia="tr-TR"/>
              </w:rPr>
              <w:t xml:space="preserve">Resmi Okul </w:t>
            </w:r>
            <w:r>
              <w:rPr>
                <w:rFonts w:ascii="Book Antiqua" w:eastAsia="Times New Roman" w:hAnsi="Book Antiqua" w:cs="Times New Roman"/>
                <w:b/>
                <w:bCs/>
                <w:sz w:val="16"/>
                <w:szCs w:val="16"/>
                <w:lang w:eastAsia="tr-TR"/>
              </w:rPr>
              <w:t>Ö</w:t>
            </w:r>
            <w:r w:rsidRPr="00582502">
              <w:rPr>
                <w:rFonts w:ascii="Book Antiqua" w:eastAsia="Times New Roman" w:hAnsi="Book Antiqua" w:cs="Times New Roman"/>
                <w:b/>
                <w:bCs/>
                <w:sz w:val="16"/>
                <w:szCs w:val="16"/>
                <w:lang w:eastAsia="tr-TR"/>
              </w:rPr>
              <w:t>ncesi Toplamı</w:t>
            </w:r>
          </w:p>
        </w:tc>
        <w:tc>
          <w:tcPr>
            <w:tcW w:w="679" w:type="dxa"/>
            <w:shd w:val="clear" w:color="auto" w:fill="DEEAF6"/>
            <w:vAlign w:val="center"/>
            <w:hideMark/>
          </w:tcPr>
          <w:p w:rsidR="005D4D1E" w:rsidRPr="005D4D1E" w:rsidRDefault="00343335"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3</w:t>
            </w:r>
          </w:p>
        </w:tc>
        <w:tc>
          <w:tcPr>
            <w:tcW w:w="805"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69</w:t>
            </w:r>
          </w:p>
        </w:tc>
        <w:tc>
          <w:tcPr>
            <w:tcW w:w="816"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105</w:t>
            </w:r>
          </w:p>
        </w:tc>
        <w:tc>
          <w:tcPr>
            <w:tcW w:w="928"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1.142</w:t>
            </w:r>
          </w:p>
        </w:tc>
        <w:tc>
          <w:tcPr>
            <w:tcW w:w="928"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854</w:t>
            </w:r>
          </w:p>
        </w:tc>
        <w:tc>
          <w:tcPr>
            <w:tcW w:w="928"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1.996</w:t>
            </w:r>
          </w:p>
        </w:tc>
        <w:tc>
          <w:tcPr>
            <w:tcW w:w="972"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92</w:t>
            </w:r>
          </w:p>
        </w:tc>
        <w:tc>
          <w:tcPr>
            <w:tcW w:w="821"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29</w:t>
            </w:r>
          </w:p>
        </w:tc>
        <w:tc>
          <w:tcPr>
            <w:tcW w:w="966"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19</w:t>
            </w:r>
          </w:p>
        </w:tc>
        <w:tc>
          <w:tcPr>
            <w:tcW w:w="972"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22</w:t>
            </w:r>
          </w:p>
        </w:tc>
        <w:tc>
          <w:tcPr>
            <w:tcW w:w="966" w:type="dxa"/>
            <w:shd w:val="clear" w:color="auto" w:fill="DEEAF6"/>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557DCD">
              <w:rPr>
                <w:rFonts w:ascii="Calibri" w:eastAsia="Times New Roman" w:hAnsi="Calibri" w:cs="Times New Roman"/>
                <w:color w:val="000000"/>
                <w:sz w:val="16"/>
                <w:szCs w:val="16"/>
                <w:lang w:eastAsia="tr-TR"/>
              </w:rPr>
              <w:t>2</w:t>
            </w:r>
          </w:p>
        </w:tc>
        <w:tc>
          <w:tcPr>
            <w:tcW w:w="966" w:type="dxa"/>
            <w:shd w:val="clear" w:color="auto" w:fill="DEEAF6"/>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%67</w:t>
            </w:r>
          </w:p>
        </w:tc>
      </w:tr>
      <w:tr w:rsidR="005D4D1E" w:rsidRPr="00582502" w:rsidTr="00C564E0">
        <w:trPr>
          <w:trHeight w:val="227"/>
        </w:trPr>
        <w:tc>
          <w:tcPr>
            <w:tcW w:w="2761" w:type="dxa"/>
            <w:shd w:val="clear" w:color="auto" w:fill="auto"/>
            <w:vAlign w:val="center"/>
            <w:hideMark/>
          </w:tcPr>
          <w:p w:rsidR="005D4D1E" w:rsidRPr="00582502" w:rsidRDefault="005D4D1E" w:rsidP="00482532">
            <w:pPr>
              <w:spacing w:after="0" w:line="240" w:lineRule="auto"/>
              <w:rPr>
                <w:rFonts w:ascii="Book Antiqua" w:eastAsia="Times New Roman" w:hAnsi="Book Antiqua" w:cs="Times New Roman"/>
                <w:b/>
                <w:bCs/>
                <w:sz w:val="16"/>
                <w:szCs w:val="16"/>
                <w:lang w:eastAsia="tr-TR"/>
              </w:rPr>
            </w:pPr>
            <w:r w:rsidRPr="00582502">
              <w:rPr>
                <w:rFonts w:ascii="Book Antiqua" w:eastAsia="Times New Roman" w:hAnsi="Book Antiqua" w:cs="Times New Roman"/>
                <w:b/>
                <w:bCs/>
                <w:sz w:val="16"/>
                <w:szCs w:val="16"/>
                <w:lang w:eastAsia="tr-TR"/>
              </w:rPr>
              <w:t>Özel Okul Öncesi Toplamı</w:t>
            </w:r>
          </w:p>
        </w:tc>
        <w:tc>
          <w:tcPr>
            <w:tcW w:w="679" w:type="dxa"/>
            <w:shd w:val="clear" w:color="auto" w:fill="auto"/>
            <w:vAlign w:val="center"/>
            <w:hideMark/>
          </w:tcPr>
          <w:p w:rsidR="005D4D1E" w:rsidRPr="005D4D1E" w:rsidRDefault="003700C0"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9</w:t>
            </w:r>
          </w:p>
        </w:tc>
        <w:tc>
          <w:tcPr>
            <w:tcW w:w="805" w:type="dxa"/>
            <w:shd w:val="clear" w:color="auto" w:fill="auto"/>
            <w:vAlign w:val="center"/>
            <w:hideMark/>
          </w:tcPr>
          <w:p w:rsidR="005D4D1E" w:rsidRPr="005D4D1E" w:rsidRDefault="003700C0"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50</w:t>
            </w:r>
          </w:p>
        </w:tc>
        <w:tc>
          <w:tcPr>
            <w:tcW w:w="816" w:type="dxa"/>
            <w:shd w:val="clear" w:color="auto" w:fill="auto"/>
            <w:vAlign w:val="center"/>
            <w:hideMark/>
          </w:tcPr>
          <w:p w:rsidR="005D4D1E" w:rsidRPr="005D4D1E" w:rsidRDefault="003700C0"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32</w:t>
            </w:r>
          </w:p>
        </w:tc>
        <w:tc>
          <w:tcPr>
            <w:tcW w:w="928" w:type="dxa"/>
            <w:shd w:val="clear" w:color="auto" w:fill="auto"/>
            <w:vAlign w:val="center"/>
            <w:hideMark/>
          </w:tcPr>
          <w:p w:rsidR="005D4D1E" w:rsidRPr="005D4D1E" w:rsidRDefault="003700C0"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220</w:t>
            </w:r>
          </w:p>
        </w:tc>
        <w:tc>
          <w:tcPr>
            <w:tcW w:w="928" w:type="dxa"/>
            <w:shd w:val="clear" w:color="auto" w:fill="auto"/>
            <w:vAlign w:val="center"/>
            <w:hideMark/>
          </w:tcPr>
          <w:p w:rsidR="005D4D1E" w:rsidRPr="005D4D1E" w:rsidRDefault="003700C0"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166</w:t>
            </w:r>
          </w:p>
        </w:tc>
        <w:tc>
          <w:tcPr>
            <w:tcW w:w="928" w:type="dxa"/>
            <w:shd w:val="clear" w:color="auto" w:fill="auto"/>
            <w:vAlign w:val="center"/>
            <w:hideMark/>
          </w:tcPr>
          <w:p w:rsidR="005D4D1E" w:rsidRPr="005D4D1E" w:rsidRDefault="003700C0"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386</w:t>
            </w:r>
          </w:p>
        </w:tc>
        <w:tc>
          <w:tcPr>
            <w:tcW w:w="972" w:type="dxa"/>
            <w:shd w:val="clear" w:color="auto" w:fill="auto"/>
            <w:vAlign w:val="center"/>
            <w:hideMark/>
          </w:tcPr>
          <w:p w:rsidR="005D4D1E" w:rsidRPr="005D4D1E" w:rsidRDefault="003700C0"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32</w:t>
            </w:r>
          </w:p>
        </w:tc>
        <w:tc>
          <w:tcPr>
            <w:tcW w:w="821" w:type="dxa"/>
            <w:shd w:val="clear" w:color="auto" w:fill="auto"/>
            <w:vAlign w:val="center"/>
            <w:hideMark/>
          </w:tcPr>
          <w:p w:rsidR="005D4D1E" w:rsidRPr="005D4D1E" w:rsidRDefault="00715F4F" w:rsidP="003700C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8</w:t>
            </w:r>
          </w:p>
        </w:tc>
        <w:tc>
          <w:tcPr>
            <w:tcW w:w="966" w:type="dxa"/>
            <w:shd w:val="clear" w:color="auto" w:fill="auto"/>
            <w:vAlign w:val="center"/>
            <w:hideMark/>
          </w:tcPr>
          <w:p w:rsidR="005D4D1E" w:rsidRPr="005D4D1E" w:rsidRDefault="00715F4F"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12</w:t>
            </w:r>
          </w:p>
        </w:tc>
        <w:tc>
          <w:tcPr>
            <w:tcW w:w="972" w:type="dxa"/>
            <w:shd w:val="clear" w:color="auto" w:fill="auto"/>
            <w:vAlign w:val="center"/>
            <w:hideMark/>
          </w:tcPr>
          <w:p w:rsidR="005D4D1E" w:rsidRPr="005D4D1E" w:rsidRDefault="00715F4F"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12</w:t>
            </w:r>
          </w:p>
        </w:tc>
        <w:tc>
          <w:tcPr>
            <w:tcW w:w="966" w:type="dxa"/>
            <w:shd w:val="clear" w:color="auto" w:fill="auto"/>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0</w:t>
            </w:r>
          </w:p>
        </w:tc>
        <w:tc>
          <w:tcPr>
            <w:tcW w:w="966" w:type="dxa"/>
            <w:shd w:val="clear" w:color="auto" w:fill="auto"/>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%0</w:t>
            </w:r>
          </w:p>
        </w:tc>
      </w:tr>
      <w:tr w:rsidR="005D4D1E" w:rsidRPr="00582502" w:rsidTr="00C564E0">
        <w:trPr>
          <w:trHeight w:val="227"/>
        </w:trPr>
        <w:tc>
          <w:tcPr>
            <w:tcW w:w="2761" w:type="dxa"/>
            <w:shd w:val="clear" w:color="auto" w:fill="DEEAF6"/>
            <w:vAlign w:val="center"/>
            <w:hideMark/>
          </w:tcPr>
          <w:p w:rsidR="005D4D1E" w:rsidRPr="00582502" w:rsidRDefault="005D4D1E" w:rsidP="00482532">
            <w:pPr>
              <w:spacing w:after="0" w:line="240" w:lineRule="auto"/>
              <w:rPr>
                <w:rFonts w:ascii="Book Antiqua" w:eastAsia="Times New Roman" w:hAnsi="Book Antiqua" w:cs="Times New Roman"/>
                <w:b/>
                <w:bCs/>
                <w:sz w:val="16"/>
                <w:szCs w:val="16"/>
                <w:lang w:eastAsia="tr-TR"/>
              </w:rPr>
            </w:pPr>
            <w:r w:rsidRPr="00582502">
              <w:rPr>
                <w:rFonts w:ascii="Book Antiqua" w:eastAsia="Times New Roman" w:hAnsi="Book Antiqua" w:cs="Times New Roman"/>
                <w:b/>
                <w:bCs/>
                <w:sz w:val="16"/>
                <w:szCs w:val="16"/>
                <w:lang w:eastAsia="tr-TR"/>
              </w:rPr>
              <w:t>Anaokulu Toplamı</w:t>
            </w:r>
          </w:p>
        </w:tc>
        <w:tc>
          <w:tcPr>
            <w:tcW w:w="679"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w:t>
            </w:r>
            <w:r w:rsidR="00765C94">
              <w:rPr>
                <w:rFonts w:ascii="Calibri" w:eastAsia="Times New Roman" w:hAnsi="Calibri" w:cs="Times New Roman"/>
                <w:color w:val="000000"/>
                <w:sz w:val="16"/>
                <w:szCs w:val="16"/>
                <w:lang w:eastAsia="tr-TR"/>
              </w:rPr>
              <w:t>2</w:t>
            </w:r>
          </w:p>
        </w:tc>
        <w:tc>
          <w:tcPr>
            <w:tcW w:w="805" w:type="dxa"/>
            <w:shd w:val="clear" w:color="auto" w:fill="DEEAF6"/>
            <w:vAlign w:val="center"/>
            <w:hideMark/>
          </w:tcPr>
          <w:p w:rsidR="005D4D1E" w:rsidRPr="005D4D1E" w:rsidRDefault="00B869F2"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58</w:t>
            </w:r>
          </w:p>
        </w:tc>
        <w:tc>
          <w:tcPr>
            <w:tcW w:w="816" w:type="dxa"/>
            <w:shd w:val="clear" w:color="auto" w:fill="DEEAF6"/>
            <w:vAlign w:val="center"/>
            <w:hideMark/>
          </w:tcPr>
          <w:p w:rsidR="005D4D1E" w:rsidRPr="005D4D1E" w:rsidRDefault="00B869F2"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46</w:t>
            </w:r>
          </w:p>
        </w:tc>
        <w:tc>
          <w:tcPr>
            <w:tcW w:w="928" w:type="dxa"/>
            <w:shd w:val="clear" w:color="auto" w:fill="DEEAF6"/>
            <w:vAlign w:val="center"/>
            <w:hideMark/>
          </w:tcPr>
          <w:p w:rsidR="005D4D1E" w:rsidRPr="005D4D1E" w:rsidRDefault="00B869F2"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353</w:t>
            </w:r>
          </w:p>
        </w:tc>
        <w:tc>
          <w:tcPr>
            <w:tcW w:w="928" w:type="dxa"/>
            <w:shd w:val="clear" w:color="auto" w:fill="DEEAF6"/>
            <w:vAlign w:val="center"/>
            <w:hideMark/>
          </w:tcPr>
          <w:p w:rsidR="005D4D1E" w:rsidRPr="005D4D1E" w:rsidRDefault="00B869F2"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257</w:t>
            </w:r>
          </w:p>
        </w:tc>
        <w:tc>
          <w:tcPr>
            <w:tcW w:w="928" w:type="dxa"/>
            <w:shd w:val="clear" w:color="auto" w:fill="DEEAF6"/>
            <w:vAlign w:val="center"/>
            <w:hideMark/>
          </w:tcPr>
          <w:p w:rsidR="005D4D1E" w:rsidRPr="005D4D1E" w:rsidRDefault="00B869F2"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610</w:t>
            </w:r>
          </w:p>
        </w:tc>
        <w:tc>
          <w:tcPr>
            <w:tcW w:w="972" w:type="dxa"/>
            <w:shd w:val="clear" w:color="auto" w:fill="DEEAF6"/>
            <w:vAlign w:val="center"/>
            <w:hideMark/>
          </w:tcPr>
          <w:p w:rsidR="005D4D1E" w:rsidRPr="005D4D1E" w:rsidRDefault="00B869F2"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43</w:t>
            </w:r>
          </w:p>
        </w:tc>
        <w:tc>
          <w:tcPr>
            <w:tcW w:w="821" w:type="dxa"/>
            <w:shd w:val="clear" w:color="auto" w:fill="DEEAF6"/>
            <w:vAlign w:val="center"/>
            <w:hideMark/>
          </w:tcPr>
          <w:p w:rsidR="005D4D1E" w:rsidRPr="005D4D1E" w:rsidRDefault="00B869F2"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34</w:t>
            </w:r>
          </w:p>
        </w:tc>
        <w:tc>
          <w:tcPr>
            <w:tcW w:w="966" w:type="dxa"/>
            <w:shd w:val="clear" w:color="auto" w:fill="DEEAF6"/>
            <w:vAlign w:val="center"/>
            <w:hideMark/>
          </w:tcPr>
          <w:p w:rsidR="005D4D1E" w:rsidRPr="005D4D1E" w:rsidRDefault="00B869F2"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28</w:t>
            </w:r>
          </w:p>
        </w:tc>
        <w:tc>
          <w:tcPr>
            <w:tcW w:w="972" w:type="dxa"/>
            <w:shd w:val="clear" w:color="auto" w:fill="DEEAF6"/>
            <w:vAlign w:val="center"/>
            <w:hideMark/>
          </w:tcPr>
          <w:p w:rsidR="005D4D1E" w:rsidRPr="005D4D1E" w:rsidRDefault="00B869F2"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31</w:t>
            </w:r>
          </w:p>
        </w:tc>
        <w:tc>
          <w:tcPr>
            <w:tcW w:w="966" w:type="dxa"/>
            <w:shd w:val="clear" w:color="auto" w:fill="DEEAF6"/>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3</w:t>
            </w:r>
          </w:p>
        </w:tc>
        <w:tc>
          <w:tcPr>
            <w:tcW w:w="966" w:type="dxa"/>
            <w:shd w:val="clear" w:color="auto" w:fill="DEEAF6"/>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%25</w:t>
            </w:r>
          </w:p>
        </w:tc>
      </w:tr>
      <w:tr w:rsidR="005D4D1E" w:rsidRPr="00582502" w:rsidTr="00C564E0">
        <w:trPr>
          <w:trHeight w:val="227"/>
        </w:trPr>
        <w:tc>
          <w:tcPr>
            <w:tcW w:w="2761" w:type="dxa"/>
            <w:shd w:val="clear" w:color="auto" w:fill="auto"/>
            <w:vAlign w:val="center"/>
            <w:hideMark/>
          </w:tcPr>
          <w:p w:rsidR="005D4D1E" w:rsidRPr="00582502" w:rsidRDefault="005D4D1E" w:rsidP="00482532">
            <w:pPr>
              <w:spacing w:after="0" w:line="240" w:lineRule="auto"/>
              <w:rPr>
                <w:rFonts w:ascii="Book Antiqua" w:eastAsia="Times New Roman" w:hAnsi="Book Antiqua" w:cs="Times New Roman"/>
                <w:b/>
                <w:bCs/>
                <w:sz w:val="16"/>
                <w:szCs w:val="16"/>
                <w:lang w:eastAsia="tr-TR"/>
              </w:rPr>
            </w:pPr>
            <w:r w:rsidRPr="00582502">
              <w:rPr>
                <w:rFonts w:ascii="Book Antiqua" w:eastAsia="Times New Roman" w:hAnsi="Book Antiqua" w:cs="Times New Roman"/>
                <w:b/>
                <w:bCs/>
                <w:sz w:val="16"/>
                <w:szCs w:val="16"/>
                <w:lang w:eastAsia="tr-TR"/>
              </w:rPr>
              <w:t>Anaokulu (Resmi)</w:t>
            </w:r>
          </w:p>
        </w:tc>
        <w:tc>
          <w:tcPr>
            <w:tcW w:w="679" w:type="dxa"/>
            <w:shd w:val="clear" w:color="auto" w:fill="auto"/>
            <w:vAlign w:val="center"/>
            <w:hideMark/>
          </w:tcPr>
          <w:p w:rsidR="005D4D1E" w:rsidRPr="005D4D1E" w:rsidRDefault="005D4D1E" w:rsidP="00C564E0">
            <w:pPr>
              <w:spacing w:after="0" w:line="240" w:lineRule="auto"/>
              <w:jc w:val="center"/>
              <w:rPr>
                <w:rFonts w:ascii="Book Antiqua" w:eastAsia="Times New Roman" w:hAnsi="Book Antiqua" w:cs="Times New Roman"/>
                <w:color w:val="000000"/>
                <w:sz w:val="16"/>
                <w:szCs w:val="16"/>
                <w:lang w:eastAsia="tr-TR"/>
              </w:rPr>
            </w:pPr>
            <w:r w:rsidRPr="005D4D1E">
              <w:rPr>
                <w:rFonts w:ascii="Book Antiqua" w:eastAsia="Times New Roman" w:hAnsi="Book Antiqua" w:cs="Times New Roman"/>
                <w:color w:val="000000"/>
                <w:sz w:val="16"/>
                <w:szCs w:val="16"/>
                <w:lang w:eastAsia="tr-TR"/>
              </w:rPr>
              <w:t>4</w:t>
            </w:r>
          </w:p>
        </w:tc>
        <w:tc>
          <w:tcPr>
            <w:tcW w:w="805" w:type="dxa"/>
            <w:shd w:val="clear" w:color="auto" w:fill="auto"/>
            <w:vAlign w:val="center"/>
            <w:hideMark/>
          </w:tcPr>
          <w:p w:rsidR="005D4D1E" w:rsidRPr="005D4D1E" w:rsidRDefault="005D4D1E" w:rsidP="00C564E0">
            <w:pPr>
              <w:spacing w:after="0" w:line="240" w:lineRule="auto"/>
              <w:jc w:val="center"/>
              <w:rPr>
                <w:rFonts w:ascii="Book Antiqua" w:eastAsia="Times New Roman" w:hAnsi="Book Antiqua" w:cs="Times New Roman"/>
                <w:color w:val="000000"/>
                <w:sz w:val="16"/>
                <w:szCs w:val="16"/>
                <w:lang w:eastAsia="tr-TR"/>
              </w:rPr>
            </w:pPr>
            <w:r w:rsidRPr="005D4D1E">
              <w:rPr>
                <w:rFonts w:ascii="Book Antiqua" w:eastAsia="Times New Roman" w:hAnsi="Book Antiqua" w:cs="Times New Roman"/>
                <w:color w:val="000000"/>
                <w:sz w:val="16"/>
                <w:szCs w:val="16"/>
                <w:lang w:eastAsia="tr-TR"/>
              </w:rPr>
              <w:t>9</w:t>
            </w:r>
          </w:p>
        </w:tc>
        <w:tc>
          <w:tcPr>
            <w:tcW w:w="816" w:type="dxa"/>
            <w:shd w:val="clear" w:color="auto" w:fill="auto"/>
            <w:vAlign w:val="center"/>
            <w:hideMark/>
          </w:tcPr>
          <w:p w:rsidR="005D4D1E" w:rsidRPr="005D4D1E" w:rsidRDefault="005D4D1E" w:rsidP="00C564E0">
            <w:pPr>
              <w:spacing w:after="0" w:line="240" w:lineRule="auto"/>
              <w:jc w:val="center"/>
              <w:rPr>
                <w:rFonts w:ascii="Book Antiqua" w:eastAsia="Times New Roman" w:hAnsi="Book Antiqua" w:cs="Times New Roman"/>
                <w:color w:val="000000"/>
                <w:sz w:val="16"/>
                <w:szCs w:val="16"/>
                <w:lang w:eastAsia="tr-TR"/>
              </w:rPr>
            </w:pPr>
            <w:r w:rsidRPr="005D4D1E">
              <w:rPr>
                <w:rFonts w:ascii="Book Antiqua" w:eastAsia="Times New Roman" w:hAnsi="Book Antiqua" w:cs="Times New Roman"/>
                <w:color w:val="000000"/>
                <w:sz w:val="16"/>
                <w:szCs w:val="16"/>
                <w:lang w:eastAsia="tr-TR"/>
              </w:rPr>
              <w:t>15</w:t>
            </w:r>
          </w:p>
        </w:tc>
        <w:tc>
          <w:tcPr>
            <w:tcW w:w="928" w:type="dxa"/>
            <w:shd w:val="clear" w:color="auto" w:fill="auto"/>
            <w:vAlign w:val="center"/>
            <w:hideMark/>
          </w:tcPr>
          <w:p w:rsidR="005D4D1E" w:rsidRPr="005D4D1E" w:rsidRDefault="005D4D1E" w:rsidP="00C564E0">
            <w:pPr>
              <w:spacing w:after="0" w:line="240" w:lineRule="auto"/>
              <w:jc w:val="center"/>
              <w:rPr>
                <w:rFonts w:ascii="Book Antiqua" w:eastAsia="Times New Roman" w:hAnsi="Book Antiqua" w:cs="Times New Roman"/>
                <w:color w:val="000000"/>
                <w:sz w:val="16"/>
                <w:szCs w:val="16"/>
                <w:lang w:eastAsia="tr-TR"/>
              </w:rPr>
            </w:pPr>
            <w:r w:rsidRPr="005D4D1E">
              <w:rPr>
                <w:rFonts w:ascii="Book Antiqua" w:eastAsia="Times New Roman" w:hAnsi="Book Antiqua" w:cs="Times New Roman"/>
                <w:color w:val="000000"/>
                <w:sz w:val="16"/>
                <w:szCs w:val="16"/>
                <w:lang w:eastAsia="tr-TR"/>
              </w:rPr>
              <w:t>140</w:t>
            </w:r>
          </w:p>
        </w:tc>
        <w:tc>
          <w:tcPr>
            <w:tcW w:w="928" w:type="dxa"/>
            <w:shd w:val="clear" w:color="auto" w:fill="auto"/>
            <w:vAlign w:val="center"/>
            <w:hideMark/>
          </w:tcPr>
          <w:p w:rsidR="005D4D1E" w:rsidRPr="005D4D1E" w:rsidRDefault="005D4D1E" w:rsidP="00C564E0">
            <w:pPr>
              <w:spacing w:after="0" w:line="240" w:lineRule="auto"/>
              <w:jc w:val="center"/>
              <w:rPr>
                <w:rFonts w:ascii="Book Antiqua" w:eastAsia="Times New Roman" w:hAnsi="Book Antiqua" w:cs="Times New Roman"/>
                <w:color w:val="000000"/>
                <w:sz w:val="16"/>
                <w:szCs w:val="16"/>
                <w:lang w:eastAsia="tr-TR"/>
              </w:rPr>
            </w:pPr>
            <w:r w:rsidRPr="005D4D1E">
              <w:rPr>
                <w:rFonts w:ascii="Book Antiqua" w:eastAsia="Times New Roman" w:hAnsi="Book Antiqua" w:cs="Times New Roman"/>
                <w:color w:val="000000"/>
                <w:sz w:val="16"/>
                <w:szCs w:val="16"/>
                <w:lang w:eastAsia="tr-TR"/>
              </w:rPr>
              <w:t>97</w:t>
            </w:r>
          </w:p>
        </w:tc>
        <w:tc>
          <w:tcPr>
            <w:tcW w:w="928" w:type="dxa"/>
            <w:shd w:val="clear" w:color="auto" w:fill="auto"/>
            <w:vAlign w:val="center"/>
            <w:hideMark/>
          </w:tcPr>
          <w:p w:rsidR="005D4D1E" w:rsidRPr="005D4D1E" w:rsidRDefault="005D4D1E" w:rsidP="00C564E0">
            <w:pPr>
              <w:spacing w:after="0" w:line="240" w:lineRule="auto"/>
              <w:jc w:val="center"/>
              <w:rPr>
                <w:rFonts w:ascii="Book Antiqua" w:eastAsia="Times New Roman" w:hAnsi="Book Antiqua" w:cs="Times New Roman"/>
                <w:color w:val="000000"/>
                <w:sz w:val="16"/>
                <w:szCs w:val="16"/>
                <w:lang w:eastAsia="tr-TR"/>
              </w:rPr>
            </w:pPr>
            <w:r w:rsidRPr="005D4D1E">
              <w:rPr>
                <w:rFonts w:ascii="Book Antiqua" w:eastAsia="Times New Roman" w:hAnsi="Book Antiqua" w:cs="Times New Roman"/>
                <w:color w:val="000000"/>
                <w:sz w:val="16"/>
                <w:szCs w:val="16"/>
                <w:lang w:eastAsia="tr-TR"/>
              </w:rPr>
              <w:t>237</w:t>
            </w:r>
          </w:p>
        </w:tc>
        <w:tc>
          <w:tcPr>
            <w:tcW w:w="972" w:type="dxa"/>
            <w:shd w:val="clear" w:color="auto" w:fill="auto"/>
            <w:vAlign w:val="center"/>
            <w:hideMark/>
          </w:tcPr>
          <w:p w:rsidR="005D4D1E" w:rsidRPr="005D4D1E" w:rsidRDefault="005D4D1E" w:rsidP="00C564E0">
            <w:pPr>
              <w:spacing w:after="0" w:line="240" w:lineRule="auto"/>
              <w:jc w:val="center"/>
              <w:rPr>
                <w:rFonts w:ascii="Book Antiqua" w:eastAsia="Times New Roman" w:hAnsi="Book Antiqua" w:cs="Times New Roman"/>
                <w:color w:val="000000"/>
                <w:sz w:val="16"/>
                <w:szCs w:val="16"/>
                <w:lang w:eastAsia="tr-TR"/>
              </w:rPr>
            </w:pPr>
            <w:r w:rsidRPr="005D4D1E">
              <w:rPr>
                <w:rFonts w:ascii="Book Antiqua" w:eastAsia="Times New Roman" w:hAnsi="Book Antiqua" w:cs="Times New Roman"/>
                <w:color w:val="000000"/>
                <w:sz w:val="16"/>
                <w:szCs w:val="16"/>
                <w:lang w:eastAsia="tr-TR"/>
              </w:rPr>
              <w:t>12</w:t>
            </w:r>
          </w:p>
        </w:tc>
        <w:tc>
          <w:tcPr>
            <w:tcW w:w="821" w:type="dxa"/>
            <w:shd w:val="clear" w:color="auto" w:fill="auto"/>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26</w:t>
            </w:r>
          </w:p>
        </w:tc>
        <w:tc>
          <w:tcPr>
            <w:tcW w:w="966" w:type="dxa"/>
            <w:shd w:val="clear" w:color="auto" w:fill="auto"/>
            <w:noWrap/>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16</w:t>
            </w:r>
          </w:p>
        </w:tc>
        <w:tc>
          <w:tcPr>
            <w:tcW w:w="972" w:type="dxa"/>
            <w:shd w:val="clear" w:color="auto" w:fill="auto"/>
            <w:noWrap/>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20</w:t>
            </w:r>
          </w:p>
        </w:tc>
        <w:tc>
          <w:tcPr>
            <w:tcW w:w="966" w:type="dxa"/>
            <w:shd w:val="clear" w:color="auto" w:fill="auto"/>
            <w:noWrap/>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557DCD">
              <w:rPr>
                <w:rFonts w:ascii="Calibri" w:eastAsia="Times New Roman" w:hAnsi="Calibri" w:cs="Times New Roman"/>
                <w:color w:val="000000"/>
                <w:sz w:val="16"/>
                <w:szCs w:val="16"/>
                <w:lang w:eastAsia="tr-TR"/>
              </w:rPr>
              <w:t>3</w:t>
            </w:r>
          </w:p>
        </w:tc>
        <w:tc>
          <w:tcPr>
            <w:tcW w:w="966" w:type="dxa"/>
            <w:shd w:val="clear" w:color="auto" w:fill="auto"/>
            <w:noWrap/>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%75</w:t>
            </w:r>
          </w:p>
        </w:tc>
      </w:tr>
      <w:tr w:rsidR="005D4D1E" w:rsidRPr="00582502" w:rsidTr="00C564E0">
        <w:trPr>
          <w:trHeight w:val="227"/>
        </w:trPr>
        <w:tc>
          <w:tcPr>
            <w:tcW w:w="2761" w:type="dxa"/>
            <w:shd w:val="clear" w:color="auto" w:fill="DEEAF6"/>
            <w:vAlign w:val="center"/>
            <w:hideMark/>
          </w:tcPr>
          <w:p w:rsidR="005D4D1E" w:rsidRPr="00582502" w:rsidRDefault="005D4D1E" w:rsidP="00482532">
            <w:pPr>
              <w:spacing w:after="0" w:line="240" w:lineRule="auto"/>
              <w:rPr>
                <w:rFonts w:ascii="Book Antiqua" w:eastAsia="Times New Roman" w:hAnsi="Book Antiqua" w:cs="Times New Roman"/>
                <w:b/>
                <w:bCs/>
                <w:sz w:val="16"/>
                <w:szCs w:val="16"/>
                <w:lang w:eastAsia="tr-TR"/>
              </w:rPr>
            </w:pPr>
            <w:r w:rsidRPr="00582502">
              <w:rPr>
                <w:rFonts w:ascii="Book Antiqua" w:eastAsia="Times New Roman" w:hAnsi="Book Antiqua" w:cs="Times New Roman"/>
                <w:b/>
                <w:bCs/>
                <w:sz w:val="16"/>
                <w:szCs w:val="16"/>
                <w:lang w:eastAsia="tr-TR"/>
              </w:rPr>
              <w:t>Anaokulu (Özel)</w:t>
            </w:r>
          </w:p>
        </w:tc>
        <w:tc>
          <w:tcPr>
            <w:tcW w:w="679" w:type="dxa"/>
            <w:shd w:val="clear" w:color="auto" w:fill="DEEAF6"/>
            <w:vAlign w:val="center"/>
            <w:hideMark/>
          </w:tcPr>
          <w:p w:rsidR="005D4D1E" w:rsidRPr="005D4D1E" w:rsidRDefault="002B608B" w:rsidP="00C564E0">
            <w:pPr>
              <w:spacing w:after="0" w:line="240" w:lineRule="auto"/>
              <w:jc w:val="center"/>
              <w:rPr>
                <w:rFonts w:ascii="Book Antiqua" w:eastAsia="Times New Roman" w:hAnsi="Book Antiqua" w:cs="Times New Roman"/>
                <w:color w:val="000000"/>
                <w:sz w:val="16"/>
                <w:szCs w:val="16"/>
                <w:lang w:eastAsia="tr-TR"/>
              </w:rPr>
            </w:pPr>
            <w:r>
              <w:rPr>
                <w:rFonts w:ascii="Book Antiqua" w:eastAsia="Times New Roman" w:hAnsi="Book Antiqua" w:cs="Times New Roman"/>
                <w:color w:val="000000"/>
                <w:sz w:val="16"/>
                <w:szCs w:val="16"/>
                <w:lang w:eastAsia="tr-TR"/>
              </w:rPr>
              <w:t>8</w:t>
            </w:r>
          </w:p>
        </w:tc>
        <w:tc>
          <w:tcPr>
            <w:tcW w:w="805" w:type="dxa"/>
            <w:shd w:val="clear" w:color="auto" w:fill="DEEAF6"/>
            <w:vAlign w:val="center"/>
            <w:hideMark/>
          </w:tcPr>
          <w:p w:rsidR="005D4D1E" w:rsidRPr="005D4D1E" w:rsidRDefault="002B608B" w:rsidP="00C564E0">
            <w:pPr>
              <w:spacing w:after="0" w:line="240" w:lineRule="auto"/>
              <w:jc w:val="center"/>
              <w:rPr>
                <w:rFonts w:ascii="Book Antiqua" w:eastAsia="Times New Roman" w:hAnsi="Book Antiqua" w:cs="Times New Roman"/>
                <w:color w:val="000000"/>
                <w:sz w:val="16"/>
                <w:szCs w:val="16"/>
                <w:lang w:eastAsia="tr-TR"/>
              </w:rPr>
            </w:pPr>
            <w:r>
              <w:rPr>
                <w:rFonts w:ascii="Book Antiqua" w:eastAsia="Times New Roman" w:hAnsi="Book Antiqua" w:cs="Times New Roman"/>
                <w:color w:val="000000"/>
                <w:sz w:val="16"/>
                <w:szCs w:val="16"/>
                <w:lang w:eastAsia="tr-TR"/>
              </w:rPr>
              <w:t>49</w:t>
            </w:r>
          </w:p>
        </w:tc>
        <w:tc>
          <w:tcPr>
            <w:tcW w:w="816" w:type="dxa"/>
            <w:shd w:val="clear" w:color="auto" w:fill="DEEAF6"/>
            <w:vAlign w:val="center"/>
            <w:hideMark/>
          </w:tcPr>
          <w:p w:rsidR="005D4D1E" w:rsidRPr="005D4D1E" w:rsidRDefault="002B608B" w:rsidP="00C564E0">
            <w:pPr>
              <w:spacing w:after="0" w:line="240" w:lineRule="auto"/>
              <w:jc w:val="center"/>
              <w:rPr>
                <w:rFonts w:ascii="Book Antiqua" w:eastAsia="Times New Roman" w:hAnsi="Book Antiqua" w:cs="Times New Roman"/>
                <w:color w:val="000000"/>
                <w:sz w:val="16"/>
                <w:szCs w:val="16"/>
                <w:lang w:eastAsia="tr-TR"/>
              </w:rPr>
            </w:pPr>
            <w:r>
              <w:rPr>
                <w:rFonts w:ascii="Book Antiqua" w:eastAsia="Times New Roman" w:hAnsi="Book Antiqua" w:cs="Times New Roman"/>
                <w:color w:val="000000"/>
                <w:sz w:val="16"/>
                <w:szCs w:val="16"/>
                <w:lang w:eastAsia="tr-TR"/>
              </w:rPr>
              <w:t>31</w:t>
            </w:r>
          </w:p>
        </w:tc>
        <w:tc>
          <w:tcPr>
            <w:tcW w:w="928" w:type="dxa"/>
            <w:shd w:val="clear" w:color="auto" w:fill="DEEAF6"/>
            <w:vAlign w:val="center"/>
            <w:hideMark/>
          </w:tcPr>
          <w:p w:rsidR="005D4D1E" w:rsidRPr="005D4D1E" w:rsidRDefault="002B608B" w:rsidP="00C564E0">
            <w:pPr>
              <w:spacing w:after="0" w:line="240" w:lineRule="auto"/>
              <w:jc w:val="center"/>
              <w:rPr>
                <w:rFonts w:ascii="Book Antiqua" w:eastAsia="Times New Roman" w:hAnsi="Book Antiqua" w:cs="Times New Roman"/>
                <w:color w:val="000000"/>
                <w:sz w:val="16"/>
                <w:szCs w:val="16"/>
                <w:lang w:eastAsia="tr-TR"/>
              </w:rPr>
            </w:pPr>
            <w:r>
              <w:rPr>
                <w:rFonts w:ascii="Book Antiqua" w:eastAsia="Times New Roman" w:hAnsi="Book Antiqua" w:cs="Times New Roman"/>
                <w:color w:val="000000"/>
                <w:sz w:val="16"/>
                <w:szCs w:val="16"/>
                <w:lang w:eastAsia="tr-TR"/>
              </w:rPr>
              <w:t>213</w:t>
            </w:r>
          </w:p>
        </w:tc>
        <w:tc>
          <w:tcPr>
            <w:tcW w:w="928" w:type="dxa"/>
            <w:shd w:val="clear" w:color="auto" w:fill="DEEAF6"/>
            <w:vAlign w:val="center"/>
            <w:hideMark/>
          </w:tcPr>
          <w:p w:rsidR="005D4D1E" w:rsidRPr="005D4D1E" w:rsidRDefault="002B608B" w:rsidP="00C564E0">
            <w:pPr>
              <w:spacing w:after="0" w:line="240" w:lineRule="auto"/>
              <w:jc w:val="center"/>
              <w:rPr>
                <w:rFonts w:ascii="Book Antiqua" w:eastAsia="Times New Roman" w:hAnsi="Book Antiqua" w:cs="Times New Roman"/>
                <w:color w:val="000000"/>
                <w:sz w:val="16"/>
                <w:szCs w:val="16"/>
                <w:lang w:eastAsia="tr-TR"/>
              </w:rPr>
            </w:pPr>
            <w:r>
              <w:rPr>
                <w:rFonts w:ascii="Book Antiqua" w:eastAsia="Times New Roman" w:hAnsi="Book Antiqua" w:cs="Times New Roman"/>
                <w:color w:val="000000"/>
                <w:sz w:val="16"/>
                <w:szCs w:val="16"/>
                <w:lang w:eastAsia="tr-TR"/>
              </w:rPr>
              <w:t>160</w:t>
            </w:r>
          </w:p>
        </w:tc>
        <w:tc>
          <w:tcPr>
            <w:tcW w:w="928" w:type="dxa"/>
            <w:shd w:val="clear" w:color="auto" w:fill="DEEAF6"/>
            <w:vAlign w:val="center"/>
            <w:hideMark/>
          </w:tcPr>
          <w:p w:rsidR="005D4D1E" w:rsidRPr="005D4D1E" w:rsidRDefault="002B608B" w:rsidP="00C564E0">
            <w:pPr>
              <w:spacing w:after="0" w:line="240" w:lineRule="auto"/>
              <w:jc w:val="center"/>
              <w:rPr>
                <w:rFonts w:ascii="Book Antiqua" w:eastAsia="Times New Roman" w:hAnsi="Book Antiqua" w:cs="Times New Roman"/>
                <w:color w:val="000000"/>
                <w:sz w:val="16"/>
                <w:szCs w:val="16"/>
                <w:lang w:eastAsia="tr-TR"/>
              </w:rPr>
            </w:pPr>
            <w:r>
              <w:rPr>
                <w:rFonts w:ascii="Book Antiqua" w:eastAsia="Times New Roman" w:hAnsi="Book Antiqua" w:cs="Times New Roman"/>
                <w:color w:val="000000"/>
                <w:sz w:val="16"/>
                <w:szCs w:val="16"/>
                <w:lang w:eastAsia="tr-TR"/>
              </w:rPr>
              <w:t>373</w:t>
            </w:r>
          </w:p>
        </w:tc>
        <w:tc>
          <w:tcPr>
            <w:tcW w:w="972" w:type="dxa"/>
            <w:shd w:val="clear" w:color="auto" w:fill="DEEAF6"/>
            <w:vAlign w:val="center"/>
            <w:hideMark/>
          </w:tcPr>
          <w:p w:rsidR="005D4D1E" w:rsidRPr="005D4D1E" w:rsidRDefault="002B608B"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31</w:t>
            </w:r>
          </w:p>
        </w:tc>
        <w:tc>
          <w:tcPr>
            <w:tcW w:w="821" w:type="dxa"/>
            <w:shd w:val="clear" w:color="auto" w:fill="DEEAF6"/>
            <w:vAlign w:val="center"/>
            <w:hideMark/>
          </w:tcPr>
          <w:p w:rsidR="005D4D1E" w:rsidRPr="005D4D1E" w:rsidRDefault="00715F4F"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8</w:t>
            </w:r>
          </w:p>
        </w:tc>
        <w:tc>
          <w:tcPr>
            <w:tcW w:w="966" w:type="dxa"/>
            <w:shd w:val="clear" w:color="auto" w:fill="DEEAF6"/>
            <w:noWrap/>
            <w:vAlign w:val="center"/>
            <w:hideMark/>
          </w:tcPr>
          <w:p w:rsidR="005D4D1E" w:rsidRPr="005D4D1E" w:rsidRDefault="002B608B" w:rsidP="00715F4F">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12</w:t>
            </w:r>
          </w:p>
        </w:tc>
        <w:tc>
          <w:tcPr>
            <w:tcW w:w="972" w:type="dxa"/>
            <w:shd w:val="clear" w:color="auto" w:fill="DEEAF6"/>
            <w:noWrap/>
            <w:vAlign w:val="center"/>
            <w:hideMark/>
          </w:tcPr>
          <w:p w:rsidR="005D4D1E" w:rsidRPr="005D4D1E" w:rsidRDefault="002B608B" w:rsidP="00715F4F">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w:t>
            </w:r>
            <w:r w:rsidR="00715F4F">
              <w:rPr>
                <w:rFonts w:ascii="Calibri" w:eastAsia="Times New Roman" w:hAnsi="Calibri" w:cs="Times New Roman"/>
                <w:color w:val="000000"/>
                <w:sz w:val="16"/>
                <w:szCs w:val="16"/>
                <w:lang w:eastAsia="tr-TR"/>
              </w:rPr>
              <w:t>1</w:t>
            </w:r>
          </w:p>
        </w:tc>
        <w:tc>
          <w:tcPr>
            <w:tcW w:w="966" w:type="dxa"/>
            <w:shd w:val="clear" w:color="auto" w:fill="DEEAF6"/>
            <w:noWrap/>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0</w:t>
            </w:r>
          </w:p>
        </w:tc>
        <w:tc>
          <w:tcPr>
            <w:tcW w:w="966" w:type="dxa"/>
            <w:shd w:val="clear" w:color="auto" w:fill="DEEAF6"/>
            <w:noWrap/>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%0</w:t>
            </w:r>
          </w:p>
        </w:tc>
      </w:tr>
      <w:tr w:rsidR="005D4D1E" w:rsidRPr="00582502" w:rsidTr="00C564E0">
        <w:trPr>
          <w:trHeight w:val="227"/>
        </w:trPr>
        <w:tc>
          <w:tcPr>
            <w:tcW w:w="2761" w:type="dxa"/>
            <w:shd w:val="clear" w:color="auto" w:fill="auto"/>
            <w:vAlign w:val="center"/>
            <w:hideMark/>
          </w:tcPr>
          <w:p w:rsidR="005D4D1E" w:rsidRPr="00582502" w:rsidRDefault="005D4D1E" w:rsidP="00482532">
            <w:pPr>
              <w:spacing w:after="0" w:line="240" w:lineRule="auto"/>
              <w:rPr>
                <w:rFonts w:ascii="Book Antiqua" w:eastAsia="Times New Roman" w:hAnsi="Book Antiqua" w:cs="Times New Roman"/>
                <w:b/>
                <w:bCs/>
                <w:sz w:val="16"/>
                <w:szCs w:val="16"/>
                <w:lang w:eastAsia="tr-TR"/>
              </w:rPr>
            </w:pPr>
            <w:r w:rsidRPr="00582502">
              <w:rPr>
                <w:rFonts w:ascii="Book Antiqua" w:eastAsia="Times New Roman" w:hAnsi="Book Antiqua" w:cs="Times New Roman"/>
                <w:b/>
                <w:bCs/>
                <w:sz w:val="16"/>
                <w:szCs w:val="16"/>
                <w:lang w:eastAsia="tr-TR"/>
              </w:rPr>
              <w:t>Anasınıfı Toplamı</w:t>
            </w:r>
          </w:p>
        </w:tc>
        <w:tc>
          <w:tcPr>
            <w:tcW w:w="679" w:type="dxa"/>
            <w:shd w:val="clear" w:color="auto" w:fill="auto"/>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3</w:t>
            </w:r>
            <w:r w:rsidR="004364E0">
              <w:rPr>
                <w:rFonts w:ascii="Calibri" w:eastAsia="Times New Roman" w:hAnsi="Calibri" w:cs="Times New Roman"/>
                <w:color w:val="000000"/>
                <w:sz w:val="16"/>
                <w:szCs w:val="16"/>
                <w:lang w:eastAsia="tr-TR"/>
              </w:rPr>
              <w:t>4</w:t>
            </w:r>
          </w:p>
        </w:tc>
        <w:tc>
          <w:tcPr>
            <w:tcW w:w="805" w:type="dxa"/>
            <w:shd w:val="clear" w:color="auto" w:fill="auto"/>
            <w:vAlign w:val="center"/>
            <w:hideMark/>
          </w:tcPr>
          <w:p w:rsidR="005D4D1E" w:rsidRPr="005D4D1E" w:rsidRDefault="005D4D1E" w:rsidP="0043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6</w:t>
            </w:r>
            <w:r w:rsidR="004364E0">
              <w:rPr>
                <w:rFonts w:ascii="Calibri" w:eastAsia="Times New Roman" w:hAnsi="Calibri" w:cs="Times New Roman"/>
                <w:color w:val="000000"/>
                <w:sz w:val="16"/>
                <w:szCs w:val="16"/>
                <w:lang w:eastAsia="tr-TR"/>
              </w:rPr>
              <w:t>1</w:t>
            </w:r>
          </w:p>
        </w:tc>
        <w:tc>
          <w:tcPr>
            <w:tcW w:w="816" w:type="dxa"/>
            <w:shd w:val="clear" w:color="auto" w:fill="auto"/>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9</w:t>
            </w:r>
            <w:r w:rsidR="004364E0">
              <w:rPr>
                <w:rFonts w:ascii="Calibri" w:eastAsia="Times New Roman" w:hAnsi="Calibri" w:cs="Times New Roman"/>
                <w:color w:val="000000"/>
                <w:sz w:val="16"/>
                <w:szCs w:val="16"/>
                <w:lang w:eastAsia="tr-TR"/>
              </w:rPr>
              <w:t>1</w:t>
            </w:r>
          </w:p>
        </w:tc>
        <w:tc>
          <w:tcPr>
            <w:tcW w:w="928" w:type="dxa"/>
            <w:shd w:val="clear" w:color="auto" w:fill="auto"/>
            <w:vAlign w:val="center"/>
            <w:hideMark/>
          </w:tcPr>
          <w:p w:rsidR="005D4D1E" w:rsidRPr="005D4D1E" w:rsidRDefault="005D4D1E" w:rsidP="0043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1.0</w:t>
            </w:r>
            <w:r w:rsidR="004364E0">
              <w:rPr>
                <w:rFonts w:ascii="Calibri" w:eastAsia="Times New Roman" w:hAnsi="Calibri" w:cs="Times New Roman"/>
                <w:color w:val="000000"/>
                <w:sz w:val="16"/>
                <w:szCs w:val="16"/>
                <w:lang w:eastAsia="tr-TR"/>
              </w:rPr>
              <w:t>09</w:t>
            </w:r>
          </w:p>
        </w:tc>
        <w:tc>
          <w:tcPr>
            <w:tcW w:w="928" w:type="dxa"/>
            <w:shd w:val="clear" w:color="auto" w:fill="auto"/>
            <w:vAlign w:val="center"/>
            <w:hideMark/>
          </w:tcPr>
          <w:p w:rsidR="005D4D1E" w:rsidRPr="005D4D1E" w:rsidRDefault="005D4D1E" w:rsidP="0043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76</w:t>
            </w:r>
            <w:r w:rsidR="004364E0">
              <w:rPr>
                <w:rFonts w:ascii="Calibri" w:eastAsia="Times New Roman" w:hAnsi="Calibri" w:cs="Times New Roman"/>
                <w:color w:val="000000"/>
                <w:sz w:val="16"/>
                <w:szCs w:val="16"/>
                <w:lang w:eastAsia="tr-TR"/>
              </w:rPr>
              <w:t>3</w:t>
            </w:r>
          </w:p>
        </w:tc>
        <w:tc>
          <w:tcPr>
            <w:tcW w:w="928" w:type="dxa"/>
            <w:shd w:val="clear" w:color="auto" w:fill="auto"/>
            <w:vAlign w:val="center"/>
            <w:hideMark/>
          </w:tcPr>
          <w:p w:rsidR="005D4D1E" w:rsidRPr="005D4D1E" w:rsidRDefault="005D4D1E" w:rsidP="0043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1.77</w:t>
            </w:r>
            <w:r w:rsidR="004364E0">
              <w:rPr>
                <w:rFonts w:ascii="Calibri" w:eastAsia="Times New Roman" w:hAnsi="Calibri" w:cs="Times New Roman"/>
                <w:color w:val="000000"/>
                <w:sz w:val="16"/>
                <w:szCs w:val="16"/>
                <w:lang w:eastAsia="tr-TR"/>
              </w:rPr>
              <w:t>2</w:t>
            </w:r>
          </w:p>
        </w:tc>
        <w:tc>
          <w:tcPr>
            <w:tcW w:w="972" w:type="dxa"/>
            <w:shd w:val="clear" w:color="auto" w:fill="auto"/>
            <w:vAlign w:val="center"/>
            <w:hideMark/>
          </w:tcPr>
          <w:p w:rsidR="005D4D1E" w:rsidRPr="005D4D1E" w:rsidRDefault="005D4D1E" w:rsidP="0043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8</w:t>
            </w:r>
            <w:r w:rsidR="004364E0">
              <w:rPr>
                <w:rFonts w:ascii="Calibri" w:eastAsia="Times New Roman" w:hAnsi="Calibri" w:cs="Times New Roman"/>
                <w:color w:val="000000"/>
                <w:sz w:val="16"/>
                <w:szCs w:val="16"/>
                <w:lang w:eastAsia="tr-TR"/>
              </w:rPr>
              <w:t>1</w:t>
            </w:r>
          </w:p>
        </w:tc>
        <w:tc>
          <w:tcPr>
            <w:tcW w:w="821" w:type="dxa"/>
            <w:shd w:val="clear" w:color="auto" w:fill="auto"/>
            <w:vAlign w:val="center"/>
            <w:hideMark/>
          </w:tcPr>
          <w:p w:rsidR="005D4D1E" w:rsidRPr="005D4D1E" w:rsidRDefault="004364E0"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42</w:t>
            </w:r>
          </w:p>
        </w:tc>
        <w:tc>
          <w:tcPr>
            <w:tcW w:w="966" w:type="dxa"/>
            <w:shd w:val="clear" w:color="auto" w:fill="auto"/>
            <w:vAlign w:val="center"/>
            <w:hideMark/>
          </w:tcPr>
          <w:p w:rsidR="005D4D1E" w:rsidRPr="005D4D1E" w:rsidRDefault="004364E0"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33</w:t>
            </w:r>
          </w:p>
        </w:tc>
        <w:tc>
          <w:tcPr>
            <w:tcW w:w="972" w:type="dxa"/>
            <w:shd w:val="clear" w:color="auto" w:fill="auto"/>
            <w:vAlign w:val="center"/>
            <w:hideMark/>
          </w:tcPr>
          <w:p w:rsidR="005D4D1E" w:rsidRPr="005D4D1E" w:rsidRDefault="004364E0"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35</w:t>
            </w:r>
          </w:p>
        </w:tc>
        <w:tc>
          <w:tcPr>
            <w:tcW w:w="966" w:type="dxa"/>
            <w:shd w:val="clear" w:color="auto" w:fill="auto"/>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23</w:t>
            </w:r>
          </w:p>
        </w:tc>
        <w:tc>
          <w:tcPr>
            <w:tcW w:w="966" w:type="dxa"/>
            <w:shd w:val="clear" w:color="auto" w:fill="auto"/>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%68</w:t>
            </w:r>
          </w:p>
        </w:tc>
      </w:tr>
      <w:tr w:rsidR="005D4D1E" w:rsidRPr="00582502" w:rsidTr="00C564E0">
        <w:trPr>
          <w:trHeight w:val="227"/>
        </w:trPr>
        <w:tc>
          <w:tcPr>
            <w:tcW w:w="2761" w:type="dxa"/>
            <w:shd w:val="clear" w:color="auto" w:fill="DEEAF6"/>
            <w:vAlign w:val="center"/>
            <w:hideMark/>
          </w:tcPr>
          <w:p w:rsidR="005D4D1E" w:rsidRPr="00582502" w:rsidRDefault="005D4D1E" w:rsidP="00482532">
            <w:pPr>
              <w:spacing w:after="0" w:line="240" w:lineRule="auto"/>
              <w:rPr>
                <w:rFonts w:ascii="Book Antiqua" w:eastAsia="Times New Roman" w:hAnsi="Book Antiqua" w:cs="Times New Roman"/>
                <w:b/>
                <w:bCs/>
                <w:sz w:val="16"/>
                <w:szCs w:val="16"/>
                <w:lang w:eastAsia="tr-TR"/>
              </w:rPr>
            </w:pPr>
            <w:r w:rsidRPr="00582502">
              <w:rPr>
                <w:rFonts w:ascii="Book Antiqua" w:eastAsia="Times New Roman" w:hAnsi="Book Antiqua" w:cs="Times New Roman"/>
                <w:b/>
                <w:bCs/>
                <w:sz w:val="16"/>
                <w:szCs w:val="16"/>
                <w:lang w:eastAsia="tr-TR"/>
              </w:rPr>
              <w:t>Anasınıfı (Resmi)</w:t>
            </w:r>
          </w:p>
        </w:tc>
        <w:tc>
          <w:tcPr>
            <w:tcW w:w="679"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33</w:t>
            </w:r>
          </w:p>
        </w:tc>
        <w:tc>
          <w:tcPr>
            <w:tcW w:w="805"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60</w:t>
            </w:r>
          </w:p>
        </w:tc>
        <w:tc>
          <w:tcPr>
            <w:tcW w:w="816"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90</w:t>
            </w:r>
          </w:p>
        </w:tc>
        <w:tc>
          <w:tcPr>
            <w:tcW w:w="928"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1.002</w:t>
            </w:r>
          </w:p>
        </w:tc>
        <w:tc>
          <w:tcPr>
            <w:tcW w:w="928"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757</w:t>
            </w:r>
          </w:p>
        </w:tc>
        <w:tc>
          <w:tcPr>
            <w:tcW w:w="928"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1.759</w:t>
            </w:r>
          </w:p>
        </w:tc>
        <w:tc>
          <w:tcPr>
            <w:tcW w:w="972"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80</w:t>
            </w:r>
          </w:p>
        </w:tc>
        <w:tc>
          <w:tcPr>
            <w:tcW w:w="821"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29</w:t>
            </w:r>
          </w:p>
        </w:tc>
        <w:tc>
          <w:tcPr>
            <w:tcW w:w="966" w:type="dxa"/>
            <w:shd w:val="clear" w:color="auto" w:fill="DEEAF6"/>
            <w:noWrap/>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20</w:t>
            </w:r>
          </w:p>
        </w:tc>
        <w:tc>
          <w:tcPr>
            <w:tcW w:w="972" w:type="dxa"/>
            <w:shd w:val="clear" w:color="auto" w:fill="DEEAF6"/>
            <w:noWrap/>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22</w:t>
            </w:r>
          </w:p>
        </w:tc>
        <w:tc>
          <w:tcPr>
            <w:tcW w:w="966" w:type="dxa"/>
            <w:shd w:val="clear" w:color="auto" w:fill="DEEAF6"/>
            <w:noWrap/>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557DCD">
              <w:rPr>
                <w:rFonts w:ascii="Calibri" w:eastAsia="Times New Roman" w:hAnsi="Calibri" w:cs="Times New Roman"/>
                <w:color w:val="000000"/>
                <w:sz w:val="16"/>
                <w:szCs w:val="16"/>
                <w:lang w:eastAsia="tr-TR"/>
              </w:rPr>
              <w:t>23</w:t>
            </w:r>
          </w:p>
        </w:tc>
        <w:tc>
          <w:tcPr>
            <w:tcW w:w="966" w:type="dxa"/>
            <w:shd w:val="clear" w:color="auto" w:fill="DEEAF6"/>
            <w:noWrap/>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%70</w:t>
            </w:r>
          </w:p>
        </w:tc>
      </w:tr>
      <w:tr w:rsidR="005D4D1E" w:rsidRPr="00582502" w:rsidTr="00C564E0">
        <w:trPr>
          <w:trHeight w:val="227"/>
        </w:trPr>
        <w:tc>
          <w:tcPr>
            <w:tcW w:w="2761" w:type="dxa"/>
            <w:shd w:val="clear" w:color="auto" w:fill="auto"/>
            <w:vAlign w:val="center"/>
            <w:hideMark/>
          </w:tcPr>
          <w:p w:rsidR="005D4D1E" w:rsidRPr="00582502" w:rsidRDefault="005D4D1E" w:rsidP="00482532">
            <w:pPr>
              <w:spacing w:after="0" w:line="240" w:lineRule="auto"/>
              <w:rPr>
                <w:rFonts w:ascii="Book Antiqua" w:eastAsia="Times New Roman" w:hAnsi="Book Antiqua" w:cs="Times New Roman"/>
                <w:b/>
                <w:bCs/>
                <w:sz w:val="16"/>
                <w:szCs w:val="16"/>
                <w:lang w:eastAsia="tr-TR"/>
              </w:rPr>
            </w:pPr>
            <w:r w:rsidRPr="00582502">
              <w:rPr>
                <w:rFonts w:ascii="Book Antiqua" w:eastAsia="Times New Roman" w:hAnsi="Book Antiqua" w:cs="Times New Roman"/>
                <w:b/>
                <w:bCs/>
                <w:sz w:val="16"/>
                <w:szCs w:val="16"/>
                <w:lang w:eastAsia="tr-TR"/>
              </w:rPr>
              <w:t>Anasınıfı (Özel)</w:t>
            </w:r>
          </w:p>
        </w:tc>
        <w:tc>
          <w:tcPr>
            <w:tcW w:w="679" w:type="dxa"/>
            <w:shd w:val="clear" w:color="auto" w:fill="auto"/>
            <w:vAlign w:val="center"/>
            <w:hideMark/>
          </w:tcPr>
          <w:p w:rsidR="005D4D1E" w:rsidRPr="005D4D1E" w:rsidRDefault="00245078"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w:t>
            </w:r>
          </w:p>
        </w:tc>
        <w:tc>
          <w:tcPr>
            <w:tcW w:w="805" w:type="dxa"/>
            <w:shd w:val="clear" w:color="auto" w:fill="auto"/>
            <w:vAlign w:val="center"/>
            <w:hideMark/>
          </w:tcPr>
          <w:p w:rsidR="005D4D1E" w:rsidRPr="005D4D1E" w:rsidRDefault="00245078"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w:t>
            </w:r>
          </w:p>
        </w:tc>
        <w:tc>
          <w:tcPr>
            <w:tcW w:w="816" w:type="dxa"/>
            <w:shd w:val="clear" w:color="auto" w:fill="auto"/>
            <w:vAlign w:val="center"/>
            <w:hideMark/>
          </w:tcPr>
          <w:p w:rsidR="005D4D1E" w:rsidRPr="005D4D1E" w:rsidRDefault="00245078"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w:t>
            </w:r>
          </w:p>
        </w:tc>
        <w:tc>
          <w:tcPr>
            <w:tcW w:w="928" w:type="dxa"/>
            <w:shd w:val="clear" w:color="auto" w:fill="auto"/>
            <w:vAlign w:val="center"/>
            <w:hideMark/>
          </w:tcPr>
          <w:p w:rsidR="005D4D1E" w:rsidRPr="005D4D1E" w:rsidRDefault="00245078"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7</w:t>
            </w:r>
          </w:p>
        </w:tc>
        <w:tc>
          <w:tcPr>
            <w:tcW w:w="928" w:type="dxa"/>
            <w:shd w:val="clear" w:color="auto" w:fill="auto"/>
            <w:vAlign w:val="center"/>
            <w:hideMark/>
          </w:tcPr>
          <w:p w:rsidR="005D4D1E" w:rsidRPr="005D4D1E" w:rsidRDefault="00245078"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6</w:t>
            </w:r>
          </w:p>
        </w:tc>
        <w:tc>
          <w:tcPr>
            <w:tcW w:w="928" w:type="dxa"/>
            <w:shd w:val="clear" w:color="auto" w:fill="auto"/>
            <w:vAlign w:val="center"/>
            <w:hideMark/>
          </w:tcPr>
          <w:p w:rsidR="005D4D1E" w:rsidRPr="005D4D1E" w:rsidRDefault="00245078"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13</w:t>
            </w:r>
          </w:p>
        </w:tc>
        <w:tc>
          <w:tcPr>
            <w:tcW w:w="972" w:type="dxa"/>
            <w:shd w:val="clear" w:color="auto" w:fill="auto"/>
            <w:vAlign w:val="center"/>
            <w:hideMark/>
          </w:tcPr>
          <w:p w:rsidR="005D4D1E" w:rsidRPr="005D4D1E" w:rsidRDefault="0039041F"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w:t>
            </w:r>
          </w:p>
        </w:tc>
        <w:tc>
          <w:tcPr>
            <w:tcW w:w="821" w:type="dxa"/>
            <w:shd w:val="clear" w:color="auto" w:fill="auto"/>
            <w:vAlign w:val="center"/>
            <w:hideMark/>
          </w:tcPr>
          <w:p w:rsidR="005D4D1E" w:rsidRPr="005D4D1E" w:rsidRDefault="0039041F"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13</w:t>
            </w:r>
          </w:p>
        </w:tc>
        <w:tc>
          <w:tcPr>
            <w:tcW w:w="966" w:type="dxa"/>
            <w:shd w:val="clear" w:color="auto" w:fill="auto"/>
            <w:noWrap/>
            <w:vAlign w:val="center"/>
            <w:hideMark/>
          </w:tcPr>
          <w:p w:rsidR="005D4D1E" w:rsidRPr="005D4D1E" w:rsidRDefault="0039041F"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13</w:t>
            </w:r>
          </w:p>
        </w:tc>
        <w:tc>
          <w:tcPr>
            <w:tcW w:w="972" w:type="dxa"/>
            <w:shd w:val="clear" w:color="auto" w:fill="auto"/>
            <w:noWrap/>
            <w:vAlign w:val="center"/>
            <w:hideMark/>
          </w:tcPr>
          <w:p w:rsidR="005D4D1E" w:rsidRPr="005D4D1E" w:rsidRDefault="0039041F"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13</w:t>
            </w:r>
          </w:p>
        </w:tc>
        <w:tc>
          <w:tcPr>
            <w:tcW w:w="966" w:type="dxa"/>
            <w:shd w:val="clear" w:color="auto" w:fill="auto"/>
            <w:noWrap/>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0</w:t>
            </w:r>
          </w:p>
        </w:tc>
        <w:tc>
          <w:tcPr>
            <w:tcW w:w="966" w:type="dxa"/>
            <w:shd w:val="clear" w:color="auto" w:fill="auto"/>
            <w:noWrap/>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%0</w:t>
            </w:r>
          </w:p>
        </w:tc>
      </w:tr>
      <w:tr w:rsidR="005D4D1E" w:rsidRPr="00582502" w:rsidTr="00C564E0">
        <w:trPr>
          <w:trHeight w:val="227"/>
        </w:trPr>
        <w:tc>
          <w:tcPr>
            <w:tcW w:w="2761" w:type="dxa"/>
            <w:shd w:val="clear" w:color="auto" w:fill="DEEAF6"/>
            <w:vAlign w:val="center"/>
            <w:hideMark/>
          </w:tcPr>
          <w:p w:rsidR="005D4D1E" w:rsidRPr="00582502" w:rsidRDefault="005D4D1E" w:rsidP="00482532">
            <w:pPr>
              <w:spacing w:after="0" w:line="240" w:lineRule="auto"/>
              <w:rPr>
                <w:rFonts w:ascii="Book Antiqua" w:eastAsia="Times New Roman" w:hAnsi="Book Antiqua" w:cs="Times New Roman"/>
                <w:b/>
                <w:bCs/>
                <w:sz w:val="16"/>
                <w:szCs w:val="16"/>
                <w:lang w:eastAsia="tr-TR"/>
              </w:rPr>
            </w:pPr>
            <w:r w:rsidRPr="00582502">
              <w:rPr>
                <w:rFonts w:ascii="Book Antiqua" w:eastAsia="Times New Roman" w:hAnsi="Book Antiqua" w:cs="Times New Roman"/>
                <w:b/>
                <w:bCs/>
                <w:sz w:val="16"/>
                <w:szCs w:val="16"/>
                <w:lang w:eastAsia="tr-TR"/>
              </w:rPr>
              <w:t>İlköğretim Toplamı</w:t>
            </w:r>
          </w:p>
        </w:tc>
        <w:tc>
          <w:tcPr>
            <w:tcW w:w="679" w:type="dxa"/>
            <w:shd w:val="clear" w:color="auto" w:fill="DEEAF6"/>
            <w:vAlign w:val="center"/>
            <w:hideMark/>
          </w:tcPr>
          <w:p w:rsidR="005D4D1E" w:rsidRPr="005D4D1E" w:rsidRDefault="00944ED1"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67</w:t>
            </w:r>
          </w:p>
        </w:tc>
        <w:tc>
          <w:tcPr>
            <w:tcW w:w="805" w:type="dxa"/>
            <w:shd w:val="clear" w:color="auto" w:fill="DEEAF6"/>
            <w:vAlign w:val="center"/>
            <w:hideMark/>
          </w:tcPr>
          <w:p w:rsidR="005D4D1E" w:rsidRPr="005D4D1E" w:rsidRDefault="00944ED1"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1120</w:t>
            </w:r>
          </w:p>
        </w:tc>
        <w:tc>
          <w:tcPr>
            <w:tcW w:w="816" w:type="dxa"/>
            <w:shd w:val="clear" w:color="auto" w:fill="DEEAF6"/>
            <w:vAlign w:val="center"/>
            <w:hideMark/>
          </w:tcPr>
          <w:p w:rsidR="005D4D1E" w:rsidRPr="005D4D1E" w:rsidRDefault="00944ED1"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1664</w:t>
            </w:r>
          </w:p>
        </w:tc>
        <w:tc>
          <w:tcPr>
            <w:tcW w:w="928" w:type="dxa"/>
            <w:shd w:val="clear" w:color="auto" w:fill="DEEAF6"/>
            <w:vAlign w:val="center"/>
            <w:hideMark/>
          </w:tcPr>
          <w:p w:rsidR="005D4D1E" w:rsidRPr="005D4D1E" w:rsidRDefault="00944ED1"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28.947</w:t>
            </w:r>
          </w:p>
        </w:tc>
        <w:tc>
          <w:tcPr>
            <w:tcW w:w="928" w:type="dxa"/>
            <w:shd w:val="clear" w:color="auto" w:fill="DEEAF6"/>
            <w:vAlign w:val="center"/>
            <w:hideMark/>
          </w:tcPr>
          <w:p w:rsidR="005D4D1E" w:rsidRPr="005D4D1E" w:rsidRDefault="00944ED1"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27.173</w:t>
            </w:r>
          </w:p>
        </w:tc>
        <w:tc>
          <w:tcPr>
            <w:tcW w:w="928" w:type="dxa"/>
            <w:shd w:val="clear" w:color="auto" w:fill="DEEAF6"/>
            <w:vAlign w:val="center"/>
            <w:hideMark/>
          </w:tcPr>
          <w:p w:rsidR="005D4D1E" w:rsidRPr="005D4D1E" w:rsidRDefault="00944ED1"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56.125</w:t>
            </w:r>
          </w:p>
        </w:tc>
        <w:tc>
          <w:tcPr>
            <w:tcW w:w="972" w:type="dxa"/>
            <w:shd w:val="clear" w:color="auto" w:fill="DEEAF6"/>
            <w:vAlign w:val="center"/>
            <w:hideMark/>
          </w:tcPr>
          <w:p w:rsidR="005D4D1E" w:rsidRPr="005D4D1E" w:rsidRDefault="00944ED1"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1793</w:t>
            </w:r>
          </w:p>
        </w:tc>
        <w:tc>
          <w:tcPr>
            <w:tcW w:w="821" w:type="dxa"/>
            <w:shd w:val="clear" w:color="auto" w:fill="DEEAF6"/>
            <w:vAlign w:val="center"/>
            <w:hideMark/>
          </w:tcPr>
          <w:p w:rsidR="005D4D1E" w:rsidRPr="005D4D1E" w:rsidRDefault="00944ED1"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191</w:t>
            </w:r>
          </w:p>
        </w:tc>
        <w:tc>
          <w:tcPr>
            <w:tcW w:w="966" w:type="dxa"/>
            <w:shd w:val="clear" w:color="auto" w:fill="DEEAF6"/>
            <w:vAlign w:val="center"/>
            <w:hideMark/>
          </w:tcPr>
          <w:p w:rsidR="005D4D1E" w:rsidRPr="005D4D1E" w:rsidRDefault="00944ED1"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130</w:t>
            </w:r>
          </w:p>
        </w:tc>
        <w:tc>
          <w:tcPr>
            <w:tcW w:w="972" w:type="dxa"/>
            <w:shd w:val="clear" w:color="auto" w:fill="DEEAF6"/>
            <w:vAlign w:val="center"/>
            <w:hideMark/>
          </w:tcPr>
          <w:p w:rsidR="005D4D1E" w:rsidRPr="005D4D1E" w:rsidRDefault="00944ED1"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w:t>
            </w:r>
            <w:r w:rsidR="00C42465">
              <w:rPr>
                <w:rFonts w:ascii="Calibri" w:eastAsia="Times New Roman" w:hAnsi="Calibri" w:cs="Times New Roman"/>
                <w:color w:val="000000"/>
                <w:sz w:val="16"/>
                <w:szCs w:val="16"/>
                <w:lang w:eastAsia="tr-TR"/>
              </w:rPr>
              <w:t>23</w:t>
            </w:r>
          </w:p>
        </w:tc>
        <w:tc>
          <w:tcPr>
            <w:tcW w:w="966" w:type="dxa"/>
            <w:shd w:val="clear" w:color="auto" w:fill="DEEAF6"/>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38</w:t>
            </w:r>
          </w:p>
        </w:tc>
        <w:tc>
          <w:tcPr>
            <w:tcW w:w="966" w:type="dxa"/>
            <w:shd w:val="clear" w:color="auto" w:fill="DEEAF6"/>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%57</w:t>
            </w:r>
          </w:p>
        </w:tc>
      </w:tr>
      <w:tr w:rsidR="005D4D1E" w:rsidRPr="00582502" w:rsidTr="00C564E0">
        <w:trPr>
          <w:trHeight w:val="227"/>
        </w:trPr>
        <w:tc>
          <w:tcPr>
            <w:tcW w:w="2761" w:type="dxa"/>
            <w:shd w:val="clear" w:color="auto" w:fill="auto"/>
            <w:vAlign w:val="center"/>
            <w:hideMark/>
          </w:tcPr>
          <w:p w:rsidR="005D4D1E" w:rsidRPr="00582502" w:rsidRDefault="005D4D1E" w:rsidP="00482532">
            <w:pPr>
              <w:spacing w:after="0" w:line="240" w:lineRule="auto"/>
              <w:rPr>
                <w:rFonts w:ascii="Book Antiqua" w:eastAsia="Times New Roman" w:hAnsi="Book Antiqua" w:cs="Times New Roman"/>
                <w:b/>
                <w:bCs/>
                <w:sz w:val="16"/>
                <w:szCs w:val="16"/>
                <w:lang w:eastAsia="tr-TR"/>
              </w:rPr>
            </w:pPr>
            <w:r w:rsidRPr="00582502">
              <w:rPr>
                <w:rFonts w:ascii="Book Antiqua" w:eastAsia="Times New Roman" w:hAnsi="Book Antiqua" w:cs="Times New Roman"/>
                <w:b/>
                <w:bCs/>
                <w:sz w:val="16"/>
                <w:szCs w:val="16"/>
                <w:lang w:eastAsia="tr-TR"/>
              </w:rPr>
              <w:t>Resmi İlköğretim Toplamı</w:t>
            </w:r>
          </w:p>
        </w:tc>
        <w:tc>
          <w:tcPr>
            <w:tcW w:w="679" w:type="dxa"/>
            <w:shd w:val="clear" w:color="auto" w:fill="auto"/>
            <w:vAlign w:val="center"/>
            <w:hideMark/>
          </w:tcPr>
          <w:p w:rsidR="005D4D1E" w:rsidRPr="005D4D1E" w:rsidRDefault="00F978F9"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53</w:t>
            </w:r>
          </w:p>
        </w:tc>
        <w:tc>
          <w:tcPr>
            <w:tcW w:w="805" w:type="dxa"/>
            <w:shd w:val="clear" w:color="auto" w:fill="auto"/>
            <w:vAlign w:val="center"/>
            <w:hideMark/>
          </w:tcPr>
          <w:p w:rsidR="005D4D1E" w:rsidRPr="005D4D1E" w:rsidRDefault="00F978F9"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1032</w:t>
            </w:r>
          </w:p>
        </w:tc>
        <w:tc>
          <w:tcPr>
            <w:tcW w:w="816" w:type="dxa"/>
            <w:shd w:val="clear" w:color="auto" w:fill="auto"/>
            <w:vAlign w:val="center"/>
            <w:hideMark/>
          </w:tcPr>
          <w:p w:rsidR="005D4D1E" w:rsidRPr="005D4D1E" w:rsidRDefault="00F978F9"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1593</w:t>
            </w:r>
          </w:p>
        </w:tc>
        <w:tc>
          <w:tcPr>
            <w:tcW w:w="928" w:type="dxa"/>
            <w:shd w:val="clear" w:color="auto" w:fill="auto"/>
            <w:vAlign w:val="center"/>
            <w:hideMark/>
          </w:tcPr>
          <w:p w:rsidR="005D4D1E" w:rsidRPr="005D4D1E" w:rsidRDefault="00F978F9" w:rsidP="00405446">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28.260</w:t>
            </w:r>
          </w:p>
        </w:tc>
        <w:tc>
          <w:tcPr>
            <w:tcW w:w="928" w:type="dxa"/>
            <w:shd w:val="clear" w:color="auto" w:fill="auto"/>
            <w:vAlign w:val="center"/>
            <w:hideMark/>
          </w:tcPr>
          <w:p w:rsidR="005D4D1E" w:rsidRPr="005D4D1E" w:rsidRDefault="00F978F9" w:rsidP="00405446">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26583</w:t>
            </w:r>
          </w:p>
        </w:tc>
        <w:tc>
          <w:tcPr>
            <w:tcW w:w="928" w:type="dxa"/>
            <w:shd w:val="clear" w:color="auto" w:fill="auto"/>
            <w:vAlign w:val="center"/>
            <w:hideMark/>
          </w:tcPr>
          <w:p w:rsidR="005D4D1E" w:rsidRPr="005D4D1E" w:rsidRDefault="00F978F9" w:rsidP="00405446">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54.843</w:t>
            </w:r>
          </w:p>
        </w:tc>
        <w:tc>
          <w:tcPr>
            <w:tcW w:w="972" w:type="dxa"/>
            <w:shd w:val="clear" w:color="auto" w:fill="auto"/>
            <w:vAlign w:val="center"/>
            <w:hideMark/>
          </w:tcPr>
          <w:p w:rsidR="005D4D1E" w:rsidRPr="005D4D1E" w:rsidRDefault="00F978F9"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1643</w:t>
            </w:r>
          </w:p>
        </w:tc>
        <w:tc>
          <w:tcPr>
            <w:tcW w:w="821" w:type="dxa"/>
            <w:shd w:val="clear" w:color="auto" w:fill="auto"/>
            <w:vAlign w:val="center"/>
            <w:hideMark/>
          </w:tcPr>
          <w:p w:rsidR="005D4D1E" w:rsidRPr="005D4D1E" w:rsidRDefault="00F978F9"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164</w:t>
            </w:r>
          </w:p>
        </w:tc>
        <w:tc>
          <w:tcPr>
            <w:tcW w:w="966" w:type="dxa"/>
            <w:shd w:val="clear" w:color="auto" w:fill="auto"/>
            <w:vAlign w:val="center"/>
            <w:hideMark/>
          </w:tcPr>
          <w:p w:rsidR="005D4D1E" w:rsidRPr="005D4D1E" w:rsidRDefault="00F978F9"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94</w:t>
            </w:r>
          </w:p>
        </w:tc>
        <w:tc>
          <w:tcPr>
            <w:tcW w:w="972" w:type="dxa"/>
            <w:shd w:val="clear" w:color="auto" w:fill="auto"/>
            <w:vAlign w:val="center"/>
            <w:hideMark/>
          </w:tcPr>
          <w:p w:rsidR="005D4D1E" w:rsidRPr="005D4D1E" w:rsidRDefault="00F978F9"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106</w:t>
            </w:r>
          </w:p>
        </w:tc>
        <w:tc>
          <w:tcPr>
            <w:tcW w:w="966" w:type="dxa"/>
            <w:shd w:val="clear" w:color="auto" w:fill="auto"/>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557DCD">
              <w:rPr>
                <w:rFonts w:ascii="Calibri" w:eastAsia="Times New Roman" w:hAnsi="Calibri" w:cs="Times New Roman"/>
                <w:color w:val="000000"/>
                <w:sz w:val="16"/>
                <w:szCs w:val="16"/>
                <w:lang w:eastAsia="tr-TR"/>
              </w:rPr>
              <w:t>38</w:t>
            </w:r>
          </w:p>
        </w:tc>
        <w:tc>
          <w:tcPr>
            <w:tcW w:w="966" w:type="dxa"/>
            <w:shd w:val="clear" w:color="auto" w:fill="auto"/>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%72</w:t>
            </w:r>
          </w:p>
        </w:tc>
      </w:tr>
      <w:tr w:rsidR="005D4D1E" w:rsidRPr="00582502" w:rsidTr="00C564E0">
        <w:trPr>
          <w:trHeight w:val="227"/>
        </w:trPr>
        <w:tc>
          <w:tcPr>
            <w:tcW w:w="2761" w:type="dxa"/>
            <w:shd w:val="clear" w:color="auto" w:fill="DEEAF6"/>
            <w:vAlign w:val="center"/>
            <w:hideMark/>
          </w:tcPr>
          <w:p w:rsidR="005D4D1E" w:rsidRPr="00582502" w:rsidRDefault="005D4D1E" w:rsidP="00482532">
            <w:pPr>
              <w:spacing w:after="0" w:line="240" w:lineRule="auto"/>
              <w:rPr>
                <w:rFonts w:ascii="Book Antiqua" w:eastAsia="Times New Roman" w:hAnsi="Book Antiqua" w:cs="Times New Roman"/>
                <w:b/>
                <w:bCs/>
                <w:sz w:val="16"/>
                <w:szCs w:val="16"/>
                <w:lang w:eastAsia="tr-TR"/>
              </w:rPr>
            </w:pPr>
            <w:r w:rsidRPr="00582502">
              <w:rPr>
                <w:rFonts w:ascii="Book Antiqua" w:eastAsia="Times New Roman" w:hAnsi="Book Antiqua" w:cs="Times New Roman"/>
                <w:b/>
                <w:bCs/>
                <w:sz w:val="16"/>
                <w:szCs w:val="16"/>
                <w:lang w:eastAsia="tr-TR"/>
              </w:rPr>
              <w:t>İlkokullar (Resmi)</w:t>
            </w:r>
          </w:p>
        </w:tc>
        <w:tc>
          <w:tcPr>
            <w:tcW w:w="679" w:type="dxa"/>
            <w:shd w:val="clear" w:color="auto" w:fill="DEEAF6"/>
            <w:vAlign w:val="center"/>
            <w:hideMark/>
          </w:tcPr>
          <w:p w:rsidR="005D4D1E" w:rsidRPr="005D4D1E" w:rsidRDefault="0019356C"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24</w:t>
            </w:r>
          </w:p>
        </w:tc>
        <w:tc>
          <w:tcPr>
            <w:tcW w:w="805" w:type="dxa"/>
            <w:shd w:val="clear" w:color="auto" w:fill="DEEAF6"/>
            <w:vAlign w:val="center"/>
            <w:hideMark/>
          </w:tcPr>
          <w:p w:rsidR="005D4D1E" w:rsidRPr="005D4D1E" w:rsidRDefault="00405446"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618</w:t>
            </w:r>
          </w:p>
        </w:tc>
        <w:tc>
          <w:tcPr>
            <w:tcW w:w="816" w:type="dxa"/>
            <w:shd w:val="clear" w:color="auto" w:fill="DEEAF6"/>
            <w:vAlign w:val="center"/>
            <w:hideMark/>
          </w:tcPr>
          <w:p w:rsidR="005D4D1E" w:rsidRPr="005D4D1E" w:rsidRDefault="00C52CDE"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755</w:t>
            </w:r>
          </w:p>
        </w:tc>
        <w:tc>
          <w:tcPr>
            <w:tcW w:w="928" w:type="dxa"/>
            <w:shd w:val="clear" w:color="auto" w:fill="DEEAF6"/>
            <w:vAlign w:val="center"/>
            <w:hideMark/>
          </w:tcPr>
          <w:p w:rsidR="005D4D1E" w:rsidRPr="005D4D1E" w:rsidRDefault="005D4D1E" w:rsidP="00C52CDE">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w:t>
            </w:r>
            <w:r w:rsidR="00C52CDE">
              <w:rPr>
                <w:rFonts w:ascii="Calibri" w:eastAsia="Times New Roman" w:hAnsi="Calibri" w:cs="Times New Roman"/>
                <w:color w:val="000000"/>
                <w:sz w:val="16"/>
                <w:szCs w:val="16"/>
                <w:lang w:eastAsia="tr-TR"/>
              </w:rPr>
              <w:t>5</w:t>
            </w:r>
            <w:r w:rsidRPr="005D4D1E">
              <w:rPr>
                <w:rFonts w:ascii="Calibri" w:eastAsia="Times New Roman" w:hAnsi="Calibri" w:cs="Times New Roman"/>
                <w:color w:val="000000"/>
                <w:sz w:val="16"/>
                <w:szCs w:val="16"/>
                <w:lang w:eastAsia="tr-TR"/>
              </w:rPr>
              <w:t>.73</w:t>
            </w:r>
            <w:r w:rsidR="00C52CDE">
              <w:rPr>
                <w:rFonts w:ascii="Calibri" w:eastAsia="Times New Roman" w:hAnsi="Calibri" w:cs="Times New Roman"/>
                <w:color w:val="000000"/>
                <w:sz w:val="16"/>
                <w:szCs w:val="16"/>
                <w:lang w:eastAsia="tr-TR"/>
              </w:rPr>
              <w:t>1</w:t>
            </w:r>
          </w:p>
        </w:tc>
        <w:tc>
          <w:tcPr>
            <w:tcW w:w="928" w:type="dxa"/>
            <w:shd w:val="clear" w:color="auto" w:fill="DEEAF6"/>
            <w:vAlign w:val="center"/>
            <w:hideMark/>
          </w:tcPr>
          <w:p w:rsidR="005D4D1E" w:rsidRPr="005D4D1E" w:rsidRDefault="00C52CDE"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14</w:t>
            </w:r>
            <w:r w:rsidR="005D4D1E" w:rsidRPr="005D4D1E">
              <w:rPr>
                <w:rFonts w:ascii="Calibri" w:eastAsia="Times New Roman" w:hAnsi="Calibri" w:cs="Times New Roman"/>
                <w:color w:val="000000"/>
                <w:sz w:val="16"/>
                <w:szCs w:val="16"/>
                <w:lang w:eastAsia="tr-TR"/>
              </w:rPr>
              <w:t>.</w:t>
            </w:r>
            <w:r>
              <w:rPr>
                <w:rFonts w:ascii="Calibri" w:eastAsia="Times New Roman" w:hAnsi="Calibri" w:cs="Times New Roman"/>
                <w:color w:val="000000"/>
                <w:sz w:val="16"/>
                <w:szCs w:val="16"/>
                <w:lang w:eastAsia="tr-TR"/>
              </w:rPr>
              <w:t>661</w:t>
            </w:r>
          </w:p>
        </w:tc>
        <w:tc>
          <w:tcPr>
            <w:tcW w:w="928" w:type="dxa"/>
            <w:shd w:val="clear" w:color="auto" w:fill="DEEAF6"/>
            <w:vAlign w:val="center"/>
            <w:hideMark/>
          </w:tcPr>
          <w:p w:rsidR="005D4D1E" w:rsidRPr="005D4D1E" w:rsidRDefault="00C52CDE"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30</w:t>
            </w:r>
            <w:r w:rsidR="005D4D1E" w:rsidRPr="005D4D1E">
              <w:rPr>
                <w:rFonts w:ascii="Calibri" w:eastAsia="Times New Roman" w:hAnsi="Calibri" w:cs="Times New Roman"/>
                <w:color w:val="000000"/>
                <w:sz w:val="16"/>
                <w:szCs w:val="16"/>
                <w:lang w:eastAsia="tr-TR"/>
              </w:rPr>
              <w:t>.</w:t>
            </w:r>
            <w:r>
              <w:rPr>
                <w:rFonts w:ascii="Calibri" w:eastAsia="Times New Roman" w:hAnsi="Calibri" w:cs="Times New Roman"/>
                <w:color w:val="000000"/>
                <w:sz w:val="16"/>
                <w:szCs w:val="16"/>
                <w:lang w:eastAsia="tr-TR"/>
              </w:rPr>
              <w:t>392</w:t>
            </w:r>
          </w:p>
        </w:tc>
        <w:tc>
          <w:tcPr>
            <w:tcW w:w="972"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928</w:t>
            </w:r>
          </w:p>
        </w:tc>
        <w:tc>
          <w:tcPr>
            <w:tcW w:w="821"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55</w:t>
            </w:r>
          </w:p>
        </w:tc>
        <w:tc>
          <w:tcPr>
            <w:tcW w:w="966" w:type="dxa"/>
            <w:shd w:val="clear" w:color="auto" w:fill="DEEAF6"/>
            <w:noWrap/>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27</w:t>
            </w:r>
          </w:p>
        </w:tc>
        <w:tc>
          <w:tcPr>
            <w:tcW w:w="972" w:type="dxa"/>
            <w:shd w:val="clear" w:color="auto" w:fill="DEEAF6"/>
            <w:noWrap/>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31</w:t>
            </w:r>
          </w:p>
        </w:tc>
        <w:tc>
          <w:tcPr>
            <w:tcW w:w="966" w:type="dxa"/>
            <w:shd w:val="clear" w:color="auto" w:fill="DEEAF6"/>
            <w:noWrap/>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557DCD">
              <w:rPr>
                <w:rFonts w:ascii="Calibri" w:eastAsia="Times New Roman" w:hAnsi="Calibri" w:cs="Times New Roman"/>
                <w:color w:val="000000"/>
                <w:sz w:val="16"/>
                <w:szCs w:val="16"/>
                <w:lang w:eastAsia="tr-TR"/>
              </w:rPr>
              <w:t>20</w:t>
            </w:r>
          </w:p>
        </w:tc>
        <w:tc>
          <w:tcPr>
            <w:tcW w:w="966" w:type="dxa"/>
            <w:shd w:val="clear" w:color="auto" w:fill="DEEAF6"/>
            <w:noWrap/>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%83</w:t>
            </w:r>
          </w:p>
        </w:tc>
      </w:tr>
      <w:tr w:rsidR="005D4D1E" w:rsidRPr="00582502" w:rsidTr="00C564E0">
        <w:trPr>
          <w:trHeight w:val="227"/>
        </w:trPr>
        <w:tc>
          <w:tcPr>
            <w:tcW w:w="2761" w:type="dxa"/>
            <w:shd w:val="clear" w:color="auto" w:fill="auto"/>
            <w:vAlign w:val="center"/>
            <w:hideMark/>
          </w:tcPr>
          <w:p w:rsidR="005D4D1E" w:rsidRPr="00582502" w:rsidRDefault="005D4D1E" w:rsidP="00482532">
            <w:pPr>
              <w:spacing w:after="0" w:line="240" w:lineRule="auto"/>
              <w:rPr>
                <w:rFonts w:ascii="Book Antiqua" w:eastAsia="Times New Roman" w:hAnsi="Book Antiqua" w:cs="Times New Roman"/>
                <w:b/>
                <w:bCs/>
                <w:sz w:val="16"/>
                <w:szCs w:val="16"/>
                <w:lang w:eastAsia="tr-TR"/>
              </w:rPr>
            </w:pPr>
            <w:r w:rsidRPr="00582502">
              <w:rPr>
                <w:rFonts w:ascii="Book Antiqua" w:eastAsia="Times New Roman" w:hAnsi="Book Antiqua" w:cs="Times New Roman"/>
                <w:b/>
                <w:bCs/>
                <w:sz w:val="16"/>
                <w:szCs w:val="16"/>
                <w:lang w:eastAsia="tr-TR"/>
              </w:rPr>
              <w:t>Ortaokullar (Resmi)</w:t>
            </w:r>
          </w:p>
        </w:tc>
        <w:tc>
          <w:tcPr>
            <w:tcW w:w="679" w:type="dxa"/>
            <w:shd w:val="clear" w:color="auto" w:fill="auto"/>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2</w:t>
            </w:r>
            <w:r w:rsidR="0019356C">
              <w:rPr>
                <w:rFonts w:ascii="Calibri" w:eastAsia="Times New Roman" w:hAnsi="Calibri" w:cs="Times New Roman"/>
                <w:color w:val="000000"/>
                <w:sz w:val="16"/>
                <w:szCs w:val="16"/>
                <w:lang w:eastAsia="tr-TR"/>
              </w:rPr>
              <w:t>3</w:t>
            </w:r>
          </w:p>
        </w:tc>
        <w:tc>
          <w:tcPr>
            <w:tcW w:w="805" w:type="dxa"/>
            <w:shd w:val="clear" w:color="auto" w:fill="auto"/>
            <w:vAlign w:val="center"/>
            <w:hideMark/>
          </w:tcPr>
          <w:p w:rsidR="005D4D1E" w:rsidRPr="005D4D1E" w:rsidRDefault="00405446"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294</w:t>
            </w:r>
          </w:p>
        </w:tc>
        <w:tc>
          <w:tcPr>
            <w:tcW w:w="816" w:type="dxa"/>
            <w:shd w:val="clear" w:color="auto" w:fill="auto"/>
            <w:vAlign w:val="center"/>
            <w:hideMark/>
          </w:tcPr>
          <w:p w:rsidR="005D4D1E" w:rsidRPr="005D4D1E" w:rsidRDefault="00EE3A1F"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735</w:t>
            </w:r>
          </w:p>
        </w:tc>
        <w:tc>
          <w:tcPr>
            <w:tcW w:w="928" w:type="dxa"/>
            <w:shd w:val="clear" w:color="auto" w:fill="auto"/>
            <w:vAlign w:val="center"/>
            <w:hideMark/>
          </w:tcPr>
          <w:p w:rsidR="005D4D1E" w:rsidRPr="005D4D1E" w:rsidRDefault="005D4D1E" w:rsidP="00EE3A1F">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10.</w:t>
            </w:r>
            <w:r w:rsidR="00EE3A1F">
              <w:rPr>
                <w:rFonts w:ascii="Calibri" w:eastAsia="Times New Roman" w:hAnsi="Calibri" w:cs="Times New Roman"/>
                <w:color w:val="000000"/>
                <w:sz w:val="16"/>
                <w:szCs w:val="16"/>
                <w:lang w:eastAsia="tr-TR"/>
              </w:rPr>
              <w:t>452</w:t>
            </w:r>
          </w:p>
        </w:tc>
        <w:tc>
          <w:tcPr>
            <w:tcW w:w="928" w:type="dxa"/>
            <w:shd w:val="clear" w:color="auto" w:fill="auto"/>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9.6</w:t>
            </w:r>
            <w:r w:rsidR="00EE3A1F">
              <w:rPr>
                <w:rFonts w:ascii="Calibri" w:eastAsia="Times New Roman" w:hAnsi="Calibri" w:cs="Times New Roman"/>
                <w:color w:val="000000"/>
                <w:sz w:val="16"/>
                <w:szCs w:val="16"/>
                <w:lang w:eastAsia="tr-TR"/>
              </w:rPr>
              <w:t>17</w:t>
            </w:r>
          </w:p>
        </w:tc>
        <w:tc>
          <w:tcPr>
            <w:tcW w:w="928" w:type="dxa"/>
            <w:shd w:val="clear" w:color="auto" w:fill="auto"/>
            <w:vAlign w:val="center"/>
            <w:hideMark/>
          </w:tcPr>
          <w:p w:rsidR="005D4D1E" w:rsidRPr="005D4D1E" w:rsidRDefault="00EE3A1F"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20</w:t>
            </w:r>
            <w:r w:rsidR="005D4D1E" w:rsidRPr="005D4D1E">
              <w:rPr>
                <w:rFonts w:ascii="Calibri" w:eastAsia="Times New Roman" w:hAnsi="Calibri" w:cs="Times New Roman"/>
                <w:color w:val="000000"/>
                <w:sz w:val="16"/>
                <w:szCs w:val="16"/>
                <w:lang w:eastAsia="tr-TR"/>
              </w:rPr>
              <w:t>.</w:t>
            </w:r>
            <w:r>
              <w:rPr>
                <w:rFonts w:ascii="Calibri" w:eastAsia="Times New Roman" w:hAnsi="Calibri" w:cs="Times New Roman"/>
                <w:color w:val="000000"/>
                <w:sz w:val="16"/>
                <w:szCs w:val="16"/>
                <w:lang w:eastAsia="tr-TR"/>
              </w:rPr>
              <w:t>069</w:t>
            </w:r>
          </w:p>
        </w:tc>
        <w:tc>
          <w:tcPr>
            <w:tcW w:w="972" w:type="dxa"/>
            <w:shd w:val="clear" w:color="auto" w:fill="auto"/>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611</w:t>
            </w:r>
          </w:p>
        </w:tc>
        <w:tc>
          <w:tcPr>
            <w:tcW w:w="821" w:type="dxa"/>
            <w:shd w:val="clear" w:color="auto" w:fill="auto"/>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72</w:t>
            </w:r>
          </w:p>
        </w:tc>
        <w:tc>
          <w:tcPr>
            <w:tcW w:w="966" w:type="dxa"/>
            <w:shd w:val="clear" w:color="auto" w:fill="auto"/>
            <w:noWrap/>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24</w:t>
            </w:r>
          </w:p>
        </w:tc>
        <w:tc>
          <w:tcPr>
            <w:tcW w:w="972" w:type="dxa"/>
            <w:shd w:val="clear" w:color="auto" w:fill="auto"/>
            <w:noWrap/>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33</w:t>
            </w:r>
          </w:p>
        </w:tc>
        <w:tc>
          <w:tcPr>
            <w:tcW w:w="966" w:type="dxa"/>
            <w:shd w:val="clear" w:color="auto" w:fill="auto"/>
            <w:noWrap/>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557DCD">
              <w:rPr>
                <w:rFonts w:ascii="Calibri" w:eastAsia="Times New Roman" w:hAnsi="Calibri" w:cs="Times New Roman"/>
                <w:color w:val="000000"/>
                <w:sz w:val="16"/>
                <w:szCs w:val="16"/>
                <w:lang w:eastAsia="tr-TR"/>
              </w:rPr>
              <w:t>18</w:t>
            </w:r>
          </w:p>
        </w:tc>
        <w:tc>
          <w:tcPr>
            <w:tcW w:w="966" w:type="dxa"/>
            <w:shd w:val="clear" w:color="auto" w:fill="auto"/>
            <w:noWrap/>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%78</w:t>
            </w:r>
          </w:p>
        </w:tc>
      </w:tr>
      <w:tr w:rsidR="005D4D1E" w:rsidRPr="00582502" w:rsidTr="00C564E0">
        <w:trPr>
          <w:trHeight w:val="227"/>
        </w:trPr>
        <w:tc>
          <w:tcPr>
            <w:tcW w:w="2761" w:type="dxa"/>
            <w:shd w:val="clear" w:color="auto" w:fill="DEEAF6"/>
            <w:vAlign w:val="center"/>
            <w:hideMark/>
          </w:tcPr>
          <w:p w:rsidR="005D4D1E" w:rsidRPr="00582502" w:rsidRDefault="005D4D1E" w:rsidP="00482532">
            <w:pPr>
              <w:spacing w:after="0" w:line="240" w:lineRule="auto"/>
              <w:rPr>
                <w:rFonts w:ascii="Book Antiqua" w:eastAsia="Times New Roman" w:hAnsi="Book Antiqua" w:cs="Times New Roman"/>
                <w:b/>
                <w:bCs/>
                <w:sz w:val="16"/>
                <w:szCs w:val="16"/>
                <w:lang w:eastAsia="tr-TR"/>
              </w:rPr>
            </w:pPr>
            <w:r w:rsidRPr="00582502">
              <w:rPr>
                <w:rFonts w:ascii="Book Antiqua" w:eastAsia="Times New Roman" w:hAnsi="Book Antiqua" w:cs="Times New Roman"/>
                <w:b/>
                <w:bCs/>
                <w:sz w:val="16"/>
                <w:szCs w:val="16"/>
                <w:lang w:eastAsia="tr-TR"/>
              </w:rPr>
              <w:t>İmam-Hatip Ortaokulları (Resmi)</w:t>
            </w:r>
          </w:p>
        </w:tc>
        <w:tc>
          <w:tcPr>
            <w:tcW w:w="679"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6</w:t>
            </w:r>
          </w:p>
        </w:tc>
        <w:tc>
          <w:tcPr>
            <w:tcW w:w="805"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120</w:t>
            </w:r>
          </w:p>
        </w:tc>
        <w:tc>
          <w:tcPr>
            <w:tcW w:w="816"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103</w:t>
            </w:r>
          </w:p>
        </w:tc>
        <w:tc>
          <w:tcPr>
            <w:tcW w:w="928"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2.077</w:t>
            </w:r>
          </w:p>
        </w:tc>
        <w:tc>
          <w:tcPr>
            <w:tcW w:w="928"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2.305</w:t>
            </w:r>
          </w:p>
        </w:tc>
        <w:tc>
          <w:tcPr>
            <w:tcW w:w="928"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4.382</w:t>
            </w:r>
          </w:p>
        </w:tc>
        <w:tc>
          <w:tcPr>
            <w:tcW w:w="972"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104</w:t>
            </w:r>
          </w:p>
        </w:tc>
        <w:tc>
          <w:tcPr>
            <w:tcW w:w="821"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37</w:t>
            </w:r>
          </w:p>
        </w:tc>
        <w:tc>
          <w:tcPr>
            <w:tcW w:w="966" w:type="dxa"/>
            <w:shd w:val="clear" w:color="auto" w:fill="DEEAF6"/>
            <w:noWrap/>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43</w:t>
            </w:r>
          </w:p>
        </w:tc>
        <w:tc>
          <w:tcPr>
            <w:tcW w:w="972" w:type="dxa"/>
            <w:shd w:val="clear" w:color="auto" w:fill="DEEAF6"/>
            <w:noWrap/>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42</w:t>
            </w:r>
          </w:p>
        </w:tc>
        <w:tc>
          <w:tcPr>
            <w:tcW w:w="966" w:type="dxa"/>
            <w:shd w:val="clear" w:color="auto" w:fill="DEEAF6"/>
            <w:noWrap/>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0</w:t>
            </w:r>
          </w:p>
        </w:tc>
        <w:tc>
          <w:tcPr>
            <w:tcW w:w="966" w:type="dxa"/>
            <w:shd w:val="clear" w:color="auto" w:fill="DEEAF6"/>
            <w:noWrap/>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574744">
              <w:rPr>
                <w:rFonts w:ascii="Calibri" w:eastAsia="Times New Roman" w:hAnsi="Calibri" w:cs="Times New Roman"/>
                <w:color w:val="000000"/>
                <w:sz w:val="16"/>
                <w:szCs w:val="16"/>
                <w:lang w:eastAsia="tr-TR"/>
              </w:rPr>
              <w:t>%0</w:t>
            </w:r>
          </w:p>
        </w:tc>
      </w:tr>
      <w:tr w:rsidR="005D4D1E" w:rsidRPr="00582502" w:rsidTr="00C564E0">
        <w:trPr>
          <w:trHeight w:val="227"/>
        </w:trPr>
        <w:tc>
          <w:tcPr>
            <w:tcW w:w="2761" w:type="dxa"/>
            <w:shd w:val="clear" w:color="auto" w:fill="auto"/>
            <w:vAlign w:val="center"/>
            <w:hideMark/>
          </w:tcPr>
          <w:p w:rsidR="005D4D1E" w:rsidRPr="00582502" w:rsidRDefault="005D4D1E" w:rsidP="00482532">
            <w:pPr>
              <w:spacing w:after="0" w:line="240" w:lineRule="auto"/>
              <w:rPr>
                <w:rFonts w:ascii="Book Antiqua" w:eastAsia="Times New Roman" w:hAnsi="Book Antiqua" w:cs="Times New Roman"/>
                <w:b/>
                <w:bCs/>
                <w:sz w:val="16"/>
                <w:szCs w:val="16"/>
                <w:lang w:eastAsia="tr-TR"/>
              </w:rPr>
            </w:pPr>
            <w:r w:rsidRPr="00582502">
              <w:rPr>
                <w:rFonts w:ascii="Book Antiqua" w:eastAsia="Times New Roman" w:hAnsi="Book Antiqua" w:cs="Times New Roman"/>
                <w:b/>
                <w:bCs/>
                <w:sz w:val="16"/>
                <w:szCs w:val="16"/>
                <w:lang w:eastAsia="tr-TR"/>
              </w:rPr>
              <w:t>Özel İlköğretim Okulu</w:t>
            </w:r>
          </w:p>
        </w:tc>
        <w:tc>
          <w:tcPr>
            <w:tcW w:w="679" w:type="dxa"/>
            <w:shd w:val="clear" w:color="auto" w:fill="auto"/>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w:t>
            </w:r>
            <w:r w:rsidR="000003DF">
              <w:rPr>
                <w:rFonts w:ascii="Calibri" w:eastAsia="Times New Roman" w:hAnsi="Calibri" w:cs="Times New Roman"/>
                <w:color w:val="000000"/>
                <w:sz w:val="16"/>
                <w:szCs w:val="16"/>
                <w:lang w:eastAsia="tr-TR"/>
              </w:rPr>
              <w:t>4</w:t>
            </w:r>
          </w:p>
        </w:tc>
        <w:tc>
          <w:tcPr>
            <w:tcW w:w="805" w:type="dxa"/>
            <w:shd w:val="clear" w:color="auto" w:fill="auto"/>
            <w:vAlign w:val="center"/>
            <w:hideMark/>
          </w:tcPr>
          <w:p w:rsidR="005D4D1E" w:rsidRPr="005D4D1E" w:rsidRDefault="000003DF"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8</w:t>
            </w:r>
            <w:r w:rsidR="005D4D1E" w:rsidRPr="005D4D1E">
              <w:rPr>
                <w:rFonts w:ascii="Calibri" w:eastAsia="Times New Roman" w:hAnsi="Calibri" w:cs="Times New Roman"/>
                <w:color w:val="000000"/>
                <w:sz w:val="16"/>
                <w:szCs w:val="16"/>
                <w:lang w:eastAsia="tr-TR"/>
              </w:rPr>
              <w:t>8</w:t>
            </w:r>
          </w:p>
        </w:tc>
        <w:tc>
          <w:tcPr>
            <w:tcW w:w="816" w:type="dxa"/>
            <w:shd w:val="clear" w:color="auto" w:fill="auto"/>
            <w:vAlign w:val="center"/>
            <w:hideMark/>
          </w:tcPr>
          <w:p w:rsidR="005D4D1E" w:rsidRPr="005D4D1E" w:rsidRDefault="000003DF"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71</w:t>
            </w:r>
          </w:p>
        </w:tc>
        <w:tc>
          <w:tcPr>
            <w:tcW w:w="928" w:type="dxa"/>
            <w:shd w:val="clear" w:color="auto" w:fill="auto"/>
            <w:vAlign w:val="center"/>
            <w:hideMark/>
          </w:tcPr>
          <w:p w:rsidR="005D4D1E" w:rsidRPr="005D4D1E" w:rsidRDefault="000003DF"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687</w:t>
            </w:r>
          </w:p>
        </w:tc>
        <w:tc>
          <w:tcPr>
            <w:tcW w:w="928" w:type="dxa"/>
            <w:shd w:val="clear" w:color="auto" w:fill="auto"/>
            <w:vAlign w:val="center"/>
            <w:hideMark/>
          </w:tcPr>
          <w:p w:rsidR="005D4D1E" w:rsidRPr="005D4D1E" w:rsidRDefault="000003DF"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590</w:t>
            </w:r>
          </w:p>
        </w:tc>
        <w:tc>
          <w:tcPr>
            <w:tcW w:w="928" w:type="dxa"/>
            <w:shd w:val="clear" w:color="auto" w:fill="auto"/>
            <w:vAlign w:val="center"/>
            <w:hideMark/>
          </w:tcPr>
          <w:p w:rsidR="005D4D1E" w:rsidRPr="005D4D1E" w:rsidRDefault="000003DF"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1282</w:t>
            </w:r>
          </w:p>
        </w:tc>
        <w:tc>
          <w:tcPr>
            <w:tcW w:w="972" w:type="dxa"/>
            <w:shd w:val="clear" w:color="auto" w:fill="auto"/>
            <w:vAlign w:val="center"/>
            <w:hideMark/>
          </w:tcPr>
          <w:p w:rsidR="005D4D1E" w:rsidRPr="005D4D1E" w:rsidRDefault="000003DF"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150</w:t>
            </w:r>
          </w:p>
        </w:tc>
        <w:tc>
          <w:tcPr>
            <w:tcW w:w="821" w:type="dxa"/>
            <w:shd w:val="clear" w:color="auto" w:fill="auto"/>
            <w:vAlign w:val="center"/>
            <w:hideMark/>
          </w:tcPr>
          <w:p w:rsidR="005D4D1E" w:rsidRPr="005D4D1E" w:rsidRDefault="000003DF"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27</w:t>
            </w:r>
          </w:p>
        </w:tc>
        <w:tc>
          <w:tcPr>
            <w:tcW w:w="966" w:type="dxa"/>
            <w:shd w:val="clear" w:color="auto" w:fill="auto"/>
            <w:noWrap/>
            <w:vAlign w:val="center"/>
            <w:hideMark/>
          </w:tcPr>
          <w:p w:rsidR="005D4D1E" w:rsidRPr="005D4D1E" w:rsidRDefault="000003DF"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36</w:t>
            </w:r>
          </w:p>
        </w:tc>
        <w:tc>
          <w:tcPr>
            <w:tcW w:w="972" w:type="dxa"/>
            <w:shd w:val="clear" w:color="auto" w:fill="auto"/>
            <w:noWrap/>
            <w:vAlign w:val="center"/>
            <w:hideMark/>
          </w:tcPr>
          <w:p w:rsidR="005D4D1E" w:rsidRPr="005D4D1E" w:rsidRDefault="00DB2E2D"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17</w:t>
            </w:r>
          </w:p>
        </w:tc>
        <w:tc>
          <w:tcPr>
            <w:tcW w:w="966" w:type="dxa"/>
            <w:shd w:val="clear" w:color="auto" w:fill="auto"/>
            <w:noWrap/>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0</w:t>
            </w:r>
          </w:p>
        </w:tc>
        <w:tc>
          <w:tcPr>
            <w:tcW w:w="966" w:type="dxa"/>
            <w:shd w:val="clear" w:color="auto" w:fill="auto"/>
            <w:noWrap/>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574744">
              <w:rPr>
                <w:rFonts w:ascii="Calibri" w:eastAsia="Times New Roman" w:hAnsi="Calibri" w:cs="Times New Roman"/>
                <w:color w:val="000000"/>
                <w:sz w:val="16"/>
                <w:szCs w:val="16"/>
                <w:lang w:eastAsia="tr-TR"/>
              </w:rPr>
              <w:t>%0</w:t>
            </w:r>
          </w:p>
        </w:tc>
      </w:tr>
      <w:tr w:rsidR="005D4D1E" w:rsidRPr="00582502" w:rsidTr="00C564E0">
        <w:trPr>
          <w:trHeight w:val="227"/>
        </w:trPr>
        <w:tc>
          <w:tcPr>
            <w:tcW w:w="2761" w:type="dxa"/>
            <w:shd w:val="clear" w:color="auto" w:fill="DEEAF6"/>
            <w:vAlign w:val="center"/>
            <w:hideMark/>
          </w:tcPr>
          <w:p w:rsidR="005D4D1E" w:rsidRPr="00582502" w:rsidRDefault="005D4D1E" w:rsidP="00482532">
            <w:pPr>
              <w:spacing w:after="0" w:line="240" w:lineRule="auto"/>
              <w:rPr>
                <w:rFonts w:ascii="Book Antiqua" w:eastAsia="Times New Roman" w:hAnsi="Book Antiqua" w:cs="Times New Roman"/>
                <w:b/>
                <w:bCs/>
                <w:sz w:val="16"/>
                <w:szCs w:val="16"/>
                <w:lang w:eastAsia="tr-TR"/>
              </w:rPr>
            </w:pPr>
            <w:r w:rsidRPr="00582502">
              <w:rPr>
                <w:rFonts w:ascii="Book Antiqua" w:eastAsia="Times New Roman" w:hAnsi="Book Antiqua" w:cs="Times New Roman"/>
                <w:b/>
                <w:bCs/>
                <w:sz w:val="16"/>
                <w:szCs w:val="16"/>
                <w:lang w:eastAsia="tr-TR"/>
              </w:rPr>
              <w:t>İlkokullar (Özel)</w:t>
            </w:r>
          </w:p>
        </w:tc>
        <w:tc>
          <w:tcPr>
            <w:tcW w:w="679"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7</w:t>
            </w:r>
          </w:p>
        </w:tc>
        <w:tc>
          <w:tcPr>
            <w:tcW w:w="805" w:type="dxa"/>
            <w:shd w:val="clear" w:color="auto" w:fill="DEEAF6"/>
            <w:vAlign w:val="center"/>
            <w:hideMark/>
          </w:tcPr>
          <w:p w:rsidR="005D4D1E" w:rsidRPr="005D4D1E" w:rsidRDefault="004F0338"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35</w:t>
            </w:r>
          </w:p>
        </w:tc>
        <w:tc>
          <w:tcPr>
            <w:tcW w:w="816" w:type="dxa"/>
            <w:shd w:val="clear" w:color="auto" w:fill="DEEAF6"/>
            <w:vAlign w:val="center"/>
            <w:hideMark/>
          </w:tcPr>
          <w:p w:rsidR="005D4D1E" w:rsidRPr="005D4D1E" w:rsidRDefault="004F0338"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37</w:t>
            </w:r>
          </w:p>
        </w:tc>
        <w:tc>
          <w:tcPr>
            <w:tcW w:w="928" w:type="dxa"/>
            <w:shd w:val="clear" w:color="auto" w:fill="DEEAF6"/>
            <w:vAlign w:val="center"/>
            <w:hideMark/>
          </w:tcPr>
          <w:p w:rsidR="005D4D1E" w:rsidRPr="005D4D1E" w:rsidRDefault="004F0338"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346</w:t>
            </w:r>
          </w:p>
        </w:tc>
        <w:tc>
          <w:tcPr>
            <w:tcW w:w="928" w:type="dxa"/>
            <w:shd w:val="clear" w:color="auto" w:fill="DEEAF6"/>
            <w:vAlign w:val="center"/>
            <w:hideMark/>
          </w:tcPr>
          <w:p w:rsidR="005D4D1E" w:rsidRPr="005D4D1E" w:rsidRDefault="004F0338"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307</w:t>
            </w:r>
          </w:p>
        </w:tc>
        <w:tc>
          <w:tcPr>
            <w:tcW w:w="928" w:type="dxa"/>
            <w:shd w:val="clear" w:color="auto" w:fill="DEEAF6"/>
            <w:vAlign w:val="center"/>
            <w:hideMark/>
          </w:tcPr>
          <w:p w:rsidR="005D4D1E" w:rsidRPr="005D4D1E" w:rsidRDefault="004F0338"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658</w:t>
            </w:r>
          </w:p>
        </w:tc>
        <w:tc>
          <w:tcPr>
            <w:tcW w:w="972" w:type="dxa"/>
            <w:shd w:val="clear" w:color="auto" w:fill="DEEAF6"/>
            <w:vAlign w:val="center"/>
            <w:hideMark/>
          </w:tcPr>
          <w:p w:rsidR="005D4D1E" w:rsidRPr="005D4D1E" w:rsidRDefault="004F0338"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66</w:t>
            </w:r>
          </w:p>
        </w:tc>
        <w:tc>
          <w:tcPr>
            <w:tcW w:w="821" w:type="dxa"/>
            <w:shd w:val="clear" w:color="auto" w:fill="DEEAF6"/>
            <w:vAlign w:val="center"/>
            <w:hideMark/>
          </w:tcPr>
          <w:p w:rsidR="005D4D1E" w:rsidRPr="005D4D1E" w:rsidRDefault="004F0338"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15</w:t>
            </w:r>
          </w:p>
        </w:tc>
        <w:tc>
          <w:tcPr>
            <w:tcW w:w="966" w:type="dxa"/>
            <w:shd w:val="clear" w:color="auto" w:fill="DEEAF6"/>
            <w:noWrap/>
            <w:vAlign w:val="center"/>
            <w:hideMark/>
          </w:tcPr>
          <w:p w:rsidR="005D4D1E" w:rsidRPr="005D4D1E" w:rsidRDefault="004F0338"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18</w:t>
            </w:r>
          </w:p>
        </w:tc>
        <w:tc>
          <w:tcPr>
            <w:tcW w:w="972" w:type="dxa"/>
            <w:shd w:val="clear" w:color="auto" w:fill="DEEAF6"/>
            <w:noWrap/>
            <w:vAlign w:val="center"/>
            <w:hideMark/>
          </w:tcPr>
          <w:p w:rsidR="005D4D1E" w:rsidRPr="005D4D1E" w:rsidRDefault="004F0338"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10</w:t>
            </w:r>
          </w:p>
        </w:tc>
        <w:tc>
          <w:tcPr>
            <w:tcW w:w="966" w:type="dxa"/>
            <w:shd w:val="clear" w:color="auto" w:fill="DEEAF6"/>
            <w:noWrap/>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0</w:t>
            </w:r>
          </w:p>
        </w:tc>
        <w:tc>
          <w:tcPr>
            <w:tcW w:w="966" w:type="dxa"/>
            <w:shd w:val="clear" w:color="auto" w:fill="DEEAF6"/>
            <w:noWrap/>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574744">
              <w:rPr>
                <w:rFonts w:ascii="Calibri" w:eastAsia="Times New Roman" w:hAnsi="Calibri" w:cs="Times New Roman"/>
                <w:color w:val="000000"/>
                <w:sz w:val="16"/>
                <w:szCs w:val="16"/>
                <w:lang w:eastAsia="tr-TR"/>
              </w:rPr>
              <w:t>%0</w:t>
            </w:r>
          </w:p>
        </w:tc>
      </w:tr>
      <w:tr w:rsidR="005D4D1E" w:rsidRPr="00582502" w:rsidTr="00C564E0">
        <w:trPr>
          <w:trHeight w:val="227"/>
        </w:trPr>
        <w:tc>
          <w:tcPr>
            <w:tcW w:w="2761" w:type="dxa"/>
            <w:shd w:val="clear" w:color="auto" w:fill="auto"/>
            <w:vAlign w:val="center"/>
            <w:hideMark/>
          </w:tcPr>
          <w:p w:rsidR="005D4D1E" w:rsidRPr="00582502" w:rsidRDefault="005D4D1E" w:rsidP="00482532">
            <w:pPr>
              <w:spacing w:after="0" w:line="240" w:lineRule="auto"/>
              <w:rPr>
                <w:rFonts w:ascii="Book Antiqua" w:eastAsia="Times New Roman" w:hAnsi="Book Antiqua" w:cs="Times New Roman"/>
                <w:b/>
                <w:bCs/>
                <w:sz w:val="16"/>
                <w:szCs w:val="16"/>
                <w:lang w:eastAsia="tr-TR"/>
              </w:rPr>
            </w:pPr>
            <w:r w:rsidRPr="00582502">
              <w:rPr>
                <w:rFonts w:ascii="Book Antiqua" w:eastAsia="Times New Roman" w:hAnsi="Book Antiqua" w:cs="Times New Roman"/>
                <w:b/>
                <w:bCs/>
                <w:sz w:val="16"/>
                <w:szCs w:val="16"/>
                <w:lang w:eastAsia="tr-TR"/>
              </w:rPr>
              <w:t>Ortaokullar (Özel)</w:t>
            </w:r>
          </w:p>
        </w:tc>
        <w:tc>
          <w:tcPr>
            <w:tcW w:w="679" w:type="dxa"/>
            <w:shd w:val="clear" w:color="auto" w:fill="auto"/>
            <w:vAlign w:val="center"/>
            <w:hideMark/>
          </w:tcPr>
          <w:p w:rsidR="005D4D1E" w:rsidRPr="005D4D1E" w:rsidRDefault="00AA69F5"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7</w:t>
            </w:r>
          </w:p>
        </w:tc>
        <w:tc>
          <w:tcPr>
            <w:tcW w:w="805" w:type="dxa"/>
            <w:shd w:val="clear" w:color="auto" w:fill="auto"/>
            <w:vAlign w:val="center"/>
            <w:hideMark/>
          </w:tcPr>
          <w:p w:rsidR="005D4D1E" w:rsidRPr="005D4D1E" w:rsidRDefault="00AA69F5"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53</w:t>
            </w:r>
          </w:p>
        </w:tc>
        <w:tc>
          <w:tcPr>
            <w:tcW w:w="816" w:type="dxa"/>
            <w:shd w:val="clear" w:color="auto" w:fill="auto"/>
            <w:vAlign w:val="center"/>
            <w:hideMark/>
          </w:tcPr>
          <w:p w:rsidR="005D4D1E" w:rsidRPr="005D4D1E" w:rsidRDefault="00AA69F5"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34</w:t>
            </w:r>
          </w:p>
        </w:tc>
        <w:tc>
          <w:tcPr>
            <w:tcW w:w="928" w:type="dxa"/>
            <w:shd w:val="clear" w:color="auto" w:fill="auto"/>
            <w:vAlign w:val="center"/>
            <w:hideMark/>
          </w:tcPr>
          <w:p w:rsidR="005D4D1E" w:rsidRPr="005D4D1E" w:rsidRDefault="00AA69F5"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341</w:t>
            </w:r>
          </w:p>
        </w:tc>
        <w:tc>
          <w:tcPr>
            <w:tcW w:w="928" w:type="dxa"/>
            <w:shd w:val="clear" w:color="auto" w:fill="auto"/>
            <w:vAlign w:val="center"/>
            <w:hideMark/>
          </w:tcPr>
          <w:p w:rsidR="005D4D1E" w:rsidRPr="005D4D1E" w:rsidRDefault="00AA69F5"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283</w:t>
            </w:r>
          </w:p>
        </w:tc>
        <w:tc>
          <w:tcPr>
            <w:tcW w:w="928" w:type="dxa"/>
            <w:shd w:val="clear" w:color="auto" w:fill="auto"/>
            <w:vAlign w:val="center"/>
            <w:hideMark/>
          </w:tcPr>
          <w:p w:rsidR="005D4D1E" w:rsidRPr="005D4D1E" w:rsidRDefault="00AA69F5"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624</w:t>
            </w:r>
          </w:p>
        </w:tc>
        <w:tc>
          <w:tcPr>
            <w:tcW w:w="972" w:type="dxa"/>
            <w:shd w:val="clear" w:color="auto" w:fill="auto"/>
            <w:vAlign w:val="center"/>
            <w:hideMark/>
          </w:tcPr>
          <w:p w:rsidR="005D4D1E" w:rsidRPr="005D4D1E" w:rsidRDefault="00AA69F5"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84</w:t>
            </w:r>
          </w:p>
        </w:tc>
        <w:tc>
          <w:tcPr>
            <w:tcW w:w="821" w:type="dxa"/>
            <w:shd w:val="clear" w:color="auto" w:fill="auto"/>
            <w:vAlign w:val="center"/>
            <w:hideMark/>
          </w:tcPr>
          <w:p w:rsidR="005D4D1E" w:rsidRPr="005D4D1E" w:rsidRDefault="00AA69F5"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12</w:t>
            </w:r>
          </w:p>
        </w:tc>
        <w:tc>
          <w:tcPr>
            <w:tcW w:w="966" w:type="dxa"/>
            <w:shd w:val="clear" w:color="auto" w:fill="auto"/>
            <w:noWrap/>
            <w:vAlign w:val="center"/>
            <w:hideMark/>
          </w:tcPr>
          <w:p w:rsidR="005D4D1E" w:rsidRPr="005D4D1E" w:rsidRDefault="00AA69F5"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18</w:t>
            </w:r>
          </w:p>
        </w:tc>
        <w:tc>
          <w:tcPr>
            <w:tcW w:w="972" w:type="dxa"/>
            <w:shd w:val="clear" w:color="auto" w:fill="auto"/>
            <w:noWrap/>
            <w:vAlign w:val="center"/>
            <w:hideMark/>
          </w:tcPr>
          <w:p w:rsidR="005D4D1E" w:rsidRPr="005D4D1E" w:rsidRDefault="00AA69F5"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7</w:t>
            </w:r>
          </w:p>
        </w:tc>
        <w:tc>
          <w:tcPr>
            <w:tcW w:w="966" w:type="dxa"/>
            <w:shd w:val="clear" w:color="auto" w:fill="auto"/>
            <w:noWrap/>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574744">
              <w:rPr>
                <w:rFonts w:ascii="Calibri" w:eastAsia="Times New Roman" w:hAnsi="Calibri" w:cs="Times New Roman"/>
                <w:color w:val="000000"/>
                <w:sz w:val="16"/>
                <w:szCs w:val="16"/>
                <w:lang w:eastAsia="tr-TR"/>
              </w:rPr>
              <w:t>0</w:t>
            </w:r>
          </w:p>
        </w:tc>
        <w:tc>
          <w:tcPr>
            <w:tcW w:w="966" w:type="dxa"/>
            <w:shd w:val="clear" w:color="auto" w:fill="auto"/>
            <w:noWrap/>
            <w:vAlign w:val="bottom"/>
            <w:hideMark/>
          </w:tcPr>
          <w:p w:rsidR="005D4D1E" w:rsidRPr="005D4D1E" w:rsidRDefault="00574744" w:rsidP="00C564E0">
            <w:pPr>
              <w:spacing w:after="0" w:line="240" w:lineRule="auto"/>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%0</w:t>
            </w:r>
            <w:r w:rsidR="005D4D1E" w:rsidRPr="005D4D1E">
              <w:rPr>
                <w:rFonts w:ascii="Calibri" w:eastAsia="Times New Roman" w:hAnsi="Calibri" w:cs="Times New Roman"/>
                <w:color w:val="000000"/>
                <w:sz w:val="16"/>
                <w:szCs w:val="16"/>
                <w:lang w:eastAsia="tr-TR"/>
              </w:rPr>
              <w:t> </w:t>
            </w:r>
          </w:p>
        </w:tc>
      </w:tr>
      <w:tr w:rsidR="005D4D1E" w:rsidRPr="00582502" w:rsidTr="00C564E0">
        <w:trPr>
          <w:trHeight w:val="227"/>
        </w:trPr>
        <w:tc>
          <w:tcPr>
            <w:tcW w:w="2761" w:type="dxa"/>
            <w:shd w:val="clear" w:color="auto" w:fill="DEEAF6"/>
            <w:vAlign w:val="center"/>
            <w:hideMark/>
          </w:tcPr>
          <w:p w:rsidR="005D4D1E" w:rsidRPr="00582502" w:rsidRDefault="005D4D1E" w:rsidP="00482532">
            <w:pPr>
              <w:spacing w:after="0" w:line="240" w:lineRule="auto"/>
              <w:rPr>
                <w:rFonts w:ascii="Book Antiqua" w:eastAsia="Times New Roman" w:hAnsi="Book Antiqua" w:cs="Times New Roman"/>
                <w:b/>
                <w:bCs/>
                <w:sz w:val="16"/>
                <w:szCs w:val="16"/>
                <w:lang w:eastAsia="tr-TR"/>
              </w:rPr>
            </w:pPr>
            <w:r w:rsidRPr="00582502">
              <w:rPr>
                <w:rFonts w:ascii="Book Antiqua" w:eastAsia="Times New Roman" w:hAnsi="Book Antiqua" w:cs="Times New Roman"/>
                <w:b/>
                <w:bCs/>
                <w:sz w:val="16"/>
                <w:szCs w:val="16"/>
                <w:lang w:eastAsia="tr-TR"/>
              </w:rPr>
              <w:t>Ortaöğretim Toplamı</w:t>
            </w:r>
          </w:p>
        </w:tc>
        <w:tc>
          <w:tcPr>
            <w:tcW w:w="679"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24</w:t>
            </w:r>
          </w:p>
        </w:tc>
        <w:tc>
          <w:tcPr>
            <w:tcW w:w="805"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480</w:t>
            </w:r>
          </w:p>
        </w:tc>
        <w:tc>
          <w:tcPr>
            <w:tcW w:w="816"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738</w:t>
            </w:r>
          </w:p>
        </w:tc>
        <w:tc>
          <w:tcPr>
            <w:tcW w:w="928"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8.176</w:t>
            </w:r>
          </w:p>
        </w:tc>
        <w:tc>
          <w:tcPr>
            <w:tcW w:w="928"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8.193</w:t>
            </w:r>
          </w:p>
        </w:tc>
        <w:tc>
          <w:tcPr>
            <w:tcW w:w="928"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16.369</w:t>
            </w:r>
          </w:p>
        </w:tc>
        <w:tc>
          <w:tcPr>
            <w:tcW w:w="972"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895</w:t>
            </w:r>
          </w:p>
        </w:tc>
        <w:tc>
          <w:tcPr>
            <w:tcW w:w="821" w:type="dxa"/>
            <w:shd w:val="clear" w:color="auto" w:fill="DEEAF6"/>
            <w:vAlign w:val="center"/>
            <w:hideMark/>
          </w:tcPr>
          <w:p w:rsidR="005D4D1E" w:rsidRPr="005D4D1E" w:rsidRDefault="00DF0F71"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48</w:t>
            </w:r>
          </w:p>
        </w:tc>
        <w:tc>
          <w:tcPr>
            <w:tcW w:w="966" w:type="dxa"/>
            <w:shd w:val="clear" w:color="auto" w:fill="DEEAF6"/>
            <w:vAlign w:val="center"/>
            <w:hideMark/>
          </w:tcPr>
          <w:p w:rsidR="005D4D1E" w:rsidRPr="005D4D1E" w:rsidRDefault="00DF0F71"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37</w:t>
            </w:r>
          </w:p>
        </w:tc>
        <w:tc>
          <w:tcPr>
            <w:tcW w:w="972" w:type="dxa"/>
            <w:shd w:val="clear" w:color="auto" w:fill="DEEAF6"/>
            <w:vAlign w:val="center"/>
            <w:hideMark/>
          </w:tcPr>
          <w:p w:rsidR="005D4D1E" w:rsidRPr="005D4D1E" w:rsidRDefault="00DF0F71"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26</w:t>
            </w:r>
          </w:p>
        </w:tc>
        <w:tc>
          <w:tcPr>
            <w:tcW w:w="966" w:type="dxa"/>
            <w:shd w:val="clear" w:color="auto" w:fill="DEEAF6"/>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3</w:t>
            </w:r>
          </w:p>
        </w:tc>
        <w:tc>
          <w:tcPr>
            <w:tcW w:w="966" w:type="dxa"/>
            <w:shd w:val="clear" w:color="auto" w:fill="DEEAF6"/>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%12.5</w:t>
            </w:r>
          </w:p>
        </w:tc>
      </w:tr>
      <w:tr w:rsidR="005D4D1E" w:rsidRPr="00582502" w:rsidTr="00C564E0">
        <w:trPr>
          <w:trHeight w:val="227"/>
        </w:trPr>
        <w:tc>
          <w:tcPr>
            <w:tcW w:w="2761" w:type="dxa"/>
            <w:shd w:val="clear" w:color="auto" w:fill="auto"/>
            <w:vAlign w:val="center"/>
            <w:hideMark/>
          </w:tcPr>
          <w:p w:rsidR="005D4D1E" w:rsidRPr="00582502" w:rsidRDefault="005D4D1E" w:rsidP="00482532">
            <w:pPr>
              <w:spacing w:after="0" w:line="240" w:lineRule="auto"/>
              <w:rPr>
                <w:rFonts w:ascii="Book Antiqua" w:eastAsia="Times New Roman" w:hAnsi="Book Antiqua" w:cs="Times New Roman"/>
                <w:b/>
                <w:bCs/>
                <w:sz w:val="16"/>
                <w:szCs w:val="16"/>
                <w:lang w:eastAsia="tr-TR"/>
              </w:rPr>
            </w:pPr>
            <w:r w:rsidRPr="00582502">
              <w:rPr>
                <w:rFonts w:ascii="Book Antiqua" w:eastAsia="Times New Roman" w:hAnsi="Book Antiqua" w:cs="Times New Roman"/>
                <w:b/>
                <w:bCs/>
                <w:sz w:val="16"/>
                <w:szCs w:val="16"/>
                <w:lang w:eastAsia="tr-TR"/>
              </w:rPr>
              <w:t>Resmi Ortaöğretim Toplamı</w:t>
            </w:r>
          </w:p>
        </w:tc>
        <w:tc>
          <w:tcPr>
            <w:tcW w:w="679" w:type="dxa"/>
            <w:shd w:val="clear" w:color="auto" w:fill="auto"/>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13</w:t>
            </w:r>
          </w:p>
        </w:tc>
        <w:tc>
          <w:tcPr>
            <w:tcW w:w="805" w:type="dxa"/>
            <w:shd w:val="clear" w:color="auto" w:fill="auto"/>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396</w:t>
            </w:r>
          </w:p>
        </w:tc>
        <w:tc>
          <w:tcPr>
            <w:tcW w:w="816" w:type="dxa"/>
            <w:shd w:val="clear" w:color="auto" w:fill="auto"/>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684</w:t>
            </w:r>
          </w:p>
        </w:tc>
        <w:tc>
          <w:tcPr>
            <w:tcW w:w="928" w:type="dxa"/>
            <w:shd w:val="clear" w:color="auto" w:fill="auto"/>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7.791</w:t>
            </w:r>
          </w:p>
        </w:tc>
        <w:tc>
          <w:tcPr>
            <w:tcW w:w="928" w:type="dxa"/>
            <w:shd w:val="clear" w:color="auto" w:fill="auto"/>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7.827</w:t>
            </w:r>
          </w:p>
        </w:tc>
        <w:tc>
          <w:tcPr>
            <w:tcW w:w="928" w:type="dxa"/>
            <w:shd w:val="clear" w:color="auto" w:fill="auto"/>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15.618</w:t>
            </w:r>
          </w:p>
        </w:tc>
        <w:tc>
          <w:tcPr>
            <w:tcW w:w="972" w:type="dxa"/>
            <w:shd w:val="clear" w:color="auto" w:fill="auto"/>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742</w:t>
            </w:r>
          </w:p>
        </w:tc>
        <w:tc>
          <w:tcPr>
            <w:tcW w:w="821" w:type="dxa"/>
            <w:shd w:val="clear" w:color="auto" w:fill="auto"/>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39</w:t>
            </w:r>
          </w:p>
        </w:tc>
        <w:tc>
          <w:tcPr>
            <w:tcW w:w="966" w:type="dxa"/>
            <w:shd w:val="clear" w:color="auto" w:fill="auto"/>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23</w:t>
            </w:r>
          </w:p>
        </w:tc>
        <w:tc>
          <w:tcPr>
            <w:tcW w:w="972" w:type="dxa"/>
            <w:shd w:val="clear" w:color="auto" w:fill="auto"/>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21</w:t>
            </w:r>
          </w:p>
        </w:tc>
        <w:tc>
          <w:tcPr>
            <w:tcW w:w="966" w:type="dxa"/>
            <w:shd w:val="clear" w:color="auto" w:fill="auto"/>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3</w:t>
            </w:r>
          </w:p>
        </w:tc>
        <w:tc>
          <w:tcPr>
            <w:tcW w:w="966" w:type="dxa"/>
            <w:shd w:val="clear" w:color="auto" w:fill="auto"/>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%23</w:t>
            </w:r>
          </w:p>
        </w:tc>
      </w:tr>
      <w:tr w:rsidR="005D4D1E" w:rsidRPr="00582502" w:rsidTr="00C564E0">
        <w:trPr>
          <w:trHeight w:val="227"/>
        </w:trPr>
        <w:tc>
          <w:tcPr>
            <w:tcW w:w="2761" w:type="dxa"/>
            <w:shd w:val="clear" w:color="auto" w:fill="DEEAF6"/>
            <w:vAlign w:val="center"/>
            <w:hideMark/>
          </w:tcPr>
          <w:p w:rsidR="005D4D1E" w:rsidRPr="00582502" w:rsidRDefault="005D4D1E" w:rsidP="00482532">
            <w:pPr>
              <w:spacing w:after="0" w:line="240" w:lineRule="auto"/>
              <w:rPr>
                <w:rFonts w:ascii="Book Antiqua" w:eastAsia="Times New Roman" w:hAnsi="Book Antiqua" w:cs="Times New Roman"/>
                <w:b/>
                <w:bCs/>
                <w:sz w:val="16"/>
                <w:szCs w:val="16"/>
                <w:lang w:eastAsia="tr-TR"/>
              </w:rPr>
            </w:pPr>
            <w:r w:rsidRPr="00582502">
              <w:rPr>
                <w:rFonts w:ascii="Book Antiqua" w:eastAsia="Times New Roman" w:hAnsi="Book Antiqua" w:cs="Times New Roman"/>
                <w:b/>
                <w:bCs/>
                <w:sz w:val="16"/>
                <w:szCs w:val="16"/>
                <w:lang w:eastAsia="tr-TR"/>
              </w:rPr>
              <w:t>Özel Ortaöğretim Toplamı</w:t>
            </w:r>
          </w:p>
        </w:tc>
        <w:tc>
          <w:tcPr>
            <w:tcW w:w="679"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11</w:t>
            </w:r>
          </w:p>
        </w:tc>
        <w:tc>
          <w:tcPr>
            <w:tcW w:w="805"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84</w:t>
            </w:r>
          </w:p>
        </w:tc>
        <w:tc>
          <w:tcPr>
            <w:tcW w:w="816"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54</w:t>
            </w:r>
          </w:p>
        </w:tc>
        <w:tc>
          <w:tcPr>
            <w:tcW w:w="928"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385</w:t>
            </w:r>
          </w:p>
        </w:tc>
        <w:tc>
          <w:tcPr>
            <w:tcW w:w="928"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366</w:t>
            </w:r>
          </w:p>
        </w:tc>
        <w:tc>
          <w:tcPr>
            <w:tcW w:w="928"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751</w:t>
            </w:r>
          </w:p>
        </w:tc>
        <w:tc>
          <w:tcPr>
            <w:tcW w:w="972"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153</w:t>
            </w:r>
          </w:p>
        </w:tc>
        <w:tc>
          <w:tcPr>
            <w:tcW w:w="821"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9</w:t>
            </w:r>
          </w:p>
        </w:tc>
        <w:tc>
          <w:tcPr>
            <w:tcW w:w="966"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14</w:t>
            </w:r>
          </w:p>
        </w:tc>
        <w:tc>
          <w:tcPr>
            <w:tcW w:w="972"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5</w:t>
            </w:r>
          </w:p>
        </w:tc>
        <w:tc>
          <w:tcPr>
            <w:tcW w:w="966" w:type="dxa"/>
            <w:shd w:val="clear" w:color="auto" w:fill="DEEAF6"/>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0</w:t>
            </w:r>
          </w:p>
        </w:tc>
        <w:tc>
          <w:tcPr>
            <w:tcW w:w="966" w:type="dxa"/>
            <w:shd w:val="clear" w:color="auto" w:fill="DEEAF6"/>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%0</w:t>
            </w:r>
          </w:p>
        </w:tc>
      </w:tr>
      <w:tr w:rsidR="005D4D1E" w:rsidRPr="00582502" w:rsidTr="00C564E0">
        <w:trPr>
          <w:trHeight w:val="227"/>
        </w:trPr>
        <w:tc>
          <w:tcPr>
            <w:tcW w:w="2761" w:type="dxa"/>
            <w:shd w:val="clear" w:color="auto" w:fill="auto"/>
            <w:vAlign w:val="center"/>
            <w:hideMark/>
          </w:tcPr>
          <w:p w:rsidR="005D4D1E" w:rsidRPr="00582502" w:rsidRDefault="005D4D1E" w:rsidP="00482532">
            <w:pPr>
              <w:spacing w:after="0" w:line="240" w:lineRule="auto"/>
              <w:rPr>
                <w:rFonts w:ascii="Book Antiqua" w:eastAsia="Times New Roman" w:hAnsi="Book Antiqua" w:cs="Times New Roman"/>
                <w:b/>
                <w:bCs/>
                <w:sz w:val="16"/>
                <w:szCs w:val="16"/>
                <w:lang w:eastAsia="tr-TR"/>
              </w:rPr>
            </w:pPr>
            <w:r w:rsidRPr="00582502">
              <w:rPr>
                <w:rFonts w:ascii="Book Antiqua" w:eastAsia="Times New Roman" w:hAnsi="Book Antiqua" w:cs="Times New Roman"/>
                <w:b/>
                <w:bCs/>
                <w:sz w:val="16"/>
                <w:szCs w:val="16"/>
                <w:lang w:eastAsia="tr-TR"/>
              </w:rPr>
              <w:t>Genel Ortaöğretim Toplamı</w:t>
            </w:r>
          </w:p>
        </w:tc>
        <w:tc>
          <w:tcPr>
            <w:tcW w:w="679" w:type="dxa"/>
            <w:shd w:val="clear" w:color="auto" w:fill="auto"/>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w:t>
            </w:r>
            <w:r w:rsidR="009506E5">
              <w:rPr>
                <w:rFonts w:ascii="Calibri" w:eastAsia="Times New Roman" w:hAnsi="Calibri" w:cs="Times New Roman"/>
                <w:color w:val="000000"/>
                <w:sz w:val="16"/>
                <w:szCs w:val="16"/>
                <w:lang w:eastAsia="tr-TR"/>
              </w:rPr>
              <w:t>2</w:t>
            </w:r>
          </w:p>
        </w:tc>
        <w:tc>
          <w:tcPr>
            <w:tcW w:w="805" w:type="dxa"/>
            <w:shd w:val="clear" w:color="auto" w:fill="auto"/>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w:t>
            </w:r>
            <w:r w:rsidR="00D25470">
              <w:rPr>
                <w:rFonts w:ascii="Calibri" w:eastAsia="Times New Roman" w:hAnsi="Calibri" w:cs="Times New Roman"/>
                <w:color w:val="000000"/>
                <w:sz w:val="16"/>
                <w:szCs w:val="16"/>
                <w:lang w:eastAsia="tr-TR"/>
              </w:rPr>
              <w:t>65</w:t>
            </w:r>
          </w:p>
        </w:tc>
        <w:tc>
          <w:tcPr>
            <w:tcW w:w="816" w:type="dxa"/>
            <w:shd w:val="clear" w:color="auto" w:fill="auto"/>
            <w:vAlign w:val="center"/>
            <w:hideMark/>
          </w:tcPr>
          <w:p w:rsidR="005D4D1E" w:rsidRPr="005D4D1E" w:rsidRDefault="00E0476B"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135</w:t>
            </w:r>
          </w:p>
        </w:tc>
        <w:tc>
          <w:tcPr>
            <w:tcW w:w="928" w:type="dxa"/>
            <w:shd w:val="clear" w:color="auto" w:fill="auto"/>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w:t>
            </w:r>
            <w:r w:rsidR="00B07327">
              <w:rPr>
                <w:rFonts w:ascii="Calibri" w:eastAsia="Times New Roman" w:hAnsi="Calibri" w:cs="Times New Roman"/>
                <w:color w:val="000000"/>
                <w:sz w:val="16"/>
                <w:szCs w:val="16"/>
                <w:lang w:eastAsia="tr-TR"/>
              </w:rPr>
              <w:t>357</w:t>
            </w:r>
          </w:p>
        </w:tc>
        <w:tc>
          <w:tcPr>
            <w:tcW w:w="928" w:type="dxa"/>
            <w:shd w:val="clear" w:color="auto" w:fill="auto"/>
            <w:vAlign w:val="center"/>
            <w:hideMark/>
          </w:tcPr>
          <w:p w:rsidR="005D4D1E" w:rsidRPr="005D4D1E" w:rsidRDefault="005D4D1E" w:rsidP="00C61498">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w:t>
            </w:r>
            <w:r w:rsidR="00C61498">
              <w:rPr>
                <w:rFonts w:ascii="Calibri" w:eastAsia="Times New Roman" w:hAnsi="Calibri" w:cs="Times New Roman"/>
                <w:color w:val="000000"/>
                <w:sz w:val="16"/>
                <w:szCs w:val="16"/>
                <w:lang w:eastAsia="tr-TR"/>
              </w:rPr>
              <w:t>283</w:t>
            </w:r>
          </w:p>
        </w:tc>
        <w:tc>
          <w:tcPr>
            <w:tcW w:w="928" w:type="dxa"/>
            <w:shd w:val="clear" w:color="auto" w:fill="auto"/>
            <w:vAlign w:val="center"/>
            <w:hideMark/>
          </w:tcPr>
          <w:p w:rsidR="005D4D1E" w:rsidRPr="005D4D1E" w:rsidRDefault="00E27540"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2</w:t>
            </w:r>
            <w:r w:rsidR="005D4D1E" w:rsidRPr="005D4D1E">
              <w:rPr>
                <w:rFonts w:ascii="Calibri" w:eastAsia="Times New Roman" w:hAnsi="Calibri" w:cs="Times New Roman"/>
                <w:color w:val="000000"/>
                <w:sz w:val="16"/>
                <w:szCs w:val="16"/>
                <w:lang w:eastAsia="tr-TR"/>
              </w:rPr>
              <w:t>.</w:t>
            </w:r>
            <w:r>
              <w:rPr>
                <w:rFonts w:ascii="Calibri" w:eastAsia="Times New Roman" w:hAnsi="Calibri" w:cs="Times New Roman"/>
                <w:color w:val="000000"/>
                <w:sz w:val="16"/>
                <w:szCs w:val="16"/>
                <w:lang w:eastAsia="tr-TR"/>
              </w:rPr>
              <w:t>640</w:t>
            </w:r>
          </w:p>
        </w:tc>
        <w:tc>
          <w:tcPr>
            <w:tcW w:w="972" w:type="dxa"/>
            <w:shd w:val="clear" w:color="auto" w:fill="auto"/>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2</w:t>
            </w:r>
            <w:r w:rsidR="00366D28">
              <w:rPr>
                <w:rFonts w:ascii="Calibri" w:eastAsia="Times New Roman" w:hAnsi="Calibri" w:cs="Times New Roman"/>
                <w:color w:val="000000"/>
                <w:sz w:val="16"/>
                <w:szCs w:val="16"/>
                <w:lang w:eastAsia="tr-TR"/>
              </w:rPr>
              <w:t>79</w:t>
            </w:r>
          </w:p>
        </w:tc>
        <w:tc>
          <w:tcPr>
            <w:tcW w:w="821" w:type="dxa"/>
            <w:shd w:val="clear" w:color="auto" w:fill="auto"/>
            <w:vAlign w:val="center"/>
            <w:hideMark/>
          </w:tcPr>
          <w:p w:rsidR="005D4D1E" w:rsidRPr="005D4D1E" w:rsidRDefault="00C833CE"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64</w:t>
            </w:r>
          </w:p>
        </w:tc>
        <w:tc>
          <w:tcPr>
            <w:tcW w:w="966" w:type="dxa"/>
            <w:shd w:val="clear" w:color="auto" w:fill="auto"/>
            <w:vAlign w:val="center"/>
            <w:hideMark/>
          </w:tcPr>
          <w:p w:rsidR="005D4D1E" w:rsidRPr="005D4D1E" w:rsidRDefault="0021131F"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31</w:t>
            </w:r>
          </w:p>
        </w:tc>
        <w:tc>
          <w:tcPr>
            <w:tcW w:w="972" w:type="dxa"/>
            <w:shd w:val="clear" w:color="auto" w:fill="auto"/>
            <w:vAlign w:val="center"/>
            <w:hideMark/>
          </w:tcPr>
          <w:p w:rsidR="005D4D1E" w:rsidRPr="005D4D1E" w:rsidRDefault="0048292B"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23</w:t>
            </w:r>
          </w:p>
        </w:tc>
        <w:tc>
          <w:tcPr>
            <w:tcW w:w="966" w:type="dxa"/>
            <w:shd w:val="clear" w:color="auto" w:fill="auto"/>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0</w:t>
            </w:r>
          </w:p>
        </w:tc>
        <w:tc>
          <w:tcPr>
            <w:tcW w:w="966" w:type="dxa"/>
            <w:shd w:val="clear" w:color="auto" w:fill="auto"/>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%0</w:t>
            </w:r>
          </w:p>
        </w:tc>
      </w:tr>
      <w:tr w:rsidR="005D4D1E" w:rsidRPr="00582502" w:rsidTr="00C564E0">
        <w:trPr>
          <w:trHeight w:val="227"/>
        </w:trPr>
        <w:tc>
          <w:tcPr>
            <w:tcW w:w="2761" w:type="dxa"/>
            <w:shd w:val="clear" w:color="auto" w:fill="DEEAF6"/>
            <w:vAlign w:val="center"/>
            <w:hideMark/>
          </w:tcPr>
          <w:p w:rsidR="005D4D1E" w:rsidRPr="00582502" w:rsidRDefault="005D4D1E" w:rsidP="00482532">
            <w:pPr>
              <w:spacing w:after="0" w:line="240" w:lineRule="auto"/>
              <w:rPr>
                <w:rFonts w:ascii="Book Antiqua" w:eastAsia="Times New Roman" w:hAnsi="Book Antiqua" w:cs="Times New Roman"/>
                <w:b/>
                <w:bCs/>
                <w:sz w:val="16"/>
                <w:szCs w:val="16"/>
                <w:lang w:eastAsia="tr-TR"/>
              </w:rPr>
            </w:pPr>
            <w:r w:rsidRPr="00582502">
              <w:rPr>
                <w:rFonts w:ascii="Book Antiqua" w:eastAsia="Times New Roman" w:hAnsi="Book Antiqua" w:cs="Times New Roman"/>
                <w:b/>
                <w:bCs/>
                <w:sz w:val="16"/>
                <w:szCs w:val="16"/>
                <w:lang w:eastAsia="tr-TR"/>
              </w:rPr>
              <w:t>Genel Ortaöğretim (Resmi)</w:t>
            </w:r>
          </w:p>
        </w:tc>
        <w:tc>
          <w:tcPr>
            <w:tcW w:w="679"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3</w:t>
            </w:r>
          </w:p>
        </w:tc>
        <w:tc>
          <w:tcPr>
            <w:tcW w:w="805" w:type="dxa"/>
            <w:shd w:val="clear" w:color="auto" w:fill="DEEAF6"/>
            <w:vAlign w:val="center"/>
            <w:hideMark/>
          </w:tcPr>
          <w:p w:rsidR="005D4D1E" w:rsidRPr="005D4D1E" w:rsidRDefault="00EE0376"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76</w:t>
            </w:r>
          </w:p>
        </w:tc>
        <w:tc>
          <w:tcPr>
            <w:tcW w:w="816" w:type="dxa"/>
            <w:shd w:val="clear" w:color="auto" w:fill="DEEAF6"/>
            <w:vAlign w:val="center"/>
            <w:hideMark/>
          </w:tcPr>
          <w:p w:rsidR="005D4D1E" w:rsidRPr="005D4D1E" w:rsidRDefault="00EE0376"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92</w:t>
            </w:r>
          </w:p>
        </w:tc>
        <w:tc>
          <w:tcPr>
            <w:tcW w:w="928" w:type="dxa"/>
            <w:shd w:val="clear" w:color="auto" w:fill="DEEAF6"/>
            <w:vAlign w:val="center"/>
            <w:hideMark/>
          </w:tcPr>
          <w:p w:rsidR="005D4D1E" w:rsidRPr="005D4D1E" w:rsidRDefault="00EE0376"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1001</w:t>
            </w:r>
          </w:p>
        </w:tc>
        <w:tc>
          <w:tcPr>
            <w:tcW w:w="928" w:type="dxa"/>
            <w:shd w:val="clear" w:color="auto" w:fill="DEEAF6"/>
            <w:vAlign w:val="center"/>
            <w:hideMark/>
          </w:tcPr>
          <w:p w:rsidR="005D4D1E" w:rsidRPr="005D4D1E" w:rsidRDefault="00EE0376"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922</w:t>
            </w:r>
          </w:p>
        </w:tc>
        <w:tc>
          <w:tcPr>
            <w:tcW w:w="928" w:type="dxa"/>
            <w:shd w:val="clear" w:color="auto" w:fill="DEEAF6"/>
            <w:vAlign w:val="center"/>
            <w:hideMark/>
          </w:tcPr>
          <w:p w:rsidR="005D4D1E" w:rsidRPr="005D4D1E" w:rsidRDefault="00EE0376"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1923</w:t>
            </w:r>
          </w:p>
        </w:tc>
        <w:tc>
          <w:tcPr>
            <w:tcW w:w="972"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153</w:t>
            </w:r>
          </w:p>
        </w:tc>
        <w:tc>
          <w:tcPr>
            <w:tcW w:w="821"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56</w:t>
            </w:r>
          </w:p>
        </w:tc>
        <w:tc>
          <w:tcPr>
            <w:tcW w:w="966" w:type="dxa"/>
            <w:shd w:val="clear" w:color="auto" w:fill="DEEAF6"/>
            <w:noWrap/>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14</w:t>
            </w:r>
          </w:p>
        </w:tc>
        <w:tc>
          <w:tcPr>
            <w:tcW w:w="972" w:type="dxa"/>
            <w:shd w:val="clear" w:color="auto" w:fill="DEEAF6"/>
            <w:noWrap/>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18</w:t>
            </w:r>
          </w:p>
        </w:tc>
        <w:tc>
          <w:tcPr>
            <w:tcW w:w="966" w:type="dxa"/>
            <w:shd w:val="clear" w:color="auto" w:fill="DEEAF6"/>
            <w:noWrap/>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0</w:t>
            </w:r>
          </w:p>
        </w:tc>
        <w:tc>
          <w:tcPr>
            <w:tcW w:w="966" w:type="dxa"/>
            <w:shd w:val="clear" w:color="auto" w:fill="DEEAF6"/>
            <w:noWrap/>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%0</w:t>
            </w:r>
          </w:p>
        </w:tc>
      </w:tr>
      <w:tr w:rsidR="005D4D1E" w:rsidRPr="00582502" w:rsidTr="00C564E0">
        <w:trPr>
          <w:trHeight w:val="227"/>
        </w:trPr>
        <w:tc>
          <w:tcPr>
            <w:tcW w:w="2761" w:type="dxa"/>
            <w:shd w:val="clear" w:color="auto" w:fill="auto"/>
            <w:vAlign w:val="center"/>
            <w:hideMark/>
          </w:tcPr>
          <w:p w:rsidR="005D4D1E" w:rsidRPr="00582502" w:rsidRDefault="005D4D1E" w:rsidP="00482532">
            <w:pPr>
              <w:spacing w:after="0" w:line="240" w:lineRule="auto"/>
              <w:rPr>
                <w:rFonts w:ascii="Book Antiqua" w:eastAsia="Times New Roman" w:hAnsi="Book Antiqua" w:cs="Times New Roman"/>
                <w:b/>
                <w:bCs/>
                <w:sz w:val="16"/>
                <w:szCs w:val="16"/>
                <w:lang w:eastAsia="tr-TR"/>
              </w:rPr>
            </w:pPr>
            <w:r w:rsidRPr="00582502">
              <w:rPr>
                <w:rFonts w:ascii="Book Antiqua" w:eastAsia="Times New Roman" w:hAnsi="Book Antiqua" w:cs="Times New Roman"/>
                <w:b/>
                <w:bCs/>
                <w:sz w:val="16"/>
                <w:szCs w:val="16"/>
                <w:lang w:eastAsia="tr-TR"/>
              </w:rPr>
              <w:t>Genel Ortaöğretim (Özel)</w:t>
            </w:r>
          </w:p>
        </w:tc>
        <w:tc>
          <w:tcPr>
            <w:tcW w:w="679" w:type="dxa"/>
            <w:shd w:val="clear" w:color="auto" w:fill="auto"/>
            <w:vAlign w:val="center"/>
            <w:hideMark/>
          </w:tcPr>
          <w:p w:rsidR="005D4D1E" w:rsidRPr="005D4D1E" w:rsidRDefault="00A932F8"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9</w:t>
            </w:r>
          </w:p>
        </w:tc>
        <w:tc>
          <w:tcPr>
            <w:tcW w:w="805" w:type="dxa"/>
            <w:shd w:val="clear" w:color="auto" w:fill="auto"/>
            <w:vAlign w:val="center"/>
            <w:hideMark/>
          </w:tcPr>
          <w:p w:rsidR="005D4D1E" w:rsidRPr="005D4D1E" w:rsidRDefault="00A932F8"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89</w:t>
            </w:r>
          </w:p>
        </w:tc>
        <w:tc>
          <w:tcPr>
            <w:tcW w:w="816" w:type="dxa"/>
            <w:shd w:val="clear" w:color="auto" w:fill="auto"/>
            <w:vAlign w:val="center"/>
            <w:hideMark/>
          </w:tcPr>
          <w:p w:rsidR="005D4D1E" w:rsidRPr="005D4D1E" w:rsidRDefault="00A932F8"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43</w:t>
            </w:r>
          </w:p>
        </w:tc>
        <w:tc>
          <w:tcPr>
            <w:tcW w:w="928" w:type="dxa"/>
            <w:shd w:val="clear" w:color="auto" w:fill="auto"/>
            <w:vAlign w:val="center"/>
            <w:hideMark/>
          </w:tcPr>
          <w:p w:rsidR="005D4D1E" w:rsidRPr="005D4D1E" w:rsidRDefault="00A932F8"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356</w:t>
            </w:r>
          </w:p>
        </w:tc>
        <w:tc>
          <w:tcPr>
            <w:tcW w:w="928" w:type="dxa"/>
            <w:shd w:val="clear" w:color="auto" w:fill="auto"/>
            <w:vAlign w:val="center"/>
            <w:hideMark/>
          </w:tcPr>
          <w:p w:rsidR="005D4D1E" w:rsidRPr="005D4D1E" w:rsidRDefault="00A932F8"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361</w:t>
            </w:r>
          </w:p>
        </w:tc>
        <w:tc>
          <w:tcPr>
            <w:tcW w:w="928" w:type="dxa"/>
            <w:shd w:val="clear" w:color="auto" w:fill="auto"/>
            <w:vAlign w:val="center"/>
            <w:hideMark/>
          </w:tcPr>
          <w:p w:rsidR="005D4D1E" w:rsidRPr="005D4D1E" w:rsidRDefault="00A932F8"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717</w:t>
            </w:r>
          </w:p>
        </w:tc>
        <w:tc>
          <w:tcPr>
            <w:tcW w:w="972" w:type="dxa"/>
            <w:shd w:val="clear" w:color="auto" w:fill="auto"/>
            <w:vAlign w:val="center"/>
            <w:hideMark/>
          </w:tcPr>
          <w:p w:rsidR="005D4D1E" w:rsidRPr="005D4D1E" w:rsidRDefault="005D4D1E" w:rsidP="00A932F8">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12</w:t>
            </w:r>
            <w:r w:rsidR="00A932F8">
              <w:rPr>
                <w:rFonts w:ascii="Calibri" w:eastAsia="Times New Roman" w:hAnsi="Calibri" w:cs="Times New Roman"/>
                <w:color w:val="000000"/>
                <w:sz w:val="16"/>
                <w:szCs w:val="16"/>
                <w:lang w:eastAsia="tr-TR"/>
              </w:rPr>
              <w:t>6</w:t>
            </w:r>
          </w:p>
        </w:tc>
        <w:tc>
          <w:tcPr>
            <w:tcW w:w="821" w:type="dxa"/>
            <w:shd w:val="clear" w:color="auto" w:fill="auto"/>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8</w:t>
            </w:r>
          </w:p>
        </w:tc>
        <w:tc>
          <w:tcPr>
            <w:tcW w:w="966" w:type="dxa"/>
            <w:shd w:val="clear" w:color="auto" w:fill="auto"/>
            <w:noWrap/>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w:t>
            </w:r>
            <w:r w:rsidR="00A932F8">
              <w:rPr>
                <w:rFonts w:ascii="Calibri" w:eastAsia="Times New Roman" w:hAnsi="Calibri" w:cs="Times New Roman"/>
                <w:color w:val="000000"/>
                <w:sz w:val="16"/>
                <w:szCs w:val="16"/>
                <w:lang w:eastAsia="tr-TR"/>
              </w:rPr>
              <w:t>7</w:t>
            </w:r>
          </w:p>
        </w:tc>
        <w:tc>
          <w:tcPr>
            <w:tcW w:w="972" w:type="dxa"/>
            <w:shd w:val="clear" w:color="auto" w:fill="auto"/>
            <w:noWrap/>
            <w:vAlign w:val="center"/>
            <w:hideMark/>
          </w:tcPr>
          <w:p w:rsidR="005D4D1E" w:rsidRPr="005D4D1E" w:rsidRDefault="00A932F8"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5</w:t>
            </w:r>
          </w:p>
        </w:tc>
        <w:tc>
          <w:tcPr>
            <w:tcW w:w="966" w:type="dxa"/>
            <w:shd w:val="clear" w:color="auto" w:fill="auto"/>
            <w:noWrap/>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0</w:t>
            </w:r>
          </w:p>
        </w:tc>
        <w:tc>
          <w:tcPr>
            <w:tcW w:w="966" w:type="dxa"/>
            <w:shd w:val="clear" w:color="auto" w:fill="auto"/>
            <w:noWrap/>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%0</w:t>
            </w:r>
          </w:p>
        </w:tc>
      </w:tr>
      <w:tr w:rsidR="005D4D1E" w:rsidRPr="00582502" w:rsidTr="00C564E0">
        <w:trPr>
          <w:trHeight w:val="227"/>
        </w:trPr>
        <w:tc>
          <w:tcPr>
            <w:tcW w:w="2761" w:type="dxa"/>
            <w:shd w:val="clear" w:color="auto" w:fill="DEEAF6"/>
            <w:vAlign w:val="center"/>
            <w:hideMark/>
          </w:tcPr>
          <w:p w:rsidR="005D4D1E" w:rsidRPr="00582502" w:rsidRDefault="005D4D1E" w:rsidP="00482532">
            <w:pPr>
              <w:spacing w:after="0" w:line="240" w:lineRule="auto"/>
              <w:rPr>
                <w:rFonts w:ascii="Book Antiqua" w:eastAsia="Times New Roman" w:hAnsi="Book Antiqua" w:cs="Times New Roman"/>
                <w:b/>
                <w:bCs/>
                <w:sz w:val="16"/>
                <w:szCs w:val="16"/>
                <w:lang w:eastAsia="tr-TR"/>
              </w:rPr>
            </w:pPr>
            <w:r w:rsidRPr="00582502">
              <w:rPr>
                <w:rFonts w:ascii="Book Antiqua" w:eastAsia="Times New Roman" w:hAnsi="Book Antiqua" w:cs="Times New Roman"/>
                <w:b/>
                <w:bCs/>
                <w:sz w:val="16"/>
                <w:szCs w:val="16"/>
                <w:lang w:eastAsia="tr-TR"/>
              </w:rPr>
              <w:t>Mesleki ve Teknik Ortaöğretim Toplamı</w:t>
            </w:r>
          </w:p>
        </w:tc>
        <w:tc>
          <w:tcPr>
            <w:tcW w:w="679" w:type="dxa"/>
            <w:shd w:val="clear" w:color="auto" w:fill="DEEAF6"/>
            <w:vAlign w:val="center"/>
            <w:hideMark/>
          </w:tcPr>
          <w:p w:rsidR="005D4D1E" w:rsidRPr="005D4D1E" w:rsidRDefault="009506E5"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9</w:t>
            </w:r>
          </w:p>
        </w:tc>
        <w:tc>
          <w:tcPr>
            <w:tcW w:w="805" w:type="dxa"/>
            <w:shd w:val="clear" w:color="auto" w:fill="DEEAF6"/>
            <w:vAlign w:val="center"/>
            <w:hideMark/>
          </w:tcPr>
          <w:p w:rsidR="005D4D1E" w:rsidRPr="005D4D1E" w:rsidRDefault="00D25470"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180</w:t>
            </w:r>
          </w:p>
        </w:tc>
        <w:tc>
          <w:tcPr>
            <w:tcW w:w="816" w:type="dxa"/>
            <w:shd w:val="clear" w:color="auto" w:fill="DEEAF6"/>
            <w:vAlign w:val="center"/>
            <w:hideMark/>
          </w:tcPr>
          <w:p w:rsidR="005D4D1E" w:rsidRPr="005D4D1E" w:rsidRDefault="00E0476B"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249</w:t>
            </w:r>
          </w:p>
        </w:tc>
        <w:tc>
          <w:tcPr>
            <w:tcW w:w="928" w:type="dxa"/>
            <w:shd w:val="clear" w:color="auto" w:fill="DEEAF6"/>
            <w:vAlign w:val="center"/>
            <w:hideMark/>
          </w:tcPr>
          <w:p w:rsidR="005D4D1E" w:rsidRPr="005D4D1E" w:rsidRDefault="00B07327"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4.048</w:t>
            </w:r>
          </w:p>
        </w:tc>
        <w:tc>
          <w:tcPr>
            <w:tcW w:w="928" w:type="dxa"/>
            <w:shd w:val="clear" w:color="auto" w:fill="DEEAF6"/>
            <w:vAlign w:val="center"/>
            <w:hideMark/>
          </w:tcPr>
          <w:p w:rsidR="005D4D1E" w:rsidRPr="005D4D1E" w:rsidRDefault="00C61498" w:rsidP="00C61498">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3</w:t>
            </w:r>
            <w:r w:rsidR="005D4D1E" w:rsidRPr="005D4D1E">
              <w:rPr>
                <w:rFonts w:ascii="Calibri" w:eastAsia="Times New Roman" w:hAnsi="Calibri" w:cs="Times New Roman"/>
                <w:color w:val="000000"/>
                <w:sz w:val="16"/>
                <w:szCs w:val="16"/>
                <w:lang w:eastAsia="tr-TR"/>
              </w:rPr>
              <w:t>.</w:t>
            </w:r>
            <w:r>
              <w:rPr>
                <w:rFonts w:ascii="Calibri" w:eastAsia="Times New Roman" w:hAnsi="Calibri" w:cs="Times New Roman"/>
                <w:color w:val="000000"/>
                <w:sz w:val="16"/>
                <w:szCs w:val="16"/>
                <w:lang w:eastAsia="tr-TR"/>
              </w:rPr>
              <w:t>141</w:t>
            </w:r>
          </w:p>
        </w:tc>
        <w:tc>
          <w:tcPr>
            <w:tcW w:w="928" w:type="dxa"/>
            <w:shd w:val="clear" w:color="auto" w:fill="DEEAF6"/>
            <w:vAlign w:val="center"/>
            <w:hideMark/>
          </w:tcPr>
          <w:p w:rsidR="005D4D1E" w:rsidRPr="005D4D1E" w:rsidRDefault="00E27540"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7.189</w:t>
            </w:r>
          </w:p>
        </w:tc>
        <w:tc>
          <w:tcPr>
            <w:tcW w:w="972"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615</w:t>
            </w:r>
          </w:p>
        </w:tc>
        <w:tc>
          <w:tcPr>
            <w:tcW w:w="821" w:type="dxa"/>
            <w:shd w:val="clear" w:color="auto" w:fill="DEEAF6"/>
            <w:vAlign w:val="center"/>
            <w:hideMark/>
          </w:tcPr>
          <w:p w:rsidR="005D4D1E" w:rsidRPr="005D4D1E" w:rsidRDefault="00C833CE"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49</w:t>
            </w:r>
          </w:p>
        </w:tc>
        <w:tc>
          <w:tcPr>
            <w:tcW w:w="966" w:type="dxa"/>
            <w:shd w:val="clear" w:color="auto" w:fill="DEEAF6"/>
            <w:vAlign w:val="center"/>
            <w:hideMark/>
          </w:tcPr>
          <w:p w:rsidR="005D4D1E" w:rsidRPr="005D4D1E" w:rsidRDefault="0021131F"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52</w:t>
            </w:r>
          </w:p>
        </w:tc>
        <w:tc>
          <w:tcPr>
            <w:tcW w:w="972" w:type="dxa"/>
            <w:shd w:val="clear" w:color="auto" w:fill="DEEAF6"/>
            <w:vAlign w:val="center"/>
            <w:hideMark/>
          </w:tcPr>
          <w:p w:rsidR="005D4D1E" w:rsidRPr="005D4D1E" w:rsidRDefault="0048292B"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33</w:t>
            </w:r>
          </w:p>
        </w:tc>
        <w:tc>
          <w:tcPr>
            <w:tcW w:w="966" w:type="dxa"/>
            <w:shd w:val="clear" w:color="auto" w:fill="DEEAF6"/>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3</w:t>
            </w:r>
          </w:p>
        </w:tc>
        <w:tc>
          <w:tcPr>
            <w:tcW w:w="966" w:type="dxa"/>
            <w:shd w:val="clear" w:color="auto" w:fill="DEEAF6"/>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%33</w:t>
            </w:r>
          </w:p>
        </w:tc>
      </w:tr>
      <w:tr w:rsidR="005D4D1E" w:rsidRPr="00582502" w:rsidTr="00C564E0">
        <w:trPr>
          <w:trHeight w:val="227"/>
        </w:trPr>
        <w:tc>
          <w:tcPr>
            <w:tcW w:w="2761" w:type="dxa"/>
            <w:shd w:val="clear" w:color="auto" w:fill="auto"/>
            <w:vAlign w:val="center"/>
            <w:hideMark/>
          </w:tcPr>
          <w:p w:rsidR="005D4D1E" w:rsidRPr="00582502" w:rsidRDefault="005D4D1E" w:rsidP="00482532">
            <w:pPr>
              <w:spacing w:after="0" w:line="240" w:lineRule="auto"/>
              <w:rPr>
                <w:rFonts w:ascii="Book Antiqua" w:eastAsia="Times New Roman" w:hAnsi="Book Antiqua" w:cs="Times New Roman"/>
                <w:b/>
                <w:bCs/>
                <w:sz w:val="16"/>
                <w:szCs w:val="16"/>
                <w:lang w:eastAsia="tr-TR"/>
              </w:rPr>
            </w:pPr>
            <w:r w:rsidRPr="00582502">
              <w:rPr>
                <w:rFonts w:ascii="Book Antiqua" w:eastAsia="Times New Roman" w:hAnsi="Book Antiqua" w:cs="Times New Roman"/>
                <w:b/>
                <w:bCs/>
                <w:sz w:val="16"/>
                <w:szCs w:val="16"/>
                <w:lang w:eastAsia="tr-TR"/>
              </w:rPr>
              <w:t>Mesleki ve Teknik Ortaöğretim (Resmi)</w:t>
            </w:r>
          </w:p>
        </w:tc>
        <w:tc>
          <w:tcPr>
            <w:tcW w:w="679" w:type="dxa"/>
            <w:shd w:val="clear" w:color="auto" w:fill="auto"/>
            <w:vAlign w:val="center"/>
            <w:hideMark/>
          </w:tcPr>
          <w:p w:rsidR="005D4D1E" w:rsidRPr="005D4D1E" w:rsidRDefault="001D0F4C"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6</w:t>
            </w:r>
          </w:p>
        </w:tc>
        <w:tc>
          <w:tcPr>
            <w:tcW w:w="805" w:type="dxa"/>
            <w:shd w:val="clear" w:color="auto" w:fill="auto"/>
            <w:vAlign w:val="center"/>
            <w:hideMark/>
          </w:tcPr>
          <w:p w:rsidR="005D4D1E" w:rsidRPr="005D4D1E" w:rsidRDefault="001D0F4C"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156</w:t>
            </w:r>
          </w:p>
        </w:tc>
        <w:tc>
          <w:tcPr>
            <w:tcW w:w="816" w:type="dxa"/>
            <w:shd w:val="clear" w:color="auto" w:fill="auto"/>
            <w:vAlign w:val="center"/>
            <w:hideMark/>
          </w:tcPr>
          <w:p w:rsidR="005D4D1E" w:rsidRPr="005D4D1E" w:rsidRDefault="001D0F4C"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238</w:t>
            </w:r>
          </w:p>
        </w:tc>
        <w:tc>
          <w:tcPr>
            <w:tcW w:w="928" w:type="dxa"/>
            <w:shd w:val="clear" w:color="auto" w:fill="auto"/>
            <w:vAlign w:val="center"/>
            <w:hideMark/>
          </w:tcPr>
          <w:p w:rsidR="005D4D1E" w:rsidRPr="005D4D1E" w:rsidRDefault="001D0F4C"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3931</w:t>
            </w:r>
          </w:p>
        </w:tc>
        <w:tc>
          <w:tcPr>
            <w:tcW w:w="928" w:type="dxa"/>
            <w:shd w:val="clear" w:color="auto" w:fill="auto"/>
            <w:vAlign w:val="center"/>
            <w:hideMark/>
          </w:tcPr>
          <w:p w:rsidR="005D4D1E" w:rsidRPr="005D4D1E" w:rsidRDefault="001D0F4C"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2969</w:t>
            </w:r>
          </w:p>
        </w:tc>
        <w:tc>
          <w:tcPr>
            <w:tcW w:w="928" w:type="dxa"/>
            <w:shd w:val="clear" w:color="auto" w:fill="auto"/>
            <w:vAlign w:val="center"/>
            <w:hideMark/>
          </w:tcPr>
          <w:p w:rsidR="005D4D1E" w:rsidRPr="005D4D1E" w:rsidRDefault="001D0F4C"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6900</w:t>
            </w:r>
          </w:p>
        </w:tc>
        <w:tc>
          <w:tcPr>
            <w:tcW w:w="972" w:type="dxa"/>
            <w:shd w:val="clear" w:color="auto" w:fill="auto"/>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589</w:t>
            </w:r>
          </w:p>
        </w:tc>
        <w:tc>
          <w:tcPr>
            <w:tcW w:w="821" w:type="dxa"/>
            <w:shd w:val="clear" w:color="auto" w:fill="auto"/>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37</w:t>
            </w:r>
          </w:p>
        </w:tc>
        <w:tc>
          <w:tcPr>
            <w:tcW w:w="966" w:type="dxa"/>
            <w:shd w:val="clear" w:color="auto" w:fill="auto"/>
            <w:noWrap/>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26</w:t>
            </w:r>
          </w:p>
        </w:tc>
        <w:tc>
          <w:tcPr>
            <w:tcW w:w="972" w:type="dxa"/>
            <w:shd w:val="clear" w:color="auto" w:fill="auto"/>
            <w:noWrap/>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22</w:t>
            </w:r>
          </w:p>
        </w:tc>
        <w:tc>
          <w:tcPr>
            <w:tcW w:w="966" w:type="dxa"/>
            <w:shd w:val="clear" w:color="auto" w:fill="auto"/>
            <w:noWrap/>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3</w:t>
            </w:r>
          </w:p>
        </w:tc>
        <w:tc>
          <w:tcPr>
            <w:tcW w:w="966" w:type="dxa"/>
            <w:shd w:val="clear" w:color="auto" w:fill="auto"/>
            <w:noWrap/>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%50</w:t>
            </w:r>
          </w:p>
        </w:tc>
      </w:tr>
      <w:tr w:rsidR="005D4D1E" w:rsidRPr="00582502" w:rsidTr="00C564E0">
        <w:trPr>
          <w:trHeight w:val="227"/>
        </w:trPr>
        <w:tc>
          <w:tcPr>
            <w:tcW w:w="2761" w:type="dxa"/>
            <w:shd w:val="clear" w:color="auto" w:fill="DEEAF6"/>
            <w:vAlign w:val="center"/>
            <w:hideMark/>
          </w:tcPr>
          <w:p w:rsidR="005D4D1E" w:rsidRPr="00582502" w:rsidRDefault="005D4D1E" w:rsidP="00482532">
            <w:pPr>
              <w:spacing w:after="0" w:line="240" w:lineRule="auto"/>
              <w:rPr>
                <w:rFonts w:ascii="Book Antiqua" w:eastAsia="Times New Roman" w:hAnsi="Book Antiqua" w:cs="Times New Roman"/>
                <w:b/>
                <w:bCs/>
                <w:sz w:val="16"/>
                <w:szCs w:val="16"/>
                <w:lang w:eastAsia="tr-TR"/>
              </w:rPr>
            </w:pPr>
            <w:r w:rsidRPr="00582502">
              <w:rPr>
                <w:rFonts w:ascii="Book Antiqua" w:eastAsia="Times New Roman" w:hAnsi="Book Antiqua" w:cs="Times New Roman"/>
                <w:b/>
                <w:bCs/>
                <w:sz w:val="16"/>
                <w:szCs w:val="16"/>
                <w:lang w:eastAsia="tr-TR"/>
              </w:rPr>
              <w:t>Mesleki ve Teknik Ortaöğretim (Özel)</w:t>
            </w:r>
          </w:p>
        </w:tc>
        <w:tc>
          <w:tcPr>
            <w:tcW w:w="679"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3</w:t>
            </w:r>
          </w:p>
        </w:tc>
        <w:tc>
          <w:tcPr>
            <w:tcW w:w="805"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24</w:t>
            </w:r>
          </w:p>
        </w:tc>
        <w:tc>
          <w:tcPr>
            <w:tcW w:w="816"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11</w:t>
            </w:r>
          </w:p>
        </w:tc>
        <w:tc>
          <w:tcPr>
            <w:tcW w:w="928"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117</w:t>
            </w:r>
          </w:p>
        </w:tc>
        <w:tc>
          <w:tcPr>
            <w:tcW w:w="928"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172</w:t>
            </w:r>
          </w:p>
        </w:tc>
        <w:tc>
          <w:tcPr>
            <w:tcW w:w="928"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289</w:t>
            </w:r>
          </w:p>
        </w:tc>
        <w:tc>
          <w:tcPr>
            <w:tcW w:w="972"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26</w:t>
            </w:r>
          </w:p>
        </w:tc>
        <w:tc>
          <w:tcPr>
            <w:tcW w:w="821"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12</w:t>
            </w:r>
          </w:p>
        </w:tc>
        <w:tc>
          <w:tcPr>
            <w:tcW w:w="966" w:type="dxa"/>
            <w:shd w:val="clear" w:color="auto" w:fill="DEEAF6"/>
            <w:noWrap/>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26</w:t>
            </w:r>
          </w:p>
        </w:tc>
        <w:tc>
          <w:tcPr>
            <w:tcW w:w="972" w:type="dxa"/>
            <w:shd w:val="clear" w:color="auto" w:fill="DEEAF6"/>
            <w:noWrap/>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w:t>
            </w:r>
            <w:r w:rsidR="0048292B">
              <w:rPr>
                <w:rFonts w:ascii="Calibri" w:eastAsia="Times New Roman" w:hAnsi="Calibri" w:cs="Times New Roman"/>
                <w:color w:val="000000"/>
                <w:sz w:val="16"/>
                <w:szCs w:val="16"/>
                <w:lang w:eastAsia="tr-TR"/>
              </w:rPr>
              <w:t>1</w:t>
            </w:r>
          </w:p>
        </w:tc>
        <w:tc>
          <w:tcPr>
            <w:tcW w:w="966" w:type="dxa"/>
            <w:shd w:val="clear" w:color="auto" w:fill="DEEAF6"/>
            <w:noWrap/>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0</w:t>
            </w:r>
          </w:p>
        </w:tc>
        <w:tc>
          <w:tcPr>
            <w:tcW w:w="966" w:type="dxa"/>
            <w:shd w:val="clear" w:color="auto" w:fill="DEEAF6"/>
            <w:noWrap/>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%0</w:t>
            </w:r>
          </w:p>
        </w:tc>
      </w:tr>
      <w:tr w:rsidR="005D4D1E" w:rsidRPr="00582502" w:rsidTr="00C564E0">
        <w:trPr>
          <w:trHeight w:val="227"/>
        </w:trPr>
        <w:tc>
          <w:tcPr>
            <w:tcW w:w="2761" w:type="dxa"/>
            <w:shd w:val="clear" w:color="auto" w:fill="auto"/>
            <w:vAlign w:val="center"/>
            <w:hideMark/>
          </w:tcPr>
          <w:p w:rsidR="005D4D1E" w:rsidRPr="00582502" w:rsidRDefault="005D4D1E" w:rsidP="00482532">
            <w:pPr>
              <w:spacing w:after="0" w:line="240" w:lineRule="auto"/>
              <w:rPr>
                <w:rFonts w:ascii="Book Antiqua" w:eastAsia="Times New Roman" w:hAnsi="Book Antiqua" w:cs="Times New Roman"/>
                <w:b/>
                <w:bCs/>
                <w:sz w:val="16"/>
                <w:szCs w:val="16"/>
                <w:lang w:eastAsia="tr-TR"/>
              </w:rPr>
            </w:pPr>
            <w:r w:rsidRPr="00582502">
              <w:rPr>
                <w:rFonts w:ascii="Book Antiqua" w:eastAsia="Times New Roman" w:hAnsi="Book Antiqua" w:cs="Times New Roman"/>
                <w:b/>
                <w:bCs/>
                <w:sz w:val="16"/>
                <w:szCs w:val="16"/>
                <w:lang w:eastAsia="tr-TR"/>
              </w:rPr>
              <w:t>RESMİ ÖRGÜN EĞİTİM</w:t>
            </w:r>
          </w:p>
        </w:tc>
        <w:tc>
          <w:tcPr>
            <w:tcW w:w="679" w:type="dxa"/>
            <w:shd w:val="clear" w:color="auto" w:fill="auto"/>
            <w:vAlign w:val="center"/>
            <w:hideMark/>
          </w:tcPr>
          <w:p w:rsidR="005D4D1E" w:rsidRPr="005D4D1E" w:rsidRDefault="009506E5"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69</w:t>
            </w:r>
          </w:p>
        </w:tc>
        <w:tc>
          <w:tcPr>
            <w:tcW w:w="805" w:type="dxa"/>
            <w:shd w:val="clear" w:color="auto" w:fill="auto"/>
            <w:vAlign w:val="center"/>
            <w:hideMark/>
          </w:tcPr>
          <w:p w:rsidR="005D4D1E" w:rsidRPr="005D4D1E" w:rsidRDefault="00D25470"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1.504</w:t>
            </w:r>
          </w:p>
        </w:tc>
        <w:tc>
          <w:tcPr>
            <w:tcW w:w="816" w:type="dxa"/>
            <w:shd w:val="clear" w:color="auto" w:fill="auto"/>
            <w:vAlign w:val="center"/>
            <w:hideMark/>
          </w:tcPr>
          <w:p w:rsidR="005D4D1E" w:rsidRPr="005D4D1E" w:rsidRDefault="005D4D1E" w:rsidP="00E0476B">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2.</w:t>
            </w:r>
            <w:r w:rsidR="00E0476B">
              <w:rPr>
                <w:rFonts w:ascii="Calibri" w:eastAsia="Times New Roman" w:hAnsi="Calibri" w:cs="Times New Roman"/>
                <w:color w:val="000000"/>
                <w:sz w:val="16"/>
                <w:szCs w:val="16"/>
                <w:lang w:eastAsia="tr-TR"/>
              </w:rPr>
              <w:t>369</w:t>
            </w:r>
          </w:p>
        </w:tc>
        <w:tc>
          <w:tcPr>
            <w:tcW w:w="928" w:type="dxa"/>
            <w:shd w:val="clear" w:color="auto" w:fill="auto"/>
            <w:vAlign w:val="center"/>
            <w:hideMark/>
          </w:tcPr>
          <w:p w:rsidR="005D4D1E" w:rsidRPr="005D4D1E" w:rsidRDefault="00B07327" w:rsidP="00B07327">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37</w:t>
            </w:r>
            <w:r w:rsidR="005D4D1E" w:rsidRPr="005D4D1E">
              <w:rPr>
                <w:rFonts w:ascii="Calibri" w:eastAsia="Times New Roman" w:hAnsi="Calibri" w:cs="Times New Roman"/>
                <w:color w:val="000000"/>
                <w:sz w:val="16"/>
                <w:szCs w:val="16"/>
                <w:lang w:eastAsia="tr-TR"/>
              </w:rPr>
              <w:t>.</w:t>
            </w:r>
            <w:r>
              <w:rPr>
                <w:rFonts w:ascii="Calibri" w:eastAsia="Times New Roman" w:hAnsi="Calibri" w:cs="Times New Roman"/>
                <w:color w:val="000000"/>
                <w:sz w:val="16"/>
                <w:szCs w:val="16"/>
                <w:lang w:eastAsia="tr-TR"/>
              </w:rPr>
              <w:t>052</w:t>
            </w:r>
          </w:p>
        </w:tc>
        <w:tc>
          <w:tcPr>
            <w:tcW w:w="928" w:type="dxa"/>
            <w:shd w:val="clear" w:color="auto" w:fill="auto"/>
            <w:vAlign w:val="center"/>
            <w:hideMark/>
          </w:tcPr>
          <w:p w:rsidR="005D4D1E" w:rsidRPr="005D4D1E" w:rsidRDefault="005D4D1E" w:rsidP="00C61498">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3</w:t>
            </w:r>
            <w:r w:rsidR="00C61498">
              <w:rPr>
                <w:rFonts w:ascii="Calibri" w:eastAsia="Times New Roman" w:hAnsi="Calibri" w:cs="Times New Roman"/>
                <w:color w:val="000000"/>
                <w:sz w:val="16"/>
                <w:szCs w:val="16"/>
                <w:lang w:eastAsia="tr-TR"/>
              </w:rPr>
              <w:t>5</w:t>
            </w:r>
            <w:r w:rsidRPr="005D4D1E">
              <w:rPr>
                <w:rFonts w:ascii="Calibri" w:eastAsia="Times New Roman" w:hAnsi="Calibri" w:cs="Times New Roman"/>
                <w:color w:val="000000"/>
                <w:sz w:val="16"/>
                <w:szCs w:val="16"/>
                <w:lang w:eastAsia="tr-TR"/>
              </w:rPr>
              <w:t>.</w:t>
            </w:r>
            <w:r w:rsidR="00C61498">
              <w:rPr>
                <w:rFonts w:ascii="Calibri" w:eastAsia="Times New Roman" w:hAnsi="Calibri" w:cs="Times New Roman"/>
                <w:color w:val="000000"/>
                <w:sz w:val="16"/>
                <w:szCs w:val="16"/>
                <w:lang w:eastAsia="tr-TR"/>
              </w:rPr>
              <w:t>332</w:t>
            </w:r>
          </w:p>
        </w:tc>
        <w:tc>
          <w:tcPr>
            <w:tcW w:w="928" w:type="dxa"/>
            <w:shd w:val="clear" w:color="auto" w:fill="auto"/>
            <w:vAlign w:val="center"/>
            <w:hideMark/>
          </w:tcPr>
          <w:p w:rsidR="005D4D1E" w:rsidRPr="005D4D1E" w:rsidRDefault="005D4D1E" w:rsidP="00E2754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7</w:t>
            </w:r>
            <w:r w:rsidR="00E27540">
              <w:rPr>
                <w:rFonts w:ascii="Calibri" w:eastAsia="Times New Roman" w:hAnsi="Calibri" w:cs="Times New Roman"/>
                <w:color w:val="000000"/>
                <w:sz w:val="16"/>
                <w:szCs w:val="16"/>
                <w:lang w:eastAsia="tr-TR"/>
              </w:rPr>
              <w:t>2</w:t>
            </w:r>
            <w:r w:rsidRPr="005D4D1E">
              <w:rPr>
                <w:rFonts w:ascii="Calibri" w:eastAsia="Times New Roman" w:hAnsi="Calibri" w:cs="Times New Roman"/>
                <w:color w:val="000000"/>
                <w:sz w:val="16"/>
                <w:szCs w:val="16"/>
                <w:lang w:eastAsia="tr-TR"/>
              </w:rPr>
              <w:t>.</w:t>
            </w:r>
            <w:r w:rsidR="00E27540">
              <w:rPr>
                <w:rFonts w:ascii="Calibri" w:eastAsia="Times New Roman" w:hAnsi="Calibri" w:cs="Times New Roman"/>
                <w:color w:val="000000"/>
                <w:sz w:val="16"/>
                <w:szCs w:val="16"/>
                <w:lang w:eastAsia="tr-TR"/>
              </w:rPr>
              <w:t>384</w:t>
            </w:r>
          </w:p>
        </w:tc>
        <w:tc>
          <w:tcPr>
            <w:tcW w:w="972" w:type="dxa"/>
            <w:shd w:val="clear" w:color="auto" w:fill="auto"/>
            <w:vAlign w:val="center"/>
            <w:hideMark/>
          </w:tcPr>
          <w:p w:rsidR="005D4D1E" w:rsidRPr="005D4D1E" w:rsidRDefault="00366D28"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2.538</w:t>
            </w:r>
          </w:p>
        </w:tc>
        <w:tc>
          <w:tcPr>
            <w:tcW w:w="821" w:type="dxa"/>
            <w:shd w:val="clear" w:color="auto" w:fill="auto"/>
            <w:vAlign w:val="center"/>
            <w:hideMark/>
          </w:tcPr>
          <w:p w:rsidR="005D4D1E" w:rsidRPr="005D4D1E" w:rsidRDefault="00C833CE"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259</w:t>
            </w:r>
          </w:p>
        </w:tc>
        <w:tc>
          <w:tcPr>
            <w:tcW w:w="966" w:type="dxa"/>
            <w:shd w:val="clear" w:color="auto" w:fill="auto"/>
            <w:noWrap/>
            <w:vAlign w:val="center"/>
            <w:hideMark/>
          </w:tcPr>
          <w:p w:rsidR="005D4D1E" w:rsidRPr="005D4D1E" w:rsidRDefault="0021131F"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131</w:t>
            </w:r>
          </w:p>
        </w:tc>
        <w:tc>
          <w:tcPr>
            <w:tcW w:w="972" w:type="dxa"/>
            <w:shd w:val="clear" w:color="auto" w:fill="auto"/>
            <w:noWrap/>
            <w:vAlign w:val="center"/>
            <w:hideMark/>
          </w:tcPr>
          <w:p w:rsidR="005D4D1E" w:rsidRPr="005D4D1E" w:rsidRDefault="008C1E71"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145</w:t>
            </w:r>
          </w:p>
        </w:tc>
        <w:tc>
          <w:tcPr>
            <w:tcW w:w="966" w:type="dxa"/>
            <w:shd w:val="clear" w:color="auto" w:fill="auto"/>
            <w:noWrap/>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34</w:t>
            </w:r>
          </w:p>
        </w:tc>
        <w:tc>
          <w:tcPr>
            <w:tcW w:w="966" w:type="dxa"/>
            <w:shd w:val="clear" w:color="auto" w:fill="auto"/>
            <w:noWrap/>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%49</w:t>
            </w:r>
          </w:p>
        </w:tc>
      </w:tr>
      <w:tr w:rsidR="005D4D1E" w:rsidRPr="00582502" w:rsidTr="00C564E0">
        <w:trPr>
          <w:trHeight w:val="227"/>
        </w:trPr>
        <w:tc>
          <w:tcPr>
            <w:tcW w:w="2761" w:type="dxa"/>
            <w:shd w:val="clear" w:color="auto" w:fill="DEEAF6"/>
            <w:vAlign w:val="center"/>
            <w:hideMark/>
          </w:tcPr>
          <w:p w:rsidR="005D4D1E" w:rsidRPr="00582502" w:rsidRDefault="005D4D1E" w:rsidP="00482532">
            <w:pPr>
              <w:spacing w:after="0" w:line="240" w:lineRule="auto"/>
              <w:rPr>
                <w:rFonts w:ascii="Book Antiqua" w:eastAsia="Times New Roman" w:hAnsi="Book Antiqua" w:cs="Times New Roman"/>
                <w:b/>
                <w:bCs/>
                <w:sz w:val="16"/>
                <w:szCs w:val="16"/>
                <w:lang w:eastAsia="tr-TR"/>
              </w:rPr>
            </w:pPr>
            <w:r w:rsidRPr="00582502">
              <w:rPr>
                <w:rFonts w:ascii="Book Antiqua" w:eastAsia="Times New Roman" w:hAnsi="Book Antiqua" w:cs="Times New Roman"/>
                <w:b/>
                <w:bCs/>
                <w:sz w:val="16"/>
                <w:szCs w:val="16"/>
                <w:lang w:eastAsia="tr-TR"/>
              </w:rPr>
              <w:t>ÖZEL ÖRGÜN EĞİTİM</w:t>
            </w:r>
          </w:p>
        </w:tc>
        <w:tc>
          <w:tcPr>
            <w:tcW w:w="679"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3</w:t>
            </w:r>
            <w:r w:rsidR="009506E5">
              <w:rPr>
                <w:rFonts w:ascii="Calibri" w:eastAsia="Times New Roman" w:hAnsi="Calibri" w:cs="Times New Roman"/>
                <w:color w:val="000000"/>
                <w:sz w:val="16"/>
                <w:szCs w:val="16"/>
                <w:lang w:eastAsia="tr-TR"/>
              </w:rPr>
              <w:t>4</w:t>
            </w:r>
          </w:p>
        </w:tc>
        <w:tc>
          <w:tcPr>
            <w:tcW w:w="805" w:type="dxa"/>
            <w:shd w:val="clear" w:color="auto" w:fill="DEEAF6"/>
            <w:vAlign w:val="center"/>
            <w:hideMark/>
          </w:tcPr>
          <w:p w:rsidR="005D4D1E" w:rsidRPr="005D4D1E" w:rsidRDefault="00D25470"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261</w:t>
            </w:r>
          </w:p>
        </w:tc>
        <w:tc>
          <w:tcPr>
            <w:tcW w:w="816"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w:t>
            </w:r>
            <w:r w:rsidR="00E0476B">
              <w:rPr>
                <w:rFonts w:ascii="Calibri" w:eastAsia="Times New Roman" w:hAnsi="Calibri" w:cs="Times New Roman"/>
                <w:color w:val="000000"/>
                <w:sz w:val="16"/>
                <w:szCs w:val="16"/>
                <w:lang w:eastAsia="tr-TR"/>
              </w:rPr>
              <w:t>68</w:t>
            </w:r>
          </w:p>
        </w:tc>
        <w:tc>
          <w:tcPr>
            <w:tcW w:w="928"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w:t>
            </w:r>
            <w:r w:rsidR="00B07327">
              <w:rPr>
                <w:rFonts w:ascii="Calibri" w:eastAsia="Times New Roman" w:hAnsi="Calibri" w:cs="Times New Roman"/>
                <w:color w:val="000000"/>
                <w:sz w:val="16"/>
                <w:szCs w:val="16"/>
                <w:lang w:eastAsia="tr-TR"/>
              </w:rPr>
              <w:t>428</w:t>
            </w:r>
          </w:p>
        </w:tc>
        <w:tc>
          <w:tcPr>
            <w:tcW w:w="928"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w:t>
            </w:r>
            <w:r w:rsidR="00C61498">
              <w:rPr>
                <w:rFonts w:ascii="Calibri" w:eastAsia="Times New Roman" w:hAnsi="Calibri" w:cs="Times New Roman"/>
                <w:color w:val="000000"/>
                <w:sz w:val="16"/>
                <w:szCs w:val="16"/>
                <w:lang w:eastAsia="tr-TR"/>
              </w:rPr>
              <w:t>317</w:t>
            </w:r>
          </w:p>
        </w:tc>
        <w:tc>
          <w:tcPr>
            <w:tcW w:w="928" w:type="dxa"/>
            <w:shd w:val="clear" w:color="auto" w:fill="DEEAF6"/>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2.</w:t>
            </w:r>
            <w:r w:rsidR="00E27540">
              <w:rPr>
                <w:rFonts w:ascii="Calibri" w:eastAsia="Times New Roman" w:hAnsi="Calibri" w:cs="Times New Roman"/>
                <w:color w:val="000000"/>
                <w:sz w:val="16"/>
                <w:szCs w:val="16"/>
                <w:lang w:eastAsia="tr-TR"/>
              </w:rPr>
              <w:t>750</w:t>
            </w:r>
          </w:p>
        </w:tc>
        <w:tc>
          <w:tcPr>
            <w:tcW w:w="972" w:type="dxa"/>
            <w:shd w:val="clear" w:color="auto" w:fill="DEEAF6"/>
            <w:vAlign w:val="center"/>
            <w:hideMark/>
          </w:tcPr>
          <w:p w:rsidR="005D4D1E" w:rsidRPr="005D4D1E" w:rsidRDefault="00366D28"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429</w:t>
            </w:r>
          </w:p>
        </w:tc>
        <w:tc>
          <w:tcPr>
            <w:tcW w:w="821" w:type="dxa"/>
            <w:shd w:val="clear" w:color="auto" w:fill="DEEAF6"/>
            <w:vAlign w:val="center"/>
            <w:hideMark/>
          </w:tcPr>
          <w:p w:rsidR="005D4D1E" w:rsidRPr="005D4D1E" w:rsidRDefault="00C833CE"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44</w:t>
            </w:r>
          </w:p>
        </w:tc>
        <w:tc>
          <w:tcPr>
            <w:tcW w:w="966" w:type="dxa"/>
            <w:shd w:val="clear" w:color="auto" w:fill="DEEAF6"/>
            <w:noWrap/>
            <w:vAlign w:val="center"/>
            <w:hideMark/>
          </w:tcPr>
          <w:p w:rsidR="005D4D1E" w:rsidRPr="005D4D1E" w:rsidRDefault="0021131F"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67</w:t>
            </w:r>
          </w:p>
        </w:tc>
        <w:tc>
          <w:tcPr>
            <w:tcW w:w="972" w:type="dxa"/>
            <w:shd w:val="clear" w:color="auto" w:fill="DEEAF6"/>
            <w:noWrap/>
            <w:vAlign w:val="center"/>
            <w:hideMark/>
          </w:tcPr>
          <w:p w:rsidR="005D4D1E" w:rsidRPr="005D4D1E" w:rsidRDefault="00AA6CD3"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27</w:t>
            </w:r>
          </w:p>
        </w:tc>
        <w:tc>
          <w:tcPr>
            <w:tcW w:w="966" w:type="dxa"/>
            <w:shd w:val="clear" w:color="auto" w:fill="DEEAF6"/>
            <w:noWrap/>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0</w:t>
            </w:r>
          </w:p>
        </w:tc>
        <w:tc>
          <w:tcPr>
            <w:tcW w:w="966" w:type="dxa"/>
            <w:shd w:val="clear" w:color="auto" w:fill="DEEAF6"/>
            <w:noWrap/>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%0</w:t>
            </w:r>
          </w:p>
        </w:tc>
      </w:tr>
      <w:tr w:rsidR="005D4D1E" w:rsidRPr="00582502" w:rsidTr="00C564E0">
        <w:trPr>
          <w:trHeight w:val="227"/>
        </w:trPr>
        <w:tc>
          <w:tcPr>
            <w:tcW w:w="2761" w:type="dxa"/>
            <w:shd w:val="clear" w:color="auto" w:fill="auto"/>
            <w:vAlign w:val="center"/>
            <w:hideMark/>
          </w:tcPr>
          <w:p w:rsidR="005D4D1E" w:rsidRPr="00582502" w:rsidRDefault="005D4D1E" w:rsidP="00482532">
            <w:pPr>
              <w:spacing w:after="0" w:line="240" w:lineRule="auto"/>
              <w:rPr>
                <w:rFonts w:ascii="Book Antiqua" w:eastAsia="Times New Roman" w:hAnsi="Book Antiqua" w:cs="Times New Roman"/>
                <w:b/>
                <w:bCs/>
                <w:sz w:val="16"/>
                <w:szCs w:val="16"/>
                <w:lang w:eastAsia="tr-TR"/>
              </w:rPr>
            </w:pPr>
            <w:r w:rsidRPr="00582502">
              <w:rPr>
                <w:rFonts w:ascii="Book Antiqua" w:eastAsia="Times New Roman" w:hAnsi="Book Antiqua" w:cs="Times New Roman"/>
                <w:b/>
                <w:bCs/>
                <w:sz w:val="16"/>
                <w:szCs w:val="16"/>
                <w:lang w:eastAsia="tr-TR"/>
              </w:rPr>
              <w:t>ÖRGÜN EĞİTİM TOPLAMI</w:t>
            </w:r>
          </w:p>
        </w:tc>
        <w:tc>
          <w:tcPr>
            <w:tcW w:w="679" w:type="dxa"/>
            <w:shd w:val="clear" w:color="auto" w:fill="auto"/>
            <w:vAlign w:val="center"/>
            <w:hideMark/>
          </w:tcPr>
          <w:p w:rsidR="005D4D1E" w:rsidRPr="005D4D1E" w:rsidRDefault="005D4D1E" w:rsidP="009506E5">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1</w:t>
            </w:r>
            <w:r w:rsidR="009506E5">
              <w:rPr>
                <w:rFonts w:ascii="Calibri" w:eastAsia="Times New Roman" w:hAnsi="Calibri" w:cs="Times New Roman"/>
                <w:color w:val="000000"/>
                <w:sz w:val="16"/>
                <w:szCs w:val="16"/>
                <w:lang w:eastAsia="tr-TR"/>
              </w:rPr>
              <w:t>03</w:t>
            </w:r>
          </w:p>
        </w:tc>
        <w:tc>
          <w:tcPr>
            <w:tcW w:w="805" w:type="dxa"/>
            <w:shd w:val="clear" w:color="auto" w:fill="auto"/>
            <w:vAlign w:val="center"/>
            <w:hideMark/>
          </w:tcPr>
          <w:p w:rsidR="005D4D1E" w:rsidRPr="005D4D1E" w:rsidRDefault="00D25470"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1.765</w:t>
            </w:r>
          </w:p>
        </w:tc>
        <w:tc>
          <w:tcPr>
            <w:tcW w:w="816" w:type="dxa"/>
            <w:shd w:val="clear" w:color="auto" w:fill="auto"/>
            <w:vAlign w:val="center"/>
            <w:hideMark/>
          </w:tcPr>
          <w:p w:rsidR="005D4D1E" w:rsidRPr="005D4D1E" w:rsidRDefault="005D4D1E" w:rsidP="00C564E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2.</w:t>
            </w:r>
            <w:r w:rsidR="00E0476B">
              <w:rPr>
                <w:rFonts w:ascii="Calibri" w:eastAsia="Times New Roman" w:hAnsi="Calibri" w:cs="Times New Roman"/>
                <w:color w:val="000000"/>
                <w:sz w:val="16"/>
                <w:szCs w:val="16"/>
                <w:lang w:eastAsia="tr-TR"/>
              </w:rPr>
              <w:t>537</w:t>
            </w:r>
          </w:p>
        </w:tc>
        <w:tc>
          <w:tcPr>
            <w:tcW w:w="928" w:type="dxa"/>
            <w:shd w:val="clear" w:color="auto" w:fill="auto"/>
            <w:vAlign w:val="center"/>
            <w:hideMark/>
          </w:tcPr>
          <w:p w:rsidR="005D4D1E" w:rsidRPr="005D4D1E" w:rsidRDefault="00B07327"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38</w:t>
            </w:r>
            <w:r w:rsidR="005D4D1E" w:rsidRPr="005D4D1E">
              <w:rPr>
                <w:rFonts w:ascii="Calibri" w:eastAsia="Times New Roman" w:hAnsi="Calibri" w:cs="Times New Roman"/>
                <w:color w:val="000000"/>
                <w:sz w:val="16"/>
                <w:szCs w:val="16"/>
                <w:lang w:eastAsia="tr-TR"/>
              </w:rPr>
              <w:t>.4</w:t>
            </w:r>
            <w:r>
              <w:rPr>
                <w:rFonts w:ascii="Calibri" w:eastAsia="Times New Roman" w:hAnsi="Calibri" w:cs="Times New Roman"/>
                <w:color w:val="000000"/>
                <w:sz w:val="16"/>
                <w:szCs w:val="16"/>
                <w:lang w:eastAsia="tr-TR"/>
              </w:rPr>
              <w:t>80</w:t>
            </w:r>
          </w:p>
        </w:tc>
        <w:tc>
          <w:tcPr>
            <w:tcW w:w="928" w:type="dxa"/>
            <w:shd w:val="clear" w:color="auto" w:fill="auto"/>
            <w:vAlign w:val="center"/>
            <w:hideMark/>
          </w:tcPr>
          <w:p w:rsidR="005D4D1E" w:rsidRPr="005D4D1E" w:rsidRDefault="00C61498" w:rsidP="00C61498">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36</w:t>
            </w:r>
            <w:r w:rsidR="005D4D1E" w:rsidRPr="005D4D1E">
              <w:rPr>
                <w:rFonts w:ascii="Calibri" w:eastAsia="Times New Roman" w:hAnsi="Calibri" w:cs="Times New Roman"/>
                <w:color w:val="000000"/>
                <w:sz w:val="16"/>
                <w:szCs w:val="16"/>
                <w:lang w:eastAsia="tr-TR"/>
              </w:rPr>
              <w:t>.</w:t>
            </w:r>
            <w:r>
              <w:rPr>
                <w:rFonts w:ascii="Calibri" w:eastAsia="Times New Roman" w:hAnsi="Calibri" w:cs="Times New Roman"/>
                <w:color w:val="000000"/>
                <w:sz w:val="16"/>
                <w:szCs w:val="16"/>
                <w:lang w:eastAsia="tr-TR"/>
              </w:rPr>
              <w:t>649</w:t>
            </w:r>
          </w:p>
        </w:tc>
        <w:tc>
          <w:tcPr>
            <w:tcW w:w="928" w:type="dxa"/>
            <w:shd w:val="clear" w:color="auto" w:fill="auto"/>
            <w:vAlign w:val="center"/>
            <w:hideMark/>
          </w:tcPr>
          <w:p w:rsidR="005D4D1E" w:rsidRPr="005D4D1E" w:rsidRDefault="005D4D1E" w:rsidP="00E27540">
            <w:pPr>
              <w:spacing w:after="0" w:line="240" w:lineRule="auto"/>
              <w:jc w:val="center"/>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7</w:t>
            </w:r>
            <w:r w:rsidR="00E27540">
              <w:rPr>
                <w:rFonts w:ascii="Calibri" w:eastAsia="Times New Roman" w:hAnsi="Calibri" w:cs="Times New Roman"/>
                <w:color w:val="000000"/>
                <w:sz w:val="16"/>
                <w:szCs w:val="16"/>
                <w:lang w:eastAsia="tr-TR"/>
              </w:rPr>
              <w:t>5</w:t>
            </w:r>
            <w:r w:rsidRPr="005D4D1E">
              <w:rPr>
                <w:rFonts w:ascii="Calibri" w:eastAsia="Times New Roman" w:hAnsi="Calibri" w:cs="Times New Roman"/>
                <w:color w:val="000000"/>
                <w:sz w:val="16"/>
                <w:szCs w:val="16"/>
                <w:lang w:eastAsia="tr-TR"/>
              </w:rPr>
              <w:t>.</w:t>
            </w:r>
            <w:r w:rsidR="00E27540">
              <w:rPr>
                <w:rFonts w:ascii="Calibri" w:eastAsia="Times New Roman" w:hAnsi="Calibri" w:cs="Times New Roman"/>
                <w:color w:val="000000"/>
                <w:sz w:val="16"/>
                <w:szCs w:val="16"/>
                <w:lang w:eastAsia="tr-TR"/>
              </w:rPr>
              <w:t>134</w:t>
            </w:r>
          </w:p>
        </w:tc>
        <w:tc>
          <w:tcPr>
            <w:tcW w:w="972" w:type="dxa"/>
            <w:shd w:val="clear" w:color="auto" w:fill="auto"/>
            <w:vAlign w:val="center"/>
            <w:hideMark/>
          </w:tcPr>
          <w:p w:rsidR="005D4D1E" w:rsidRPr="005D4D1E" w:rsidRDefault="00366D28"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2.967</w:t>
            </w:r>
          </w:p>
        </w:tc>
        <w:tc>
          <w:tcPr>
            <w:tcW w:w="821" w:type="dxa"/>
            <w:shd w:val="clear" w:color="auto" w:fill="auto"/>
            <w:vAlign w:val="center"/>
            <w:hideMark/>
          </w:tcPr>
          <w:p w:rsidR="005D4D1E" w:rsidRPr="005D4D1E" w:rsidRDefault="00C833CE"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303</w:t>
            </w:r>
          </w:p>
        </w:tc>
        <w:tc>
          <w:tcPr>
            <w:tcW w:w="966" w:type="dxa"/>
            <w:shd w:val="clear" w:color="auto" w:fill="auto"/>
            <w:vAlign w:val="center"/>
            <w:hideMark/>
          </w:tcPr>
          <w:p w:rsidR="005D4D1E" w:rsidRPr="005D4D1E" w:rsidRDefault="0021131F"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198</w:t>
            </w:r>
          </w:p>
        </w:tc>
        <w:tc>
          <w:tcPr>
            <w:tcW w:w="972" w:type="dxa"/>
            <w:shd w:val="clear" w:color="auto" w:fill="auto"/>
            <w:vAlign w:val="center"/>
            <w:hideMark/>
          </w:tcPr>
          <w:p w:rsidR="005D4D1E" w:rsidRPr="005D4D1E" w:rsidRDefault="00AA6CD3" w:rsidP="00C564E0">
            <w:pPr>
              <w:spacing w:after="0" w:line="240" w:lineRule="auto"/>
              <w:jc w:val="center"/>
              <w:rPr>
                <w:rFonts w:ascii="Calibri" w:eastAsia="Times New Roman" w:hAnsi="Calibri" w:cs="Times New Roman"/>
                <w:color w:val="000000"/>
                <w:sz w:val="16"/>
                <w:szCs w:val="16"/>
                <w:lang w:eastAsia="tr-TR"/>
              </w:rPr>
            </w:pPr>
            <w:r>
              <w:rPr>
                <w:rFonts w:ascii="Calibri" w:eastAsia="Times New Roman" w:hAnsi="Calibri" w:cs="Times New Roman"/>
                <w:color w:val="000000"/>
                <w:sz w:val="16"/>
                <w:szCs w:val="16"/>
                <w:lang w:eastAsia="tr-TR"/>
              </w:rPr>
              <w:t>172</w:t>
            </w:r>
          </w:p>
        </w:tc>
        <w:tc>
          <w:tcPr>
            <w:tcW w:w="966" w:type="dxa"/>
            <w:shd w:val="clear" w:color="auto" w:fill="auto"/>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34</w:t>
            </w:r>
          </w:p>
        </w:tc>
        <w:tc>
          <w:tcPr>
            <w:tcW w:w="966" w:type="dxa"/>
            <w:shd w:val="clear" w:color="auto" w:fill="auto"/>
            <w:vAlign w:val="bottom"/>
            <w:hideMark/>
          </w:tcPr>
          <w:p w:rsidR="005D4D1E" w:rsidRPr="005D4D1E" w:rsidRDefault="005D4D1E" w:rsidP="00C564E0">
            <w:pPr>
              <w:spacing w:after="0" w:line="240" w:lineRule="auto"/>
              <w:rPr>
                <w:rFonts w:ascii="Calibri" w:eastAsia="Times New Roman" w:hAnsi="Calibri" w:cs="Times New Roman"/>
                <w:color w:val="000000"/>
                <w:sz w:val="16"/>
                <w:szCs w:val="16"/>
                <w:lang w:eastAsia="tr-TR"/>
              </w:rPr>
            </w:pPr>
            <w:r w:rsidRPr="005D4D1E">
              <w:rPr>
                <w:rFonts w:ascii="Calibri" w:eastAsia="Times New Roman" w:hAnsi="Calibri" w:cs="Times New Roman"/>
                <w:color w:val="000000"/>
                <w:sz w:val="16"/>
                <w:szCs w:val="16"/>
                <w:lang w:eastAsia="tr-TR"/>
              </w:rPr>
              <w:t> </w:t>
            </w:r>
            <w:r w:rsidR="00AB75E2">
              <w:rPr>
                <w:rFonts w:ascii="Calibri" w:eastAsia="Times New Roman" w:hAnsi="Calibri" w:cs="Times New Roman"/>
                <w:color w:val="000000"/>
                <w:sz w:val="16"/>
                <w:szCs w:val="16"/>
                <w:lang w:eastAsia="tr-TR"/>
              </w:rPr>
              <w:t>%33</w:t>
            </w:r>
          </w:p>
        </w:tc>
      </w:tr>
    </w:tbl>
    <w:p w:rsidR="005D4D1E" w:rsidRPr="00582502" w:rsidRDefault="009B210E" w:rsidP="009B210E">
      <w:pPr>
        <w:rPr>
          <w:rFonts w:ascii="Book Antiqua" w:hAnsi="Book Antiqua" w:cs="Times New Roman"/>
          <w:sz w:val="6"/>
          <w:szCs w:val="24"/>
        </w:rPr>
        <w:sectPr w:rsidR="005D4D1E" w:rsidRPr="00582502" w:rsidSect="00482532">
          <w:pgSz w:w="16838" w:h="11906" w:orient="landscape"/>
          <w:pgMar w:top="1418" w:right="1418" w:bottom="1418" w:left="1418" w:header="709" w:footer="709" w:gutter="0"/>
          <w:cols w:space="708"/>
          <w:docGrid w:linePitch="360"/>
        </w:sectPr>
      </w:pPr>
      <w:r w:rsidRPr="00582502">
        <w:rPr>
          <w:rFonts w:ascii="Book Antiqua" w:hAnsi="Book Antiqua" w:cs="Times New Roman"/>
          <w:sz w:val="18"/>
          <w:szCs w:val="18"/>
        </w:rPr>
        <w:t>2014-2015 Öğretim yılı MEB MEİS sorgu sisteminden alınmıştır</w:t>
      </w:r>
    </w:p>
    <w:p w:rsidR="009B210E" w:rsidRPr="007F40DA" w:rsidRDefault="009B210E" w:rsidP="00770BCD">
      <w:pPr>
        <w:pStyle w:val="ResimYazs"/>
        <w:spacing w:after="0"/>
        <w:jc w:val="left"/>
        <w:rPr>
          <w:rFonts w:ascii="Book Antiqua" w:hAnsi="Book Antiqua" w:cs="Times New Roman"/>
          <w:bCs/>
        </w:rPr>
      </w:pPr>
    </w:p>
    <w:p w:rsidR="009B210E" w:rsidRPr="00582502" w:rsidRDefault="009B210E" w:rsidP="009B210E">
      <w:pPr>
        <w:rPr>
          <w:rFonts w:ascii="Book Antiqua" w:hAnsi="Book Antiqua" w:cs="Times New Roman"/>
          <w:sz w:val="6"/>
          <w:szCs w:val="24"/>
        </w:rPr>
      </w:pPr>
    </w:p>
    <w:p w:rsidR="009B210E" w:rsidRPr="007F40DA" w:rsidRDefault="009B210E" w:rsidP="009B210E">
      <w:pPr>
        <w:pStyle w:val="ResimYazs"/>
        <w:spacing w:after="0"/>
        <w:rPr>
          <w:rFonts w:ascii="Book Antiqua" w:eastAsia="Calibri" w:hAnsi="Book Antiqua" w:cs="Times New Roman"/>
          <w:bCs/>
        </w:rPr>
      </w:pPr>
      <w:bookmarkStart w:id="54" w:name="_Toc425336975"/>
      <w:r w:rsidRPr="00386489">
        <w:rPr>
          <w:rFonts w:ascii="Book Antiqua" w:hAnsi="Book Antiqua"/>
        </w:rPr>
        <w:t xml:space="preserve">Tablo </w:t>
      </w:r>
      <w:r w:rsidR="00936ABA" w:rsidRPr="00386489">
        <w:rPr>
          <w:rFonts w:ascii="Book Antiqua" w:hAnsi="Book Antiqua"/>
        </w:rPr>
        <w:fldChar w:fldCharType="begin"/>
      </w:r>
      <w:r w:rsidRPr="00386489">
        <w:rPr>
          <w:rFonts w:ascii="Book Antiqua" w:hAnsi="Book Antiqua"/>
        </w:rPr>
        <w:instrText xml:space="preserve"> SEQ Tablo \* ARABIC </w:instrText>
      </w:r>
      <w:r w:rsidR="00936ABA" w:rsidRPr="00386489">
        <w:rPr>
          <w:rFonts w:ascii="Book Antiqua" w:hAnsi="Book Antiqua"/>
        </w:rPr>
        <w:fldChar w:fldCharType="separate"/>
      </w:r>
      <w:r w:rsidR="002A6F18">
        <w:rPr>
          <w:rFonts w:ascii="Book Antiqua" w:hAnsi="Book Antiqua"/>
          <w:noProof/>
        </w:rPr>
        <w:t>8</w:t>
      </w:r>
      <w:r w:rsidR="00936ABA" w:rsidRPr="00386489">
        <w:rPr>
          <w:rFonts w:ascii="Book Antiqua" w:hAnsi="Book Antiqua"/>
        </w:rPr>
        <w:fldChar w:fldCharType="end"/>
      </w:r>
      <w:r w:rsidRPr="00386489">
        <w:rPr>
          <w:rFonts w:ascii="Book Antiqua" w:hAnsi="Book Antiqua"/>
        </w:rPr>
        <w:t xml:space="preserve">. </w:t>
      </w:r>
      <w:r w:rsidRPr="00386489">
        <w:rPr>
          <w:rFonts w:ascii="Book Antiqua" w:eastAsia="Calibri" w:hAnsi="Book Antiqua" w:cs="Times New Roman"/>
          <w:bCs/>
        </w:rPr>
        <w:t>Yaygın</w:t>
      </w:r>
      <w:r w:rsidRPr="007F40DA">
        <w:rPr>
          <w:rFonts w:ascii="Book Antiqua" w:eastAsia="Calibri" w:hAnsi="Book Antiqua" w:cs="Times New Roman"/>
          <w:bCs/>
        </w:rPr>
        <w:t xml:space="preserve"> Eğitim (Resmi+Özel) 2013-2014</w:t>
      </w:r>
      <w:bookmarkEnd w:id="54"/>
    </w:p>
    <w:tbl>
      <w:tblPr>
        <w:tblW w:w="977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2171"/>
        <w:gridCol w:w="1056"/>
        <w:gridCol w:w="992"/>
        <w:gridCol w:w="939"/>
        <w:gridCol w:w="939"/>
        <w:gridCol w:w="1116"/>
        <w:gridCol w:w="1438"/>
        <w:gridCol w:w="1127"/>
      </w:tblGrid>
      <w:tr w:rsidR="009B210E" w:rsidRPr="008737C8" w:rsidTr="000052EF">
        <w:trPr>
          <w:trHeight w:val="397"/>
        </w:trPr>
        <w:tc>
          <w:tcPr>
            <w:tcW w:w="2171" w:type="dxa"/>
            <w:vMerge w:val="restart"/>
            <w:tcBorders>
              <w:top w:val="single" w:sz="4" w:space="0" w:color="5B9BD5"/>
              <w:left w:val="single" w:sz="4" w:space="0" w:color="5B9BD5"/>
              <w:bottom w:val="single" w:sz="4" w:space="0" w:color="5B9BD5"/>
              <w:right w:val="nil"/>
            </w:tcBorders>
            <w:shd w:val="clear" w:color="auto" w:fill="5B9BD5"/>
            <w:noWrap/>
            <w:vAlign w:val="center"/>
            <w:hideMark/>
          </w:tcPr>
          <w:p w:rsidR="009B210E" w:rsidRPr="008737C8" w:rsidRDefault="009B210E" w:rsidP="00482532">
            <w:pPr>
              <w:spacing w:after="0" w:line="240" w:lineRule="auto"/>
              <w:jc w:val="center"/>
              <w:rPr>
                <w:rFonts w:ascii="Book Antiqua" w:eastAsia="Times New Roman" w:hAnsi="Book Antiqua" w:cs="Times New Roman"/>
                <w:b/>
                <w:bCs/>
                <w:sz w:val="20"/>
                <w:szCs w:val="20"/>
                <w:lang w:eastAsia="tr-TR"/>
              </w:rPr>
            </w:pPr>
            <w:r w:rsidRPr="008737C8">
              <w:rPr>
                <w:rFonts w:ascii="Book Antiqua" w:eastAsia="Times New Roman" w:hAnsi="Book Antiqua" w:cs="Times New Roman"/>
                <w:b/>
                <w:bCs/>
                <w:sz w:val="20"/>
                <w:szCs w:val="20"/>
                <w:lang w:eastAsia="tr-TR"/>
              </w:rPr>
              <w:t>KURUM TÜRÜ</w:t>
            </w:r>
          </w:p>
        </w:tc>
        <w:tc>
          <w:tcPr>
            <w:tcW w:w="1056" w:type="dxa"/>
            <w:vMerge w:val="restart"/>
            <w:tcBorders>
              <w:top w:val="single" w:sz="4" w:space="0" w:color="5B9BD5"/>
              <w:left w:val="nil"/>
              <w:bottom w:val="single" w:sz="4" w:space="0" w:color="5B9BD5"/>
              <w:right w:val="nil"/>
            </w:tcBorders>
            <w:shd w:val="clear" w:color="auto" w:fill="5B9BD5"/>
            <w:vAlign w:val="center"/>
            <w:hideMark/>
          </w:tcPr>
          <w:p w:rsidR="009B210E" w:rsidRPr="008737C8" w:rsidRDefault="009B210E" w:rsidP="00482532">
            <w:pPr>
              <w:spacing w:after="0" w:line="240" w:lineRule="auto"/>
              <w:jc w:val="center"/>
              <w:rPr>
                <w:rFonts w:ascii="Book Antiqua" w:eastAsia="Times New Roman" w:hAnsi="Book Antiqua" w:cs="Times New Roman"/>
                <w:b/>
                <w:bCs/>
                <w:sz w:val="20"/>
                <w:szCs w:val="20"/>
                <w:lang w:eastAsia="tr-TR"/>
              </w:rPr>
            </w:pPr>
            <w:r w:rsidRPr="008737C8">
              <w:rPr>
                <w:rFonts w:ascii="Book Antiqua" w:eastAsia="Times New Roman" w:hAnsi="Book Antiqua" w:cs="Times New Roman"/>
                <w:b/>
                <w:bCs/>
                <w:sz w:val="20"/>
                <w:szCs w:val="20"/>
                <w:lang w:eastAsia="tr-TR"/>
              </w:rPr>
              <w:t>KURUM SAYISI</w:t>
            </w:r>
          </w:p>
        </w:tc>
        <w:tc>
          <w:tcPr>
            <w:tcW w:w="992" w:type="dxa"/>
            <w:vMerge w:val="restart"/>
            <w:tcBorders>
              <w:top w:val="single" w:sz="4" w:space="0" w:color="5B9BD5"/>
              <w:left w:val="nil"/>
              <w:bottom w:val="single" w:sz="4" w:space="0" w:color="5B9BD5"/>
              <w:right w:val="nil"/>
            </w:tcBorders>
            <w:shd w:val="clear" w:color="auto" w:fill="5B9BD5"/>
            <w:vAlign w:val="center"/>
            <w:hideMark/>
          </w:tcPr>
          <w:p w:rsidR="009B210E" w:rsidRPr="008737C8" w:rsidRDefault="009B210E" w:rsidP="00482532">
            <w:pPr>
              <w:spacing w:after="0" w:line="240" w:lineRule="auto"/>
              <w:jc w:val="center"/>
              <w:rPr>
                <w:rFonts w:ascii="Book Antiqua" w:eastAsia="Times New Roman" w:hAnsi="Book Antiqua" w:cs="Times New Roman"/>
                <w:b/>
                <w:bCs/>
                <w:sz w:val="20"/>
                <w:szCs w:val="20"/>
                <w:lang w:eastAsia="tr-TR"/>
              </w:rPr>
            </w:pPr>
            <w:r w:rsidRPr="008737C8">
              <w:rPr>
                <w:rFonts w:ascii="Book Antiqua" w:eastAsia="Times New Roman" w:hAnsi="Book Antiqua" w:cs="Times New Roman"/>
                <w:b/>
                <w:bCs/>
                <w:sz w:val="20"/>
                <w:szCs w:val="20"/>
                <w:lang w:eastAsia="tr-TR"/>
              </w:rPr>
              <w:t>KURS GRUP SAYISI</w:t>
            </w:r>
          </w:p>
        </w:tc>
        <w:tc>
          <w:tcPr>
            <w:tcW w:w="2994" w:type="dxa"/>
            <w:gridSpan w:val="3"/>
            <w:tcBorders>
              <w:top w:val="single" w:sz="4" w:space="0" w:color="5B9BD5"/>
              <w:left w:val="nil"/>
              <w:bottom w:val="single" w:sz="4" w:space="0" w:color="5B9BD5"/>
              <w:right w:val="nil"/>
            </w:tcBorders>
            <w:shd w:val="clear" w:color="auto" w:fill="5B9BD5"/>
            <w:vAlign w:val="center"/>
            <w:hideMark/>
          </w:tcPr>
          <w:p w:rsidR="009B210E" w:rsidRPr="008737C8" w:rsidRDefault="009B210E" w:rsidP="00482532">
            <w:pPr>
              <w:spacing w:after="0" w:line="240" w:lineRule="auto"/>
              <w:jc w:val="center"/>
              <w:rPr>
                <w:rFonts w:ascii="Book Antiqua" w:eastAsia="Times New Roman" w:hAnsi="Book Antiqua" w:cs="Times New Roman"/>
                <w:b/>
                <w:bCs/>
                <w:sz w:val="20"/>
                <w:szCs w:val="20"/>
                <w:lang w:eastAsia="tr-TR"/>
              </w:rPr>
            </w:pPr>
            <w:r w:rsidRPr="008737C8">
              <w:rPr>
                <w:rFonts w:ascii="Book Antiqua" w:eastAsia="Times New Roman" w:hAnsi="Book Antiqua" w:cs="Times New Roman"/>
                <w:b/>
                <w:bCs/>
                <w:sz w:val="20"/>
                <w:szCs w:val="20"/>
                <w:lang w:eastAsia="tr-TR"/>
              </w:rPr>
              <w:t>BAŞLAYAN KURSİYER SAYISI</w:t>
            </w:r>
          </w:p>
        </w:tc>
        <w:tc>
          <w:tcPr>
            <w:tcW w:w="1438" w:type="dxa"/>
            <w:vMerge w:val="restart"/>
            <w:tcBorders>
              <w:top w:val="single" w:sz="4" w:space="0" w:color="5B9BD5"/>
              <w:left w:val="nil"/>
              <w:bottom w:val="single" w:sz="4" w:space="0" w:color="5B9BD5"/>
              <w:right w:val="nil"/>
            </w:tcBorders>
            <w:shd w:val="clear" w:color="auto" w:fill="5B9BD5"/>
            <w:vAlign w:val="center"/>
            <w:hideMark/>
          </w:tcPr>
          <w:p w:rsidR="009B210E" w:rsidRPr="008737C8" w:rsidRDefault="009B210E" w:rsidP="00482532">
            <w:pPr>
              <w:spacing w:after="0" w:line="240" w:lineRule="auto"/>
              <w:jc w:val="center"/>
              <w:rPr>
                <w:rFonts w:ascii="Book Antiqua" w:eastAsia="Times New Roman" w:hAnsi="Book Antiqua" w:cs="Times New Roman"/>
                <w:b/>
                <w:bCs/>
                <w:sz w:val="20"/>
                <w:szCs w:val="20"/>
                <w:lang w:eastAsia="tr-TR"/>
              </w:rPr>
            </w:pPr>
            <w:r w:rsidRPr="008737C8">
              <w:rPr>
                <w:rFonts w:ascii="Book Antiqua" w:eastAsia="Times New Roman" w:hAnsi="Book Antiqua" w:cs="Times New Roman"/>
                <w:b/>
                <w:bCs/>
                <w:sz w:val="20"/>
                <w:szCs w:val="20"/>
                <w:lang w:eastAsia="tr-TR"/>
              </w:rPr>
              <w:t>ÖĞRETMEN SAYISI</w:t>
            </w:r>
          </w:p>
        </w:tc>
        <w:tc>
          <w:tcPr>
            <w:tcW w:w="1127" w:type="dxa"/>
            <w:vMerge w:val="restart"/>
            <w:tcBorders>
              <w:top w:val="single" w:sz="4" w:space="0" w:color="5B9BD5"/>
              <w:left w:val="nil"/>
              <w:bottom w:val="single" w:sz="4" w:space="0" w:color="5B9BD5"/>
              <w:right w:val="single" w:sz="4" w:space="0" w:color="5B9BD5"/>
            </w:tcBorders>
            <w:shd w:val="clear" w:color="auto" w:fill="5B9BD5"/>
            <w:vAlign w:val="center"/>
            <w:hideMark/>
          </w:tcPr>
          <w:p w:rsidR="009B210E" w:rsidRPr="008737C8" w:rsidRDefault="009B210E" w:rsidP="00482532">
            <w:pPr>
              <w:spacing w:after="0" w:line="240" w:lineRule="auto"/>
              <w:jc w:val="center"/>
              <w:rPr>
                <w:rFonts w:ascii="Book Antiqua" w:eastAsia="Times New Roman" w:hAnsi="Book Antiqua" w:cs="Times New Roman"/>
                <w:b/>
                <w:bCs/>
                <w:sz w:val="20"/>
                <w:szCs w:val="20"/>
                <w:lang w:eastAsia="tr-TR"/>
              </w:rPr>
            </w:pPr>
            <w:r w:rsidRPr="008737C8">
              <w:rPr>
                <w:rFonts w:ascii="Book Antiqua" w:eastAsia="Times New Roman" w:hAnsi="Book Antiqua" w:cs="Times New Roman"/>
                <w:b/>
                <w:bCs/>
                <w:sz w:val="20"/>
                <w:szCs w:val="20"/>
                <w:lang w:eastAsia="tr-TR"/>
              </w:rPr>
              <w:t>DERSLİK SAYISI</w:t>
            </w:r>
          </w:p>
        </w:tc>
      </w:tr>
      <w:tr w:rsidR="009B210E" w:rsidRPr="008737C8" w:rsidTr="000052EF">
        <w:trPr>
          <w:trHeight w:val="397"/>
        </w:trPr>
        <w:tc>
          <w:tcPr>
            <w:tcW w:w="2171" w:type="dxa"/>
            <w:vMerge/>
            <w:shd w:val="clear" w:color="auto" w:fill="DEEAF6"/>
            <w:hideMark/>
          </w:tcPr>
          <w:p w:rsidR="009B210E" w:rsidRPr="008737C8" w:rsidRDefault="009B210E" w:rsidP="00482532">
            <w:pPr>
              <w:spacing w:after="0" w:line="240" w:lineRule="auto"/>
              <w:rPr>
                <w:rFonts w:ascii="Book Antiqua" w:eastAsia="Times New Roman" w:hAnsi="Book Antiqua" w:cs="Times New Roman"/>
                <w:b/>
                <w:bCs/>
                <w:sz w:val="20"/>
                <w:szCs w:val="20"/>
                <w:lang w:eastAsia="tr-TR"/>
              </w:rPr>
            </w:pPr>
          </w:p>
        </w:tc>
        <w:tc>
          <w:tcPr>
            <w:tcW w:w="1056" w:type="dxa"/>
            <w:vMerge/>
            <w:shd w:val="clear" w:color="auto" w:fill="DEEAF6"/>
            <w:hideMark/>
          </w:tcPr>
          <w:p w:rsidR="009B210E" w:rsidRPr="008737C8" w:rsidRDefault="009B210E" w:rsidP="00482532">
            <w:pPr>
              <w:spacing w:after="0" w:line="240" w:lineRule="auto"/>
              <w:jc w:val="center"/>
              <w:rPr>
                <w:rFonts w:ascii="Book Antiqua" w:eastAsia="Times New Roman" w:hAnsi="Book Antiqua" w:cs="Times New Roman"/>
                <w:b/>
                <w:bCs/>
                <w:sz w:val="20"/>
                <w:szCs w:val="20"/>
                <w:lang w:eastAsia="tr-TR"/>
              </w:rPr>
            </w:pPr>
          </w:p>
        </w:tc>
        <w:tc>
          <w:tcPr>
            <w:tcW w:w="992" w:type="dxa"/>
            <w:vMerge/>
            <w:shd w:val="clear" w:color="auto" w:fill="DEEAF6"/>
            <w:hideMark/>
          </w:tcPr>
          <w:p w:rsidR="009B210E" w:rsidRPr="008737C8" w:rsidRDefault="009B210E" w:rsidP="00482532">
            <w:pPr>
              <w:spacing w:after="0" w:line="240" w:lineRule="auto"/>
              <w:jc w:val="center"/>
              <w:rPr>
                <w:rFonts w:ascii="Book Antiqua" w:eastAsia="Times New Roman" w:hAnsi="Book Antiqua" w:cs="Times New Roman"/>
                <w:b/>
                <w:bCs/>
                <w:sz w:val="20"/>
                <w:szCs w:val="20"/>
                <w:lang w:eastAsia="tr-TR"/>
              </w:rPr>
            </w:pPr>
          </w:p>
        </w:tc>
        <w:tc>
          <w:tcPr>
            <w:tcW w:w="939" w:type="dxa"/>
            <w:shd w:val="clear" w:color="auto" w:fill="DEEAF6"/>
            <w:noWrap/>
            <w:vAlign w:val="center"/>
            <w:hideMark/>
          </w:tcPr>
          <w:p w:rsidR="009B210E" w:rsidRPr="008737C8" w:rsidRDefault="009B210E" w:rsidP="00482532">
            <w:pPr>
              <w:spacing w:after="0" w:line="240" w:lineRule="auto"/>
              <w:jc w:val="center"/>
              <w:rPr>
                <w:rFonts w:ascii="Book Antiqua" w:eastAsia="Times New Roman" w:hAnsi="Book Antiqua" w:cs="Times New Roman"/>
                <w:b/>
                <w:bCs/>
                <w:sz w:val="20"/>
                <w:szCs w:val="20"/>
                <w:lang w:eastAsia="tr-TR"/>
              </w:rPr>
            </w:pPr>
            <w:r w:rsidRPr="008737C8">
              <w:rPr>
                <w:rFonts w:ascii="Book Antiqua" w:eastAsia="Times New Roman" w:hAnsi="Book Antiqua" w:cs="Times New Roman"/>
                <w:b/>
                <w:bCs/>
                <w:sz w:val="20"/>
                <w:szCs w:val="20"/>
                <w:lang w:eastAsia="tr-TR"/>
              </w:rPr>
              <w:t>KADIN</w:t>
            </w:r>
          </w:p>
        </w:tc>
        <w:tc>
          <w:tcPr>
            <w:tcW w:w="939" w:type="dxa"/>
            <w:shd w:val="clear" w:color="auto" w:fill="DEEAF6"/>
            <w:noWrap/>
            <w:vAlign w:val="center"/>
            <w:hideMark/>
          </w:tcPr>
          <w:p w:rsidR="009B210E" w:rsidRPr="008737C8" w:rsidRDefault="009B210E" w:rsidP="00482532">
            <w:pPr>
              <w:spacing w:after="0" w:line="240" w:lineRule="auto"/>
              <w:jc w:val="center"/>
              <w:rPr>
                <w:rFonts w:ascii="Book Antiqua" w:eastAsia="Times New Roman" w:hAnsi="Book Antiqua" w:cs="Times New Roman"/>
                <w:b/>
                <w:bCs/>
                <w:sz w:val="20"/>
                <w:szCs w:val="20"/>
                <w:lang w:eastAsia="tr-TR"/>
              </w:rPr>
            </w:pPr>
            <w:r w:rsidRPr="008737C8">
              <w:rPr>
                <w:rFonts w:ascii="Book Antiqua" w:eastAsia="Times New Roman" w:hAnsi="Book Antiqua" w:cs="Times New Roman"/>
                <w:b/>
                <w:bCs/>
                <w:sz w:val="20"/>
                <w:szCs w:val="20"/>
                <w:lang w:eastAsia="tr-TR"/>
              </w:rPr>
              <w:t>ERKEK</w:t>
            </w:r>
          </w:p>
        </w:tc>
        <w:tc>
          <w:tcPr>
            <w:tcW w:w="1116" w:type="dxa"/>
            <w:shd w:val="clear" w:color="auto" w:fill="DEEAF6"/>
            <w:noWrap/>
            <w:vAlign w:val="center"/>
            <w:hideMark/>
          </w:tcPr>
          <w:p w:rsidR="009B210E" w:rsidRPr="008737C8" w:rsidRDefault="009B210E" w:rsidP="00482532">
            <w:pPr>
              <w:spacing w:after="0" w:line="240" w:lineRule="auto"/>
              <w:jc w:val="center"/>
              <w:rPr>
                <w:rFonts w:ascii="Book Antiqua" w:eastAsia="Times New Roman" w:hAnsi="Book Antiqua" w:cs="Times New Roman"/>
                <w:b/>
                <w:bCs/>
                <w:sz w:val="20"/>
                <w:szCs w:val="20"/>
                <w:lang w:eastAsia="tr-TR"/>
              </w:rPr>
            </w:pPr>
            <w:r w:rsidRPr="008737C8">
              <w:rPr>
                <w:rFonts w:ascii="Book Antiqua" w:eastAsia="Times New Roman" w:hAnsi="Book Antiqua" w:cs="Times New Roman"/>
                <w:b/>
                <w:bCs/>
                <w:sz w:val="20"/>
                <w:szCs w:val="20"/>
                <w:lang w:eastAsia="tr-TR"/>
              </w:rPr>
              <w:t>TOPLAM</w:t>
            </w:r>
          </w:p>
        </w:tc>
        <w:tc>
          <w:tcPr>
            <w:tcW w:w="1438" w:type="dxa"/>
            <w:vMerge/>
            <w:shd w:val="clear" w:color="auto" w:fill="DEEAF6"/>
            <w:hideMark/>
          </w:tcPr>
          <w:p w:rsidR="009B210E" w:rsidRPr="008737C8" w:rsidRDefault="009B210E" w:rsidP="00482532">
            <w:pPr>
              <w:spacing w:after="0" w:line="240" w:lineRule="auto"/>
              <w:jc w:val="center"/>
              <w:rPr>
                <w:rFonts w:ascii="Book Antiqua" w:eastAsia="Times New Roman" w:hAnsi="Book Antiqua" w:cs="Times New Roman"/>
                <w:b/>
                <w:bCs/>
                <w:sz w:val="20"/>
                <w:szCs w:val="20"/>
                <w:lang w:eastAsia="tr-TR"/>
              </w:rPr>
            </w:pPr>
          </w:p>
        </w:tc>
        <w:tc>
          <w:tcPr>
            <w:tcW w:w="1127" w:type="dxa"/>
            <w:vMerge/>
            <w:shd w:val="clear" w:color="auto" w:fill="DEEAF6"/>
            <w:hideMark/>
          </w:tcPr>
          <w:p w:rsidR="009B210E" w:rsidRPr="008737C8" w:rsidRDefault="009B210E" w:rsidP="00482532">
            <w:pPr>
              <w:spacing w:after="0" w:line="240" w:lineRule="auto"/>
              <w:jc w:val="center"/>
              <w:rPr>
                <w:rFonts w:ascii="Book Antiqua" w:eastAsia="Times New Roman" w:hAnsi="Book Antiqua" w:cs="Times New Roman"/>
                <w:b/>
                <w:bCs/>
                <w:sz w:val="20"/>
                <w:szCs w:val="20"/>
                <w:lang w:eastAsia="tr-TR"/>
              </w:rPr>
            </w:pPr>
          </w:p>
        </w:tc>
      </w:tr>
      <w:tr w:rsidR="009B210E" w:rsidRPr="002A6F18" w:rsidTr="000052EF">
        <w:trPr>
          <w:trHeight w:val="397"/>
        </w:trPr>
        <w:tc>
          <w:tcPr>
            <w:tcW w:w="2171" w:type="dxa"/>
            <w:shd w:val="clear" w:color="auto" w:fill="auto"/>
            <w:noWrap/>
            <w:vAlign w:val="center"/>
            <w:hideMark/>
          </w:tcPr>
          <w:p w:rsidR="009B210E" w:rsidRPr="002A6F18" w:rsidRDefault="009B210E" w:rsidP="000052EF">
            <w:pPr>
              <w:spacing w:after="0" w:line="240" w:lineRule="auto"/>
              <w:rPr>
                <w:rFonts w:ascii="Book Antiqua" w:eastAsia="Times New Roman" w:hAnsi="Book Antiqua" w:cs="Times New Roman"/>
                <w:bCs/>
                <w:sz w:val="20"/>
                <w:szCs w:val="20"/>
                <w:lang w:eastAsia="tr-TR"/>
              </w:rPr>
            </w:pPr>
            <w:r w:rsidRPr="002A6F18">
              <w:rPr>
                <w:rFonts w:ascii="Book Antiqua" w:eastAsia="Times New Roman" w:hAnsi="Book Antiqua" w:cs="Times New Roman"/>
                <w:bCs/>
                <w:sz w:val="20"/>
                <w:szCs w:val="20"/>
                <w:lang w:eastAsia="tr-TR"/>
              </w:rPr>
              <w:t>Halk Eğitim</w:t>
            </w:r>
          </w:p>
        </w:tc>
        <w:tc>
          <w:tcPr>
            <w:tcW w:w="1056" w:type="dxa"/>
            <w:shd w:val="clear" w:color="auto" w:fill="auto"/>
            <w:noWrap/>
            <w:vAlign w:val="center"/>
            <w:hideMark/>
          </w:tcPr>
          <w:p w:rsidR="009B210E" w:rsidRPr="003E4171" w:rsidRDefault="00C564E0"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1</w:t>
            </w:r>
          </w:p>
        </w:tc>
        <w:tc>
          <w:tcPr>
            <w:tcW w:w="992" w:type="dxa"/>
            <w:shd w:val="clear" w:color="auto" w:fill="auto"/>
            <w:noWrap/>
            <w:vAlign w:val="center"/>
            <w:hideMark/>
          </w:tcPr>
          <w:p w:rsidR="009B210E" w:rsidRPr="003E4171" w:rsidRDefault="0027206D"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156</w:t>
            </w:r>
            <w:bookmarkStart w:id="55" w:name="_GoBack"/>
            <w:bookmarkEnd w:id="55"/>
          </w:p>
        </w:tc>
        <w:tc>
          <w:tcPr>
            <w:tcW w:w="939" w:type="dxa"/>
            <w:shd w:val="clear" w:color="auto" w:fill="auto"/>
            <w:noWrap/>
            <w:vAlign w:val="center"/>
            <w:hideMark/>
          </w:tcPr>
          <w:p w:rsidR="009B210E" w:rsidRPr="003E4171" w:rsidRDefault="0027206D"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1978</w:t>
            </w:r>
          </w:p>
        </w:tc>
        <w:tc>
          <w:tcPr>
            <w:tcW w:w="939" w:type="dxa"/>
            <w:shd w:val="clear" w:color="auto" w:fill="auto"/>
            <w:noWrap/>
            <w:vAlign w:val="center"/>
            <w:hideMark/>
          </w:tcPr>
          <w:p w:rsidR="009B210E" w:rsidRPr="003E4171" w:rsidRDefault="0027206D"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1191</w:t>
            </w:r>
          </w:p>
        </w:tc>
        <w:tc>
          <w:tcPr>
            <w:tcW w:w="1116" w:type="dxa"/>
            <w:shd w:val="clear" w:color="auto" w:fill="auto"/>
            <w:noWrap/>
            <w:vAlign w:val="center"/>
            <w:hideMark/>
          </w:tcPr>
          <w:p w:rsidR="009B210E" w:rsidRPr="003E4171" w:rsidRDefault="0027206D"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3169</w:t>
            </w:r>
          </w:p>
        </w:tc>
        <w:tc>
          <w:tcPr>
            <w:tcW w:w="1438" w:type="dxa"/>
            <w:shd w:val="clear" w:color="auto" w:fill="auto"/>
            <w:noWrap/>
            <w:vAlign w:val="center"/>
            <w:hideMark/>
          </w:tcPr>
          <w:p w:rsidR="009B210E" w:rsidRPr="003E4171" w:rsidRDefault="0027206D"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89</w:t>
            </w:r>
          </w:p>
        </w:tc>
        <w:tc>
          <w:tcPr>
            <w:tcW w:w="1127" w:type="dxa"/>
            <w:shd w:val="clear" w:color="auto" w:fill="auto"/>
            <w:noWrap/>
            <w:vAlign w:val="center"/>
            <w:hideMark/>
          </w:tcPr>
          <w:p w:rsidR="009B210E" w:rsidRPr="003E4171" w:rsidRDefault="0027206D"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64</w:t>
            </w:r>
          </w:p>
        </w:tc>
      </w:tr>
      <w:tr w:rsidR="009B210E" w:rsidRPr="002A6F18" w:rsidTr="000052EF">
        <w:trPr>
          <w:trHeight w:val="397"/>
        </w:trPr>
        <w:tc>
          <w:tcPr>
            <w:tcW w:w="2171" w:type="dxa"/>
            <w:shd w:val="clear" w:color="auto" w:fill="DEEAF6"/>
            <w:vAlign w:val="center"/>
            <w:hideMark/>
          </w:tcPr>
          <w:p w:rsidR="009B210E" w:rsidRPr="002A6F18" w:rsidRDefault="009B210E" w:rsidP="000052EF">
            <w:pPr>
              <w:spacing w:after="0" w:line="240" w:lineRule="auto"/>
              <w:rPr>
                <w:rFonts w:ascii="Book Antiqua" w:eastAsia="Times New Roman" w:hAnsi="Book Antiqua" w:cs="Times New Roman"/>
                <w:bCs/>
                <w:sz w:val="20"/>
                <w:szCs w:val="20"/>
                <w:lang w:eastAsia="tr-TR"/>
              </w:rPr>
            </w:pPr>
            <w:r w:rsidRPr="002A6F18">
              <w:rPr>
                <w:rFonts w:ascii="Book Antiqua" w:eastAsia="Times New Roman" w:hAnsi="Book Antiqua" w:cs="Times New Roman"/>
                <w:bCs/>
                <w:sz w:val="20"/>
                <w:szCs w:val="20"/>
                <w:lang w:eastAsia="tr-TR"/>
              </w:rPr>
              <w:t>Mesleki Eğitim (Çıraklık)</w:t>
            </w:r>
          </w:p>
        </w:tc>
        <w:tc>
          <w:tcPr>
            <w:tcW w:w="1056" w:type="dxa"/>
            <w:shd w:val="clear" w:color="auto" w:fill="DEEAF6"/>
            <w:noWrap/>
            <w:vAlign w:val="center"/>
            <w:hideMark/>
          </w:tcPr>
          <w:p w:rsidR="009B210E" w:rsidRPr="003E4171" w:rsidRDefault="00C564E0"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1</w:t>
            </w:r>
          </w:p>
        </w:tc>
        <w:tc>
          <w:tcPr>
            <w:tcW w:w="992" w:type="dxa"/>
            <w:shd w:val="clear" w:color="auto" w:fill="DEEAF6"/>
            <w:noWrap/>
            <w:vAlign w:val="center"/>
            <w:hideMark/>
          </w:tcPr>
          <w:p w:rsidR="009B210E" w:rsidRPr="003E4171" w:rsidRDefault="0027206D"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51</w:t>
            </w:r>
          </w:p>
        </w:tc>
        <w:tc>
          <w:tcPr>
            <w:tcW w:w="939" w:type="dxa"/>
            <w:shd w:val="clear" w:color="auto" w:fill="DEEAF6"/>
            <w:noWrap/>
            <w:vAlign w:val="center"/>
            <w:hideMark/>
          </w:tcPr>
          <w:p w:rsidR="009B210E" w:rsidRPr="003E4171" w:rsidRDefault="0027206D"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406</w:t>
            </w:r>
          </w:p>
        </w:tc>
        <w:tc>
          <w:tcPr>
            <w:tcW w:w="939" w:type="dxa"/>
            <w:shd w:val="clear" w:color="auto" w:fill="DEEAF6"/>
            <w:noWrap/>
            <w:vAlign w:val="center"/>
            <w:hideMark/>
          </w:tcPr>
          <w:p w:rsidR="009B210E" w:rsidRPr="003E4171" w:rsidRDefault="0027206D"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651</w:t>
            </w:r>
          </w:p>
        </w:tc>
        <w:tc>
          <w:tcPr>
            <w:tcW w:w="1116" w:type="dxa"/>
            <w:shd w:val="clear" w:color="auto" w:fill="DEEAF6"/>
            <w:noWrap/>
            <w:vAlign w:val="center"/>
            <w:hideMark/>
          </w:tcPr>
          <w:p w:rsidR="009B210E" w:rsidRPr="003E4171" w:rsidRDefault="0027206D"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1057</w:t>
            </w:r>
          </w:p>
        </w:tc>
        <w:tc>
          <w:tcPr>
            <w:tcW w:w="1438" w:type="dxa"/>
            <w:shd w:val="clear" w:color="auto" w:fill="DEEAF6"/>
            <w:noWrap/>
            <w:vAlign w:val="center"/>
            <w:hideMark/>
          </w:tcPr>
          <w:p w:rsidR="009B210E" w:rsidRPr="003E4171" w:rsidRDefault="0027206D"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16</w:t>
            </w:r>
          </w:p>
        </w:tc>
        <w:tc>
          <w:tcPr>
            <w:tcW w:w="1127" w:type="dxa"/>
            <w:shd w:val="clear" w:color="auto" w:fill="DEEAF6"/>
            <w:noWrap/>
            <w:vAlign w:val="center"/>
            <w:hideMark/>
          </w:tcPr>
          <w:p w:rsidR="009B210E" w:rsidRPr="003E4171" w:rsidRDefault="0027206D"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7</w:t>
            </w:r>
          </w:p>
        </w:tc>
      </w:tr>
      <w:tr w:rsidR="009B210E" w:rsidRPr="002A6F18" w:rsidTr="000052EF">
        <w:trPr>
          <w:trHeight w:val="397"/>
        </w:trPr>
        <w:tc>
          <w:tcPr>
            <w:tcW w:w="2171" w:type="dxa"/>
            <w:shd w:val="clear" w:color="auto" w:fill="auto"/>
            <w:noWrap/>
            <w:vAlign w:val="center"/>
            <w:hideMark/>
          </w:tcPr>
          <w:p w:rsidR="009B210E" w:rsidRPr="002A6F18" w:rsidRDefault="009B210E" w:rsidP="000052EF">
            <w:pPr>
              <w:spacing w:after="0" w:line="240" w:lineRule="auto"/>
              <w:rPr>
                <w:rFonts w:ascii="Book Antiqua" w:eastAsia="Times New Roman" w:hAnsi="Book Antiqua" w:cs="Times New Roman"/>
                <w:bCs/>
                <w:sz w:val="20"/>
                <w:szCs w:val="20"/>
                <w:lang w:eastAsia="tr-TR"/>
              </w:rPr>
            </w:pPr>
            <w:r w:rsidRPr="002A6F18">
              <w:rPr>
                <w:rFonts w:ascii="Book Antiqua" w:eastAsia="Times New Roman" w:hAnsi="Book Antiqua" w:cs="Times New Roman"/>
                <w:bCs/>
                <w:sz w:val="20"/>
                <w:szCs w:val="20"/>
                <w:lang w:eastAsia="tr-TR"/>
              </w:rPr>
              <w:t>Olgunlaşma</w:t>
            </w:r>
          </w:p>
        </w:tc>
        <w:tc>
          <w:tcPr>
            <w:tcW w:w="1056" w:type="dxa"/>
            <w:shd w:val="clear" w:color="auto" w:fill="auto"/>
            <w:noWrap/>
            <w:vAlign w:val="center"/>
            <w:hideMark/>
          </w:tcPr>
          <w:p w:rsidR="009B210E" w:rsidRPr="003E4171" w:rsidRDefault="00C564E0"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0</w:t>
            </w:r>
          </w:p>
        </w:tc>
        <w:tc>
          <w:tcPr>
            <w:tcW w:w="992" w:type="dxa"/>
            <w:shd w:val="clear" w:color="auto" w:fill="auto"/>
            <w:noWrap/>
            <w:vAlign w:val="center"/>
            <w:hideMark/>
          </w:tcPr>
          <w:p w:rsidR="009B210E" w:rsidRPr="003E4171" w:rsidRDefault="000052EF"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w:t>
            </w:r>
          </w:p>
        </w:tc>
        <w:tc>
          <w:tcPr>
            <w:tcW w:w="939" w:type="dxa"/>
            <w:shd w:val="clear" w:color="auto" w:fill="auto"/>
            <w:noWrap/>
            <w:vAlign w:val="center"/>
            <w:hideMark/>
          </w:tcPr>
          <w:p w:rsidR="009B210E" w:rsidRPr="003E4171" w:rsidRDefault="000052EF"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w:t>
            </w:r>
          </w:p>
        </w:tc>
        <w:tc>
          <w:tcPr>
            <w:tcW w:w="939" w:type="dxa"/>
            <w:shd w:val="clear" w:color="auto" w:fill="auto"/>
            <w:noWrap/>
            <w:vAlign w:val="center"/>
            <w:hideMark/>
          </w:tcPr>
          <w:p w:rsidR="009B210E" w:rsidRPr="003E4171" w:rsidRDefault="000052EF"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w:t>
            </w:r>
          </w:p>
        </w:tc>
        <w:tc>
          <w:tcPr>
            <w:tcW w:w="1116" w:type="dxa"/>
            <w:shd w:val="clear" w:color="auto" w:fill="auto"/>
            <w:noWrap/>
            <w:vAlign w:val="center"/>
            <w:hideMark/>
          </w:tcPr>
          <w:p w:rsidR="009B210E" w:rsidRPr="003E4171" w:rsidRDefault="000052EF"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w:t>
            </w:r>
          </w:p>
        </w:tc>
        <w:tc>
          <w:tcPr>
            <w:tcW w:w="1438" w:type="dxa"/>
            <w:shd w:val="clear" w:color="auto" w:fill="auto"/>
            <w:noWrap/>
            <w:vAlign w:val="center"/>
            <w:hideMark/>
          </w:tcPr>
          <w:p w:rsidR="009B210E" w:rsidRPr="003E4171" w:rsidRDefault="000052EF"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w:t>
            </w:r>
          </w:p>
        </w:tc>
        <w:tc>
          <w:tcPr>
            <w:tcW w:w="1127" w:type="dxa"/>
            <w:shd w:val="clear" w:color="auto" w:fill="auto"/>
            <w:noWrap/>
            <w:vAlign w:val="center"/>
            <w:hideMark/>
          </w:tcPr>
          <w:p w:rsidR="009B210E" w:rsidRPr="003E4171" w:rsidRDefault="000052EF"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w:t>
            </w:r>
          </w:p>
        </w:tc>
      </w:tr>
      <w:tr w:rsidR="009B210E" w:rsidRPr="002A6F18" w:rsidTr="000052EF">
        <w:trPr>
          <w:trHeight w:val="397"/>
        </w:trPr>
        <w:tc>
          <w:tcPr>
            <w:tcW w:w="2171" w:type="dxa"/>
            <w:shd w:val="clear" w:color="auto" w:fill="DEEAF6"/>
            <w:noWrap/>
            <w:vAlign w:val="center"/>
            <w:hideMark/>
          </w:tcPr>
          <w:p w:rsidR="009B210E" w:rsidRPr="002A6F18" w:rsidRDefault="009B210E" w:rsidP="000052EF">
            <w:pPr>
              <w:spacing w:after="0" w:line="240" w:lineRule="auto"/>
              <w:rPr>
                <w:rFonts w:ascii="Book Antiqua" w:eastAsia="Times New Roman" w:hAnsi="Book Antiqua" w:cs="Times New Roman"/>
                <w:bCs/>
                <w:sz w:val="20"/>
                <w:szCs w:val="20"/>
                <w:lang w:eastAsia="tr-TR"/>
              </w:rPr>
            </w:pPr>
            <w:r w:rsidRPr="002A6F18">
              <w:rPr>
                <w:rFonts w:ascii="Book Antiqua" w:eastAsia="Times New Roman" w:hAnsi="Book Antiqua" w:cs="Times New Roman"/>
                <w:bCs/>
                <w:sz w:val="20"/>
                <w:szCs w:val="20"/>
                <w:lang w:eastAsia="tr-TR"/>
              </w:rPr>
              <w:t>Pratik Kız Sanat</w:t>
            </w:r>
          </w:p>
        </w:tc>
        <w:tc>
          <w:tcPr>
            <w:tcW w:w="1056" w:type="dxa"/>
            <w:shd w:val="clear" w:color="auto" w:fill="DEEAF6"/>
            <w:noWrap/>
            <w:vAlign w:val="center"/>
            <w:hideMark/>
          </w:tcPr>
          <w:p w:rsidR="009B210E" w:rsidRPr="003E4171" w:rsidRDefault="00C564E0"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0</w:t>
            </w:r>
          </w:p>
        </w:tc>
        <w:tc>
          <w:tcPr>
            <w:tcW w:w="992" w:type="dxa"/>
            <w:shd w:val="clear" w:color="auto" w:fill="DEEAF6"/>
            <w:noWrap/>
            <w:vAlign w:val="center"/>
            <w:hideMark/>
          </w:tcPr>
          <w:p w:rsidR="009B210E" w:rsidRPr="003E4171" w:rsidRDefault="000052EF"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w:t>
            </w:r>
          </w:p>
        </w:tc>
        <w:tc>
          <w:tcPr>
            <w:tcW w:w="939" w:type="dxa"/>
            <w:shd w:val="clear" w:color="auto" w:fill="DEEAF6"/>
            <w:noWrap/>
            <w:vAlign w:val="center"/>
            <w:hideMark/>
          </w:tcPr>
          <w:p w:rsidR="009B210E" w:rsidRPr="003E4171" w:rsidRDefault="000052EF"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w:t>
            </w:r>
          </w:p>
        </w:tc>
        <w:tc>
          <w:tcPr>
            <w:tcW w:w="939" w:type="dxa"/>
            <w:shd w:val="clear" w:color="auto" w:fill="DEEAF6"/>
            <w:noWrap/>
            <w:vAlign w:val="center"/>
            <w:hideMark/>
          </w:tcPr>
          <w:p w:rsidR="009B210E" w:rsidRPr="003E4171" w:rsidRDefault="000052EF"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w:t>
            </w:r>
          </w:p>
        </w:tc>
        <w:tc>
          <w:tcPr>
            <w:tcW w:w="1116" w:type="dxa"/>
            <w:shd w:val="clear" w:color="auto" w:fill="DEEAF6"/>
            <w:noWrap/>
            <w:vAlign w:val="center"/>
            <w:hideMark/>
          </w:tcPr>
          <w:p w:rsidR="009B210E" w:rsidRPr="003E4171" w:rsidRDefault="000052EF"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w:t>
            </w:r>
          </w:p>
        </w:tc>
        <w:tc>
          <w:tcPr>
            <w:tcW w:w="1438" w:type="dxa"/>
            <w:shd w:val="clear" w:color="auto" w:fill="DEEAF6"/>
            <w:noWrap/>
            <w:vAlign w:val="center"/>
            <w:hideMark/>
          </w:tcPr>
          <w:p w:rsidR="009B210E" w:rsidRPr="003E4171" w:rsidRDefault="000052EF"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w:t>
            </w:r>
          </w:p>
        </w:tc>
        <w:tc>
          <w:tcPr>
            <w:tcW w:w="1127" w:type="dxa"/>
            <w:shd w:val="clear" w:color="auto" w:fill="DEEAF6"/>
            <w:noWrap/>
            <w:vAlign w:val="center"/>
            <w:hideMark/>
          </w:tcPr>
          <w:p w:rsidR="009B210E" w:rsidRPr="003E4171" w:rsidRDefault="000052EF"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w:t>
            </w:r>
          </w:p>
        </w:tc>
      </w:tr>
      <w:tr w:rsidR="009B210E" w:rsidRPr="002A6F18" w:rsidTr="000052EF">
        <w:trPr>
          <w:trHeight w:val="397"/>
        </w:trPr>
        <w:tc>
          <w:tcPr>
            <w:tcW w:w="2171" w:type="dxa"/>
            <w:shd w:val="clear" w:color="auto" w:fill="auto"/>
            <w:noWrap/>
            <w:vAlign w:val="center"/>
            <w:hideMark/>
          </w:tcPr>
          <w:p w:rsidR="009B210E" w:rsidRPr="002A6F18" w:rsidRDefault="009B210E" w:rsidP="000052EF">
            <w:pPr>
              <w:spacing w:after="0" w:line="240" w:lineRule="auto"/>
              <w:rPr>
                <w:rFonts w:ascii="Book Antiqua" w:eastAsia="Times New Roman" w:hAnsi="Book Antiqua" w:cs="Times New Roman"/>
                <w:bCs/>
                <w:sz w:val="20"/>
                <w:szCs w:val="20"/>
                <w:lang w:eastAsia="tr-TR"/>
              </w:rPr>
            </w:pPr>
            <w:r w:rsidRPr="002A6F18">
              <w:rPr>
                <w:rFonts w:ascii="Book Antiqua" w:eastAsia="Times New Roman" w:hAnsi="Book Antiqua" w:cs="Times New Roman"/>
                <w:bCs/>
                <w:sz w:val="20"/>
                <w:szCs w:val="20"/>
                <w:lang w:eastAsia="tr-TR"/>
              </w:rPr>
              <w:t>Meslek Kursu (3308)</w:t>
            </w:r>
          </w:p>
        </w:tc>
        <w:tc>
          <w:tcPr>
            <w:tcW w:w="1056" w:type="dxa"/>
            <w:shd w:val="clear" w:color="auto" w:fill="auto"/>
            <w:noWrap/>
            <w:vAlign w:val="center"/>
            <w:hideMark/>
          </w:tcPr>
          <w:p w:rsidR="009B210E" w:rsidRPr="003E4171" w:rsidRDefault="000052EF"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1</w:t>
            </w:r>
          </w:p>
        </w:tc>
        <w:tc>
          <w:tcPr>
            <w:tcW w:w="992" w:type="dxa"/>
            <w:shd w:val="clear" w:color="auto" w:fill="auto"/>
            <w:noWrap/>
            <w:vAlign w:val="center"/>
            <w:hideMark/>
          </w:tcPr>
          <w:p w:rsidR="009B210E" w:rsidRPr="003E4171" w:rsidRDefault="00F1566E"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60</w:t>
            </w:r>
          </w:p>
        </w:tc>
        <w:tc>
          <w:tcPr>
            <w:tcW w:w="939" w:type="dxa"/>
            <w:shd w:val="clear" w:color="auto" w:fill="auto"/>
            <w:noWrap/>
            <w:vAlign w:val="center"/>
            <w:hideMark/>
          </w:tcPr>
          <w:p w:rsidR="009B210E" w:rsidRPr="003E4171" w:rsidRDefault="00F1566E"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580</w:t>
            </w:r>
          </w:p>
        </w:tc>
        <w:tc>
          <w:tcPr>
            <w:tcW w:w="939" w:type="dxa"/>
            <w:shd w:val="clear" w:color="auto" w:fill="auto"/>
            <w:noWrap/>
            <w:vAlign w:val="center"/>
            <w:hideMark/>
          </w:tcPr>
          <w:p w:rsidR="009B210E" w:rsidRPr="003E4171" w:rsidRDefault="00F1566E"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1651</w:t>
            </w:r>
          </w:p>
        </w:tc>
        <w:tc>
          <w:tcPr>
            <w:tcW w:w="1116" w:type="dxa"/>
            <w:shd w:val="clear" w:color="auto" w:fill="auto"/>
            <w:noWrap/>
            <w:vAlign w:val="center"/>
            <w:hideMark/>
          </w:tcPr>
          <w:p w:rsidR="009B210E" w:rsidRPr="003E4171" w:rsidRDefault="00F1566E"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2231</w:t>
            </w:r>
          </w:p>
        </w:tc>
        <w:tc>
          <w:tcPr>
            <w:tcW w:w="1438" w:type="dxa"/>
            <w:shd w:val="clear" w:color="auto" w:fill="auto"/>
            <w:noWrap/>
            <w:vAlign w:val="center"/>
            <w:hideMark/>
          </w:tcPr>
          <w:p w:rsidR="009B210E" w:rsidRPr="003E4171" w:rsidRDefault="00F1566E"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16</w:t>
            </w:r>
          </w:p>
        </w:tc>
        <w:tc>
          <w:tcPr>
            <w:tcW w:w="1127" w:type="dxa"/>
            <w:shd w:val="clear" w:color="auto" w:fill="auto"/>
            <w:noWrap/>
            <w:vAlign w:val="center"/>
            <w:hideMark/>
          </w:tcPr>
          <w:p w:rsidR="009B210E" w:rsidRPr="003E4171" w:rsidRDefault="00F1566E"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7</w:t>
            </w:r>
          </w:p>
        </w:tc>
      </w:tr>
      <w:tr w:rsidR="009B210E" w:rsidRPr="002A6F18" w:rsidTr="000052EF">
        <w:trPr>
          <w:trHeight w:val="397"/>
        </w:trPr>
        <w:tc>
          <w:tcPr>
            <w:tcW w:w="2171" w:type="dxa"/>
            <w:shd w:val="clear" w:color="auto" w:fill="DEEAF6"/>
            <w:noWrap/>
            <w:vAlign w:val="center"/>
            <w:hideMark/>
          </w:tcPr>
          <w:p w:rsidR="009B210E" w:rsidRPr="002A6F18" w:rsidRDefault="009B210E" w:rsidP="000052EF">
            <w:pPr>
              <w:spacing w:after="0" w:line="240" w:lineRule="auto"/>
              <w:rPr>
                <w:rFonts w:ascii="Book Antiqua" w:eastAsia="Times New Roman" w:hAnsi="Book Antiqua" w:cs="Times New Roman"/>
                <w:bCs/>
                <w:sz w:val="20"/>
                <w:szCs w:val="20"/>
                <w:lang w:eastAsia="tr-TR"/>
              </w:rPr>
            </w:pPr>
            <w:r w:rsidRPr="002A6F18">
              <w:rPr>
                <w:rFonts w:ascii="Book Antiqua" w:eastAsia="Times New Roman" w:hAnsi="Book Antiqua" w:cs="Times New Roman"/>
                <w:bCs/>
                <w:sz w:val="20"/>
                <w:szCs w:val="20"/>
                <w:lang w:eastAsia="tr-TR"/>
              </w:rPr>
              <w:t>Özel Eğitim</w:t>
            </w:r>
          </w:p>
        </w:tc>
        <w:tc>
          <w:tcPr>
            <w:tcW w:w="1056" w:type="dxa"/>
            <w:shd w:val="clear" w:color="auto" w:fill="DEEAF6"/>
            <w:noWrap/>
            <w:vAlign w:val="center"/>
            <w:hideMark/>
          </w:tcPr>
          <w:p w:rsidR="009B210E" w:rsidRPr="003E4171" w:rsidRDefault="002A6F18"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0</w:t>
            </w:r>
          </w:p>
        </w:tc>
        <w:tc>
          <w:tcPr>
            <w:tcW w:w="992" w:type="dxa"/>
            <w:shd w:val="clear" w:color="auto" w:fill="DEEAF6"/>
            <w:noWrap/>
            <w:vAlign w:val="center"/>
            <w:hideMark/>
          </w:tcPr>
          <w:p w:rsidR="009B210E" w:rsidRPr="003E4171" w:rsidRDefault="002A6F18"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w:t>
            </w:r>
          </w:p>
        </w:tc>
        <w:tc>
          <w:tcPr>
            <w:tcW w:w="939" w:type="dxa"/>
            <w:shd w:val="clear" w:color="auto" w:fill="DEEAF6"/>
            <w:noWrap/>
            <w:vAlign w:val="center"/>
            <w:hideMark/>
          </w:tcPr>
          <w:p w:rsidR="009B210E" w:rsidRPr="003E4171" w:rsidRDefault="002A6F18"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w:t>
            </w:r>
          </w:p>
        </w:tc>
        <w:tc>
          <w:tcPr>
            <w:tcW w:w="939" w:type="dxa"/>
            <w:shd w:val="clear" w:color="auto" w:fill="DEEAF6"/>
            <w:noWrap/>
            <w:vAlign w:val="center"/>
            <w:hideMark/>
          </w:tcPr>
          <w:p w:rsidR="009B210E" w:rsidRPr="003E4171" w:rsidRDefault="002A6F18"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w:t>
            </w:r>
          </w:p>
        </w:tc>
        <w:tc>
          <w:tcPr>
            <w:tcW w:w="1116" w:type="dxa"/>
            <w:shd w:val="clear" w:color="auto" w:fill="DEEAF6"/>
            <w:noWrap/>
            <w:vAlign w:val="center"/>
            <w:hideMark/>
          </w:tcPr>
          <w:p w:rsidR="009B210E" w:rsidRPr="003E4171" w:rsidRDefault="002A6F18"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w:t>
            </w:r>
          </w:p>
        </w:tc>
        <w:tc>
          <w:tcPr>
            <w:tcW w:w="1438" w:type="dxa"/>
            <w:shd w:val="clear" w:color="auto" w:fill="DEEAF6"/>
            <w:noWrap/>
            <w:vAlign w:val="center"/>
            <w:hideMark/>
          </w:tcPr>
          <w:p w:rsidR="009B210E" w:rsidRPr="003E4171" w:rsidRDefault="002A6F18"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w:t>
            </w:r>
          </w:p>
        </w:tc>
        <w:tc>
          <w:tcPr>
            <w:tcW w:w="1127" w:type="dxa"/>
            <w:shd w:val="clear" w:color="auto" w:fill="DEEAF6"/>
            <w:noWrap/>
            <w:vAlign w:val="center"/>
            <w:hideMark/>
          </w:tcPr>
          <w:p w:rsidR="009B210E" w:rsidRPr="003E4171" w:rsidRDefault="002A6F18"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w:t>
            </w:r>
          </w:p>
        </w:tc>
      </w:tr>
      <w:tr w:rsidR="00A84ADF" w:rsidRPr="002A6F18" w:rsidTr="000052EF">
        <w:trPr>
          <w:trHeight w:val="397"/>
        </w:trPr>
        <w:tc>
          <w:tcPr>
            <w:tcW w:w="2171" w:type="dxa"/>
            <w:shd w:val="clear" w:color="auto" w:fill="auto"/>
            <w:vAlign w:val="center"/>
            <w:hideMark/>
          </w:tcPr>
          <w:p w:rsidR="009B210E" w:rsidRPr="002A6F18" w:rsidRDefault="009B210E" w:rsidP="000052EF">
            <w:pPr>
              <w:spacing w:after="0" w:line="240" w:lineRule="auto"/>
              <w:rPr>
                <w:rFonts w:ascii="Book Antiqua" w:eastAsia="Times New Roman" w:hAnsi="Book Antiqua" w:cs="Times New Roman"/>
                <w:b/>
                <w:bCs/>
                <w:sz w:val="20"/>
                <w:szCs w:val="20"/>
                <w:lang w:eastAsia="tr-TR"/>
              </w:rPr>
            </w:pPr>
            <w:r w:rsidRPr="002A6F18">
              <w:rPr>
                <w:rFonts w:ascii="Book Antiqua" w:eastAsia="Times New Roman" w:hAnsi="Book Antiqua" w:cs="Times New Roman"/>
                <w:b/>
                <w:bCs/>
                <w:sz w:val="20"/>
                <w:szCs w:val="20"/>
                <w:lang w:eastAsia="tr-TR"/>
              </w:rPr>
              <w:t>Resmi Yaygın Eğitim Toplamı</w:t>
            </w:r>
          </w:p>
        </w:tc>
        <w:tc>
          <w:tcPr>
            <w:tcW w:w="1056" w:type="dxa"/>
            <w:shd w:val="clear" w:color="auto" w:fill="auto"/>
            <w:noWrap/>
            <w:vAlign w:val="center"/>
            <w:hideMark/>
          </w:tcPr>
          <w:p w:rsidR="009B210E" w:rsidRPr="003E4171" w:rsidRDefault="002A6F18"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3</w:t>
            </w:r>
          </w:p>
        </w:tc>
        <w:tc>
          <w:tcPr>
            <w:tcW w:w="992" w:type="dxa"/>
            <w:shd w:val="clear" w:color="auto" w:fill="auto"/>
            <w:noWrap/>
            <w:vAlign w:val="center"/>
            <w:hideMark/>
          </w:tcPr>
          <w:p w:rsidR="009B210E" w:rsidRPr="003E4171" w:rsidRDefault="002B4BFF"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267</w:t>
            </w:r>
          </w:p>
        </w:tc>
        <w:tc>
          <w:tcPr>
            <w:tcW w:w="939" w:type="dxa"/>
            <w:shd w:val="clear" w:color="auto" w:fill="auto"/>
            <w:noWrap/>
            <w:vAlign w:val="center"/>
            <w:hideMark/>
          </w:tcPr>
          <w:p w:rsidR="009B210E" w:rsidRPr="003E4171" w:rsidRDefault="002B4BFF"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2964</w:t>
            </w:r>
          </w:p>
        </w:tc>
        <w:tc>
          <w:tcPr>
            <w:tcW w:w="939" w:type="dxa"/>
            <w:shd w:val="clear" w:color="auto" w:fill="auto"/>
            <w:noWrap/>
            <w:vAlign w:val="center"/>
            <w:hideMark/>
          </w:tcPr>
          <w:p w:rsidR="009B210E" w:rsidRPr="003E4171" w:rsidRDefault="002B4BFF"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3493</w:t>
            </w:r>
          </w:p>
        </w:tc>
        <w:tc>
          <w:tcPr>
            <w:tcW w:w="1116" w:type="dxa"/>
            <w:shd w:val="clear" w:color="auto" w:fill="auto"/>
            <w:noWrap/>
            <w:vAlign w:val="center"/>
            <w:hideMark/>
          </w:tcPr>
          <w:p w:rsidR="009B210E" w:rsidRPr="003E4171" w:rsidRDefault="002B4BFF"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6457</w:t>
            </w:r>
          </w:p>
        </w:tc>
        <w:tc>
          <w:tcPr>
            <w:tcW w:w="1438" w:type="dxa"/>
            <w:shd w:val="clear" w:color="auto" w:fill="auto"/>
            <w:noWrap/>
            <w:vAlign w:val="center"/>
            <w:hideMark/>
          </w:tcPr>
          <w:p w:rsidR="009B210E" w:rsidRPr="003E4171" w:rsidRDefault="002B4BFF"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121</w:t>
            </w:r>
          </w:p>
        </w:tc>
        <w:tc>
          <w:tcPr>
            <w:tcW w:w="1127" w:type="dxa"/>
            <w:shd w:val="clear" w:color="auto" w:fill="auto"/>
            <w:noWrap/>
            <w:vAlign w:val="center"/>
            <w:hideMark/>
          </w:tcPr>
          <w:p w:rsidR="009B210E" w:rsidRPr="003E4171" w:rsidRDefault="002B4BFF"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78</w:t>
            </w:r>
          </w:p>
        </w:tc>
      </w:tr>
      <w:tr w:rsidR="009B210E" w:rsidRPr="002A6F18" w:rsidTr="000052EF">
        <w:trPr>
          <w:trHeight w:val="397"/>
        </w:trPr>
        <w:tc>
          <w:tcPr>
            <w:tcW w:w="2171" w:type="dxa"/>
            <w:shd w:val="clear" w:color="auto" w:fill="DEEAF6"/>
            <w:vAlign w:val="center"/>
            <w:hideMark/>
          </w:tcPr>
          <w:p w:rsidR="009B210E" w:rsidRPr="002A6F18" w:rsidRDefault="009B210E" w:rsidP="000052EF">
            <w:pPr>
              <w:spacing w:after="0" w:line="240" w:lineRule="auto"/>
              <w:rPr>
                <w:rFonts w:ascii="Book Antiqua" w:eastAsia="Times New Roman" w:hAnsi="Book Antiqua" w:cs="Times New Roman"/>
                <w:bCs/>
                <w:sz w:val="20"/>
                <w:szCs w:val="20"/>
                <w:lang w:eastAsia="tr-TR"/>
              </w:rPr>
            </w:pPr>
            <w:r w:rsidRPr="002A6F18">
              <w:rPr>
                <w:rFonts w:ascii="Book Antiqua" w:eastAsia="Times New Roman" w:hAnsi="Book Antiqua" w:cs="Times New Roman"/>
                <w:bCs/>
                <w:sz w:val="20"/>
                <w:szCs w:val="20"/>
                <w:lang w:eastAsia="tr-TR"/>
              </w:rPr>
              <w:t>MTSK</w:t>
            </w:r>
          </w:p>
        </w:tc>
        <w:tc>
          <w:tcPr>
            <w:tcW w:w="1056" w:type="dxa"/>
            <w:shd w:val="clear" w:color="auto" w:fill="DEEAF6"/>
            <w:noWrap/>
            <w:vAlign w:val="center"/>
            <w:hideMark/>
          </w:tcPr>
          <w:p w:rsidR="009B210E" w:rsidRPr="003E4171" w:rsidRDefault="00C564E0"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12</w:t>
            </w:r>
          </w:p>
        </w:tc>
        <w:tc>
          <w:tcPr>
            <w:tcW w:w="992" w:type="dxa"/>
            <w:shd w:val="clear" w:color="auto" w:fill="DEEAF6"/>
            <w:noWrap/>
            <w:vAlign w:val="center"/>
            <w:hideMark/>
          </w:tcPr>
          <w:p w:rsidR="009B210E" w:rsidRPr="003E4171" w:rsidRDefault="00C074DB"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312</w:t>
            </w:r>
          </w:p>
        </w:tc>
        <w:tc>
          <w:tcPr>
            <w:tcW w:w="939" w:type="dxa"/>
            <w:shd w:val="clear" w:color="auto" w:fill="DEEAF6"/>
            <w:noWrap/>
            <w:vAlign w:val="center"/>
            <w:hideMark/>
          </w:tcPr>
          <w:p w:rsidR="009B210E" w:rsidRPr="003E4171" w:rsidRDefault="00C074DB"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2710</w:t>
            </w:r>
          </w:p>
        </w:tc>
        <w:tc>
          <w:tcPr>
            <w:tcW w:w="939" w:type="dxa"/>
            <w:shd w:val="clear" w:color="auto" w:fill="DEEAF6"/>
            <w:noWrap/>
            <w:vAlign w:val="center"/>
            <w:hideMark/>
          </w:tcPr>
          <w:p w:rsidR="009B210E" w:rsidRPr="003E4171" w:rsidRDefault="00C074DB"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7147</w:t>
            </w:r>
          </w:p>
        </w:tc>
        <w:tc>
          <w:tcPr>
            <w:tcW w:w="1116" w:type="dxa"/>
            <w:shd w:val="clear" w:color="auto" w:fill="DEEAF6"/>
            <w:noWrap/>
            <w:vAlign w:val="center"/>
            <w:hideMark/>
          </w:tcPr>
          <w:p w:rsidR="009B210E" w:rsidRPr="003E4171" w:rsidRDefault="00C074DB"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9857</w:t>
            </w:r>
          </w:p>
        </w:tc>
        <w:tc>
          <w:tcPr>
            <w:tcW w:w="1438" w:type="dxa"/>
            <w:shd w:val="clear" w:color="auto" w:fill="DEEAF6"/>
            <w:noWrap/>
            <w:vAlign w:val="center"/>
            <w:hideMark/>
          </w:tcPr>
          <w:p w:rsidR="009B210E" w:rsidRPr="003E4171" w:rsidRDefault="00C074DB"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96</w:t>
            </w:r>
          </w:p>
        </w:tc>
        <w:tc>
          <w:tcPr>
            <w:tcW w:w="1127" w:type="dxa"/>
            <w:shd w:val="clear" w:color="auto" w:fill="DEEAF6"/>
            <w:noWrap/>
            <w:vAlign w:val="center"/>
            <w:hideMark/>
          </w:tcPr>
          <w:p w:rsidR="009B210E" w:rsidRPr="003E4171" w:rsidRDefault="00C074DB"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33</w:t>
            </w:r>
          </w:p>
        </w:tc>
      </w:tr>
      <w:tr w:rsidR="009B210E" w:rsidRPr="002A6F18" w:rsidTr="000052EF">
        <w:trPr>
          <w:trHeight w:val="397"/>
        </w:trPr>
        <w:tc>
          <w:tcPr>
            <w:tcW w:w="2171" w:type="dxa"/>
            <w:shd w:val="clear" w:color="auto" w:fill="auto"/>
            <w:vAlign w:val="center"/>
            <w:hideMark/>
          </w:tcPr>
          <w:p w:rsidR="009B210E" w:rsidRPr="002A6F18" w:rsidRDefault="009B210E" w:rsidP="000052EF">
            <w:pPr>
              <w:spacing w:after="0" w:line="240" w:lineRule="auto"/>
              <w:rPr>
                <w:rFonts w:ascii="Book Antiqua" w:eastAsia="Times New Roman" w:hAnsi="Book Antiqua" w:cs="Times New Roman"/>
                <w:bCs/>
                <w:sz w:val="20"/>
                <w:szCs w:val="20"/>
                <w:lang w:eastAsia="tr-TR"/>
              </w:rPr>
            </w:pPr>
            <w:r w:rsidRPr="002A6F18">
              <w:rPr>
                <w:rFonts w:ascii="Book Antiqua" w:eastAsia="Times New Roman" w:hAnsi="Book Antiqua" w:cs="Times New Roman"/>
                <w:bCs/>
                <w:sz w:val="20"/>
                <w:szCs w:val="20"/>
                <w:lang w:eastAsia="tr-TR"/>
              </w:rPr>
              <w:t>Etüt Eğitim Merkezi</w:t>
            </w:r>
          </w:p>
        </w:tc>
        <w:tc>
          <w:tcPr>
            <w:tcW w:w="1056" w:type="dxa"/>
            <w:shd w:val="clear" w:color="auto" w:fill="auto"/>
            <w:noWrap/>
            <w:vAlign w:val="center"/>
            <w:hideMark/>
          </w:tcPr>
          <w:p w:rsidR="009B210E" w:rsidRPr="003E4171" w:rsidRDefault="00C564E0"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0</w:t>
            </w:r>
          </w:p>
        </w:tc>
        <w:tc>
          <w:tcPr>
            <w:tcW w:w="992" w:type="dxa"/>
            <w:shd w:val="clear" w:color="auto" w:fill="auto"/>
            <w:noWrap/>
            <w:vAlign w:val="center"/>
            <w:hideMark/>
          </w:tcPr>
          <w:p w:rsidR="009B210E" w:rsidRPr="003E4171" w:rsidRDefault="002A6F18"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w:t>
            </w:r>
          </w:p>
        </w:tc>
        <w:tc>
          <w:tcPr>
            <w:tcW w:w="939" w:type="dxa"/>
            <w:shd w:val="clear" w:color="auto" w:fill="auto"/>
            <w:noWrap/>
            <w:vAlign w:val="center"/>
            <w:hideMark/>
          </w:tcPr>
          <w:p w:rsidR="009B210E" w:rsidRPr="003E4171" w:rsidRDefault="002A6F18"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w:t>
            </w:r>
          </w:p>
        </w:tc>
        <w:tc>
          <w:tcPr>
            <w:tcW w:w="939" w:type="dxa"/>
            <w:shd w:val="clear" w:color="auto" w:fill="auto"/>
            <w:noWrap/>
            <w:vAlign w:val="center"/>
            <w:hideMark/>
          </w:tcPr>
          <w:p w:rsidR="009B210E" w:rsidRPr="003E4171" w:rsidRDefault="002A6F18"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w:t>
            </w:r>
          </w:p>
        </w:tc>
        <w:tc>
          <w:tcPr>
            <w:tcW w:w="1116" w:type="dxa"/>
            <w:shd w:val="clear" w:color="auto" w:fill="auto"/>
            <w:noWrap/>
            <w:vAlign w:val="center"/>
            <w:hideMark/>
          </w:tcPr>
          <w:p w:rsidR="009B210E" w:rsidRPr="003E4171" w:rsidRDefault="002A6F18"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w:t>
            </w:r>
          </w:p>
        </w:tc>
        <w:tc>
          <w:tcPr>
            <w:tcW w:w="1438" w:type="dxa"/>
            <w:shd w:val="clear" w:color="auto" w:fill="auto"/>
            <w:noWrap/>
            <w:vAlign w:val="center"/>
            <w:hideMark/>
          </w:tcPr>
          <w:p w:rsidR="009B210E" w:rsidRPr="003E4171" w:rsidRDefault="002A6F18"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w:t>
            </w:r>
          </w:p>
        </w:tc>
        <w:tc>
          <w:tcPr>
            <w:tcW w:w="1127" w:type="dxa"/>
            <w:shd w:val="clear" w:color="auto" w:fill="auto"/>
            <w:noWrap/>
            <w:vAlign w:val="center"/>
            <w:hideMark/>
          </w:tcPr>
          <w:p w:rsidR="009B210E" w:rsidRPr="003E4171" w:rsidRDefault="002A6F18"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w:t>
            </w:r>
          </w:p>
        </w:tc>
      </w:tr>
      <w:tr w:rsidR="009B210E" w:rsidRPr="002A6F18" w:rsidTr="000052EF">
        <w:trPr>
          <w:trHeight w:val="397"/>
        </w:trPr>
        <w:tc>
          <w:tcPr>
            <w:tcW w:w="2171" w:type="dxa"/>
            <w:shd w:val="clear" w:color="auto" w:fill="DEEAF6"/>
            <w:vAlign w:val="center"/>
            <w:hideMark/>
          </w:tcPr>
          <w:p w:rsidR="009B210E" w:rsidRPr="002A6F18" w:rsidRDefault="009B210E" w:rsidP="000052EF">
            <w:pPr>
              <w:spacing w:after="0" w:line="240" w:lineRule="auto"/>
              <w:rPr>
                <w:rFonts w:ascii="Book Antiqua" w:eastAsia="Times New Roman" w:hAnsi="Book Antiqua" w:cs="Times New Roman"/>
                <w:bCs/>
                <w:sz w:val="20"/>
                <w:szCs w:val="20"/>
                <w:lang w:eastAsia="tr-TR"/>
              </w:rPr>
            </w:pPr>
            <w:r w:rsidRPr="002A6F18">
              <w:rPr>
                <w:rFonts w:ascii="Book Antiqua" w:eastAsia="Times New Roman" w:hAnsi="Book Antiqua" w:cs="Times New Roman"/>
                <w:bCs/>
                <w:sz w:val="20"/>
                <w:szCs w:val="20"/>
                <w:lang w:eastAsia="tr-TR"/>
              </w:rPr>
              <w:t>Özel Rehabilitasyon Merkezi</w:t>
            </w:r>
          </w:p>
        </w:tc>
        <w:tc>
          <w:tcPr>
            <w:tcW w:w="1056" w:type="dxa"/>
            <w:shd w:val="clear" w:color="auto" w:fill="DEEAF6"/>
            <w:noWrap/>
            <w:vAlign w:val="center"/>
            <w:hideMark/>
          </w:tcPr>
          <w:p w:rsidR="009B210E" w:rsidRPr="003E4171" w:rsidRDefault="00C564E0"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11</w:t>
            </w:r>
          </w:p>
        </w:tc>
        <w:tc>
          <w:tcPr>
            <w:tcW w:w="992" w:type="dxa"/>
            <w:shd w:val="clear" w:color="auto" w:fill="DEEAF6"/>
            <w:noWrap/>
            <w:vAlign w:val="center"/>
            <w:hideMark/>
          </w:tcPr>
          <w:p w:rsidR="009B210E" w:rsidRPr="003E4171" w:rsidRDefault="003E4171"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624</w:t>
            </w:r>
          </w:p>
        </w:tc>
        <w:tc>
          <w:tcPr>
            <w:tcW w:w="939" w:type="dxa"/>
            <w:shd w:val="clear" w:color="auto" w:fill="DEEAF6"/>
            <w:noWrap/>
            <w:vAlign w:val="center"/>
            <w:hideMark/>
          </w:tcPr>
          <w:p w:rsidR="009B210E" w:rsidRPr="003E4171" w:rsidRDefault="003E4171"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5420</w:t>
            </w:r>
          </w:p>
        </w:tc>
        <w:tc>
          <w:tcPr>
            <w:tcW w:w="939" w:type="dxa"/>
            <w:shd w:val="clear" w:color="auto" w:fill="DEEAF6"/>
            <w:noWrap/>
            <w:vAlign w:val="center"/>
            <w:hideMark/>
          </w:tcPr>
          <w:p w:rsidR="009B210E" w:rsidRPr="003E4171" w:rsidRDefault="003E4171"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14294</w:t>
            </w:r>
          </w:p>
        </w:tc>
        <w:tc>
          <w:tcPr>
            <w:tcW w:w="1116" w:type="dxa"/>
            <w:shd w:val="clear" w:color="auto" w:fill="DEEAF6"/>
            <w:noWrap/>
            <w:vAlign w:val="center"/>
            <w:hideMark/>
          </w:tcPr>
          <w:p w:rsidR="009B210E" w:rsidRPr="003E4171" w:rsidRDefault="003E4171"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19714</w:t>
            </w:r>
          </w:p>
        </w:tc>
        <w:tc>
          <w:tcPr>
            <w:tcW w:w="1438" w:type="dxa"/>
            <w:shd w:val="clear" w:color="auto" w:fill="DEEAF6"/>
            <w:noWrap/>
            <w:vAlign w:val="center"/>
            <w:hideMark/>
          </w:tcPr>
          <w:p w:rsidR="009B210E" w:rsidRPr="003E4171" w:rsidRDefault="003E4171"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192</w:t>
            </w:r>
          </w:p>
        </w:tc>
        <w:tc>
          <w:tcPr>
            <w:tcW w:w="1127" w:type="dxa"/>
            <w:shd w:val="clear" w:color="auto" w:fill="DEEAF6"/>
            <w:noWrap/>
            <w:vAlign w:val="center"/>
            <w:hideMark/>
          </w:tcPr>
          <w:p w:rsidR="009B210E" w:rsidRPr="003E4171" w:rsidRDefault="003E4171" w:rsidP="00482532">
            <w:pPr>
              <w:spacing w:after="0" w:line="240" w:lineRule="auto"/>
              <w:jc w:val="center"/>
              <w:rPr>
                <w:rFonts w:ascii="Book Antiqua" w:eastAsia="Times New Roman" w:hAnsi="Book Antiqua" w:cs="Times New Roman"/>
                <w:sz w:val="20"/>
                <w:szCs w:val="20"/>
                <w:lang w:eastAsia="tr-TR"/>
              </w:rPr>
            </w:pPr>
            <w:r w:rsidRPr="003E4171">
              <w:rPr>
                <w:rFonts w:ascii="Book Antiqua" w:eastAsia="Times New Roman" w:hAnsi="Book Antiqua" w:cs="Times New Roman"/>
                <w:sz w:val="20"/>
                <w:szCs w:val="20"/>
                <w:lang w:eastAsia="tr-TR"/>
              </w:rPr>
              <w:t>66</w:t>
            </w:r>
          </w:p>
        </w:tc>
      </w:tr>
      <w:tr w:rsidR="00A84ADF" w:rsidRPr="002A6F18" w:rsidTr="000052EF">
        <w:trPr>
          <w:trHeight w:val="397"/>
        </w:trPr>
        <w:tc>
          <w:tcPr>
            <w:tcW w:w="2171" w:type="dxa"/>
            <w:shd w:val="clear" w:color="auto" w:fill="auto"/>
            <w:vAlign w:val="center"/>
            <w:hideMark/>
          </w:tcPr>
          <w:p w:rsidR="009B210E" w:rsidRPr="002A6F18" w:rsidRDefault="009B210E" w:rsidP="000052EF">
            <w:pPr>
              <w:spacing w:after="0" w:line="240" w:lineRule="auto"/>
              <w:rPr>
                <w:rFonts w:ascii="Book Antiqua" w:eastAsia="Times New Roman" w:hAnsi="Book Antiqua" w:cs="Times New Roman"/>
                <w:b/>
                <w:bCs/>
                <w:sz w:val="20"/>
                <w:szCs w:val="20"/>
                <w:lang w:eastAsia="tr-TR"/>
              </w:rPr>
            </w:pPr>
            <w:r w:rsidRPr="002A6F18">
              <w:rPr>
                <w:rFonts w:ascii="Book Antiqua" w:eastAsia="Times New Roman" w:hAnsi="Book Antiqua" w:cs="Times New Roman"/>
                <w:b/>
                <w:bCs/>
                <w:sz w:val="20"/>
                <w:szCs w:val="20"/>
                <w:lang w:eastAsia="tr-TR"/>
              </w:rPr>
              <w:t>Özel Yaygın Eğitim Toplamı</w:t>
            </w:r>
          </w:p>
        </w:tc>
        <w:tc>
          <w:tcPr>
            <w:tcW w:w="1056" w:type="dxa"/>
            <w:shd w:val="clear" w:color="auto" w:fill="auto"/>
            <w:noWrap/>
            <w:vAlign w:val="center"/>
            <w:hideMark/>
          </w:tcPr>
          <w:p w:rsidR="009B210E" w:rsidRPr="003E4171" w:rsidRDefault="003E4171" w:rsidP="00482532">
            <w:pPr>
              <w:spacing w:after="0" w:line="240" w:lineRule="auto"/>
              <w:jc w:val="center"/>
              <w:rPr>
                <w:rFonts w:ascii="Book Antiqua" w:eastAsia="Times New Roman" w:hAnsi="Book Antiqua" w:cs="Times New Roman"/>
                <w:bCs/>
                <w:sz w:val="20"/>
                <w:szCs w:val="20"/>
                <w:lang w:eastAsia="tr-TR"/>
              </w:rPr>
            </w:pPr>
            <w:r w:rsidRPr="003E4171">
              <w:rPr>
                <w:rFonts w:ascii="Book Antiqua" w:eastAsia="Times New Roman" w:hAnsi="Book Antiqua" w:cs="Times New Roman"/>
                <w:bCs/>
                <w:sz w:val="20"/>
                <w:szCs w:val="20"/>
                <w:lang w:eastAsia="tr-TR"/>
              </w:rPr>
              <w:t>34</w:t>
            </w:r>
          </w:p>
        </w:tc>
        <w:tc>
          <w:tcPr>
            <w:tcW w:w="992" w:type="dxa"/>
            <w:shd w:val="clear" w:color="auto" w:fill="auto"/>
            <w:noWrap/>
            <w:vAlign w:val="center"/>
            <w:hideMark/>
          </w:tcPr>
          <w:p w:rsidR="009B210E" w:rsidRPr="003E4171" w:rsidRDefault="003E4171" w:rsidP="00482532">
            <w:pPr>
              <w:spacing w:after="0" w:line="240" w:lineRule="auto"/>
              <w:jc w:val="center"/>
              <w:rPr>
                <w:rFonts w:ascii="Book Antiqua" w:eastAsia="Times New Roman" w:hAnsi="Book Antiqua" w:cs="Times New Roman"/>
                <w:bCs/>
                <w:sz w:val="20"/>
                <w:szCs w:val="20"/>
                <w:lang w:eastAsia="tr-TR"/>
              </w:rPr>
            </w:pPr>
            <w:r w:rsidRPr="003E4171">
              <w:rPr>
                <w:rFonts w:ascii="Book Antiqua" w:eastAsia="Times New Roman" w:hAnsi="Book Antiqua" w:cs="Times New Roman"/>
                <w:bCs/>
                <w:sz w:val="20"/>
                <w:szCs w:val="20"/>
                <w:lang w:eastAsia="tr-TR"/>
              </w:rPr>
              <w:t>1203</w:t>
            </w:r>
          </w:p>
        </w:tc>
        <w:tc>
          <w:tcPr>
            <w:tcW w:w="939" w:type="dxa"/>
            <w:shd w:val="clear" w:color="auto" w:fill="auto"/>
            <w:noWrap/>
            <w:vAlign w:val="center"/>
            <w:hideMark/>
          </w:tcPr>
          <w:p w:rsidR="009B210E" w:rsidRPr="003E4171" w:rsidRDefault="003E4171" w:rsidP="00482532">
            <w:pPr>
              <w:spacing w:after="0" w:line="240" w:lineRule="auto"/>
              <w:jc w:val="center"/>
              <w:rPr>
                <w:rFonts w:ascii="Book Antiqua" w:eastAsia="Times New Roman" w:hAnsi="Book Antiqua" w:cs="Times New Roman"/>
                <w:bCs/>
                <w:sz w:val="20"/>
                <w:szCs w:val="20"/>
                <w:lang w:eastAsia="tr-TR"/>
              </w:rPr>
            </w:pPr>
            <w:r w:rsidRPr="003E4171">
              <w:rPr>
                <w:rFonts w:ascii="Book Antiqua" w:eastAsia="Times New Roman" w:hAnsi="Book Antiqua" w:cs="Times New Roman"/>
                <w:bCs/>
                <w:sz w:val="20"/>
                <w:szCs w:val="20"/>
                <w:lang w:eastAsia="tr-TR"/>
              </w:rPr>
              <w:t>11094</w:t>
            </w:r>
          </w:p>
        </w:tc>
        <w:tc>
          <w:tcPr>
            <w:tcW w:w="939" w:type="dxa"/>
            <w:shd w:val="clear" w:color="auto" w:fill="auto"/>
            <w:noWrap/>
            <w:vAlign w:val="center"/>
            <w:hideMark/>
          </w:tcPr>
          <w:p w:rsidR="009B210E" w:rsidRPr="003E4171" w:rsidRDefault="003E4171" w:rsidP="00482532">
            <w:pPr>
              <w:spacing w:after="0" w:line="240" w:lineRule="auto"/>
              <w:jc w:val="center"/>
              <w:rPr>
                <w:rFonts w:ascii="Book Antiqua" w:eastAsia="Times New Roman" w:hAnsi="Book Antiqua" w:cs="Times New Roman"/>
                <w:bCs/>
                <w:sz w:val="20"/>
                <w:szCs w:val="20"/>
                <w:lang w:eastAsia="tr-TR"/>
              </w:rPr>
            </w:pPr>
            <w:r w:rsidRPr="003E4171">
              <w:rPr>
                <w:rFonts w:ascii="Book Antiqua" w:eastAsia="Times New Roman" w:hAnsi="Book Antiqua" w:cs="Times New Roman"/>
                <w:bCs/>
                <w:sz w:val="20"/>
                <w:szCs w:val="20"/>
                <w:lang w:eastAsia="tr-TR"/>
              </w:rPr>
              <w:t>24934</w:t>
            </w:r>
          </w:p>
        </w:tc>
        <w:tc>
          <w:tcPr>
            <w:tcW w:w="1116" w:type="dxa"/>
            <w:shd w:val="clear" w:color="auto" w:fill="auto"/>
            <w:noWrap/>
            <w:vAlign w:val="center"/>
            <w:hideMark/>
          </w:tcPr>
          <w:p w:rsidR="009B210E" w:rsidRPr="003E4171" w:rsidRDefault="003E4171" w:rsidP="00482532">
            <w:pPr>
              <w:spacing w:after="0" w:line="240" w:lineRule="auto"/>
              <w:jc w:val="center"/>
              <w:rPr>
                <w:rFonts w:ascii="Book Antiqua" w:eastAsia="Times New Roman" w:hAnsi="Book Antiqua" w:cs="Times New Roman"/>
                <w:bCs/>
                <w:sz w:val="20"/>
                <w:szCs w:val="20"/>
                <w:lang w:eastAsia="tr-TR"/>
              </w:rPr>
            </w:pPr>
            <w:r w:rsidRPr="003E4171">
              <w:rPr>
                <w:rFonts w:ascii="Book Antiqua" w:eastAsia="Times New Roman" w:hAnsi="Book Antiqua" w:cs="Times New Roman"/>
                <w:bCs/>
                <w:sz w:val="20"/>
                <w:szCs w:val="20"/>
                <w:lang w:eastAsia="tr-TR"/>
              </w:rPr>
              <w:t>36028</w:t>
            </w:r>
          </w:p>
        </w:tc>
        <w:tc>
          <w:tcPr>
            <w:tcW w:w="1438" w:type="dxa"/>
            <w:shd w:val="clear" w:color="auto" w:fill="auto"/>
            <w:noWrap/>
            <w:vAlign w:val="center"/>
            <w:hideMark/>
          </w:tcPr>
          <w:p w:rsidR="009B210E" w:rsidRPr="003E4171" w:rsidRDefault="003E4171" w:rsidP="00482532">
            <w:pPr>
              <w:spacing w:after="0" w:line="240" w:lineRule="auto"/>
              <w:jc w:val="center"/>
              <w:rPr>
                <w:rFonts w:ascii="Book Antiqua" w:eastAsia="Times New Roman" w:hAnsi="Book Antiqua" w:cs="Times New Roman"/>
                <w:bCs/>
                <w:sz w:val="20"/>
                <w:szCs w:val="20"/>
                <w:lang w:eastAsia="tr-TR"/>
              </w:rPr>
            </w:pPr>
            <w:r w:rsidRPr="003E4171">
              <w:rPr>
                <w:rFonts w:ascii="Book Antiqua" w:eastAsia="Times New Roman" w:hAnsi="Book Antiqua" w:cs="Times New Roman"/>
                <w:bCs/>
                <w:sz w:val="20"/>
                <w:szCs w:val="20"/>
                <w:lang w:eastAsia="tr-TR"/>
              </w:rPr>
              <w:t>409</w:t>
            </w:r>
          </w:p>
        </w:tc>
        <w:tc>
          <w:tcPr>
            <w:tcW w:w="1127" w:type="dxa"/>
            <w:shd w:val="clear" w:color="auto" w:fill="auto"/>
            <w:noWrap/>
            <w:vAlign w:val="center"/>
            <w:hideMark/>
          </w:tcPr>
          <w:p w:rsidR="009B210E" w:rsidRPr="003E4171" w:rsidRDefault="003E4171" w:rsidP="00482532">
            <w:pPr>
              <w:spacing w:after="0" w:line="240" w:lineRule="auto"/>
              <w:jc w:val="center"/>
              <w:rPr>
                <w:rFonts w:ascii="Book Antiqua" w:eastAsia="Times New Roman" w:hAnsi="Book Antiqua" w:cs="Times New Roman"/>
                <w:bCs/>
                <w:sz w:val="20"/>
                <w:szCs w:val="20"/>
                <w:lang w:eastAsia="tr-TR"/>
              </w:rPr>
            </w:pPr>
            <w:r w:rsidRPr="003E4171">
              <w:rPr>
                <w:rFonts w:ascii="Book Antiqua" w:eastAsia="Times New Roman" w:hAnsi="Book Antiqua" w:cs="Times New Roman"/>
                <w:bCs/>
                <w:sz w:val="20"/>
                <w:szCs w:val="20"/>
                <w:lang w:eastAsia="tr-TR"/>
              </w:rPr>
              <w:t>177</w:t>
            </w:r>
          </w:p>
        </w:tc>
      </w:tr>
      <w:tr w:rsidR="00A84ADF" w:rsidRPr="002A6F18" w:rsidTr="000052EF">
        <w:trPr>
          <w:trHeight w:val="397"/>
        </w:trPr>
        <w:tc>
          <w:tcPr>
            <w:tcW w:w="2171" w:type="dxa"/>
            <w:shd w:val="clear" w:color="auto" w:fill="DEEAF6"/>
            <w:vAlign w:val="center"/>
            <w:hideMark/>
          </w:tcPr>
          <w:p w:rsidR="009B210E" w:rsidRPr="002A6F18" w:rsidRDefault="009B210E" w:rsidP="000052EF">
            <w:pPr>
              <w:spacing w:after="0" w:line="240" w:lineRule="auto"/>
              <w:rPr>
                <w:rFonts w:ascii="Book Antiqua" w:eastAsia="Times New Roman" w:hAnsi="Book Antiqua" w:cs="Times New Roman"/>
                <w:b/>
                <w:bCs/>
                <w:sz w:val="20"/>
                <w:szCs w:val="20"/>
                <w:lang w:eastAsia="tr-TR"/>
              </w:rPr>
            </w:pPr>
            <w:r w:rsidRPr="002A6F18">
              <w:rPr>
                <w:rFonts w:ascii="Book Antiqua" w:eastAsia="Times New Roman" w:hAnsi="Book Antiqua" w:cs="Times New Roman"/>
                <w:b/>
                <w:bCs/>
                <w:sz w:val="20"/>
                <w:szCs w:val="20"/>
                <w:lang w:eastAsia="tr-TR"/>
              </w:rPr>
              <w:t>Yaygın Eğitim Toplamı</w:t>
            </w:r>
          </w:p>
        </w:tc>
        <w:tc>
          <w:tcPr>
            <w:tcW w:w="1056" w:type="dxa"/>
            <w:shd w:val="clear" w:color="auto" w:fill="DEEAF6"/>
            <w:noWrap/>
            <w:vAlign w:val="center"/>
            <w:hideMark/>
          </w:tcPr>
          <w:p w:rsidR="009B210E" w:rsidRPr="003E4171" w:rsidRDefault="003E4171" w:rsidP="00482532">
            <w:pPr>
              <w:spacing w:after="0" w:line="240" w:lineRule="auto"/>
              <w:jc w:val="center"/>
              <w:rPr>
                <w:rFonts w:ascii="Book Antiqua" w:eastAsia="Times New Roman" w:hAnsi="Book Antiqua" w:cs="Times New Roman"/>
                <w:bCs/>
                <w:sz w:val="20"/>
                <w:szCs w:val="20"/>
                <w:lang w:eastAsia="tr-TR"/>
              </w:rPr>
            </w:pPr>
            <w:r w:rsidRPr="003E4171">
              <w:rPr>
                <w:rFonts w:ascii="Book Antiqua" w:eastAsia="Times New Roman" w:hAnsi="Book Antiqua" w:cs="Times New Roman"/>
                <w:bCs/>
                <w:sz w:val="20"/>
                <w:szCs w:val="20"/>
                <w:lang w:eastAsia="tr-TR"/>
              </w:rPr>
              <w:t>37</w:t>
            </w:r>
          </w:p>
        </w:tc>
        <w:tc>
          <w:tcPr>
            <w:tcW w:w="992" w:type="dxa"/>
            <w:shd w:val="clear" w:color="auto" w:fill="DEEAF6"/>
            <w:noWrap/>
            <w:vAlign w:val="center"/>
            <w:hideMark/>
          </w:tcPr>
          <w:p w:rsidR="009B210E" w:rsidRPr="003E4171" w:rsidRDefault="003E4171" w:rsidP="00482532">
            <w:pPr>
              <w:spacing w:after="0" w:line="240" w:lineRule="auto"/>
              <w:jc w:val="center"/>
              <w:rPr>
                <w:rFonts w:ascii="Book Antiqua" w:eastAsia="Times New Roman" w:hAnsi="Book Antiqua" w:cs="Times New Roman"/>
                <w:bCs/>
                <w:sz w:val="20"/>
                <w:szCs w:val="20"/>
                <w:lang w:eastAsia="tr-TR"/>
              </w:rPr>
            </w:pPr>
            <w:r w:rsidRPr="003E4171">
              <w:rPr>
                <w:rFonts w:ascii="Book Antiqua" w:eastAsia="Times New Roman" w:hAnsi="Book Antiqua" w:cs="Times New Roman"/>
                <w:bCs/>
                <w:sz w:val="20"/>
                <w:szCs w:val="20"/>
                <w:lang w:eastAsia="tr-TR"/>
              </w:rPr>
              <w:t>1470</w:t>
            </w:r>
          </w:p>
        </w:tc>
        <w:tc>
          <w:tcPr>
            <w:tcW w:w="939" w:type="dxa"/>
            <w:shd w:val="clear" w:color="auto" w:fill="DEEAF6"/>
            <w:noWrap/>
            <w:vAlign w:val="center"/>
            <w:hideMark/>
          </w:tcPr>
          <w:p w:rsidR="009B210E" w:rsidRPr="003E4171" w:rsidRDefault="003E4171" w:rsidP="00482532">
            <w:pPr>
              <w:spacing w:after="0" w:line="240" w:lineRule="auto"/>
              <w:jc w:val="center"/>
              <w:rPr>
                <w:rFonts w:ascii="Book Antiqua" w:eastAsia="Times New Roman" w:hAnsi="Book Antiqua" w:cs="Times New Roman"/>
                <w:bCs/>
                <w:sz w:val="20"/>
                <w:szCs w:val="20"/>
                <w:lang w:eastAsia="tr-TR"/>
              </w:rPr>
            </w:pPr>
            <w:r w:rsidRPr="003E4171">
              <w:rPr>
                <w:rFonts w:ascii="Book Antiqua" w:eastAsia="Times New Roman" w:hAnsi="Book Antiqua" w:cs="Times New Roman"/>
                <w:bCs/>
                <w:sz w:val="20"/>
                <w:szCs w:val="20"/>
                <w:lang w:eastAsia="tr-TR"/>
              </w:rPr>
              <w:t>14058</w:t>
            </w:r>
          </w:p>
        </w:tc>
        <w:tc>
          <w:tcPr>
            <w:tcW w:w="939" w:type="dxa"/>
            <w:shd w:val="clear" w:color="auto" w:fill="DEEAF6"/>
            <w:noWrap/>
            <w:vAlign w:val="center"/>
            <w:hideMark/>
          </w:tcPr>
          <w:p w:rsidR="009B210E" w:rsidRPr="003E4171" w:rsidRDefault="003E4171" w:rsidP="00482532">
            <w:pPr>
              <w:spacing w:after="0" w:line="240" w:lineRule="auto"/>
              <w:jc w:val="center"/>
              <w:rPr>
                <w:rFonts w:ascii="Book Antiqua" w:eastAsia="Times New Roman" w:hAnsi="Book Antiqua" w:cs="Times New Roman"/>
                <w:bCs/>
                <w:sz w:val="20"/>
                <w:szCs w:val="20"/>
                <w:lang w:eastAsia="tr-TR"/>
              </w:rPr>
            </w:pPr>
            <w:r w:rsidRPr="003E4171">
              <w:rPr>
                <w:rFonts w:ascii="Book Antiqua" w:eastAsia="Times New Roman" w:hAnsi="Book Antiqua" w:cs="Times New Roman"/>
                <w:bCs/>
                <w:sz w:val="20"/>
                <w:szCs w:val="20"/>
                <w:lang w:eastAsia="tr-TR"/>
              </w:rPr>
              <w:t>28427</w:t>
            </w:r>
          </w:p>
        </w:tc>
        <w:tc>
          <w:tcPr>
            <w:tcW w:w="1116" w:type="dxa"/>
            <w:shd w:val="clear" w:color="auto" w:fill="DEEAF6"/>
            <w:noWrap/>
            <w:vAlign w:val="center"/>
            <w:hideMark/>
          </w:tcPr>
          <w:p w:rsidR="009B210E" w:rsidRPr="003E4171" w:rsidRDefault="003E4171" w:rsidP="00482532">
            <w:pPr>
              <w:spacing w:after="0" w:line="240" w:lineRule="auto"/>
              <w:jc w:val="center"/>
              <w:rPr>
                <w:rFonts w:ascii="Book Antiqua" w:eastAsia="Times New Roman" w:hAnsi="Book Antiqua" w:cs="Times New Roman"/>
                <w:bCs/>
                <w:sz w:val="20"/>
                <w:szCs w:val="20"/>
                <w:lang w:eastAsia="tr-TR"/>
              </w:rPr>
            </w:pPr>
            <w:r w:rsidRPr="003E4171">
              <w:rPr>
                <w:rFonts w:ascii="Book Antiqua" w:eastAsia="Times New Roman" w:hAnsi="Book Antiqua" w:cs="Times New Roman"/>
                <w:bCs/>
                <w:sz w:val="20"/>
                <w:szCs w:val="20"/>
                <w:lang w:eastAsia="tr-TR"/>
              </w:rPr>
              <w:t>42485</w:t>
            </w:r>
          </w:p>
        </w:tc>
        <w:tc>
          <w:tcPr>
            <w:tcW w:w="1438" w:type="dxa"/>
            <w:shd w:val="clear" w:color="auto" w:fill="DEEAF6"/>
            <w:noWrap/>
            <w:vAlign w:val="center"/>
            <w:hideMark/>
          </w:tcPr>
          <w:p w:rsidR="009B210E" w:rsidRPr="003E4171" w:rsidRDefault="003E4171" w:rsidP="00482532">
            <w:pPr>
              <w:spacing w:after="0" w:line="240" w:lineRule="auto"/>
              <w:jc w:val="center"/>
              <w:rPr>
                <w:rFonts w:ascii="Book Antiqua" w:eastAsia="Times New Roman" w:hAnsi="Book Antiqua" w:cs="Times New Roman"/>
                <w:bCs/>
                <w:sz w:val="20"/>
                <w:szCs w:val="20"/>
                <w:lang w:eastAsia="tr-TR"/>
              </w:rPr>
            </w:pPr>
            <w:r w:rsidRPr="003E4171">
              <w:rPr>
                <w:rFonts w:ascii="Book Antiqua" w:eastAsia="Times New Roman" w:hAnsi="Book Antiqua" w:cs="Times New Roman"/>
                <w:bCs/>
                <w:sz w:val="20"/>
                <w:szCs w:val="20"/>
                <w:lang w:eastAsia="tr-TR"/>
              </w:rPr>
              <w:t>530</w:t>
            </w:r>
          </w:p>
        </w:tc>
        <w:tc>
          <w:tcPr>
            <w:tcW w:w="1127" w:type="dxa"/>
            <w:shd w:val="clear" w:color="auto" w:fill="DEEAF6"/>
            <w:noWrap/>
            <w:vAlign w:val="center"/>
            <w:hideMark/>
          </w:tcPr>
          <w:p w:rsidR="009B210E" w:rsidRPr="003E4171" w:rsidRDefault="003E4171" w:rsidP="00482532">
            <w:pPr>
              <w:spacing w:after="0" w:line="240" w:lineRule="auto"/>
              <w:jc w:val="center"/>
              <w:rPr>
                <w:rFonts w:ascii="Book Antiqua" w:eastAsia="Times New Roman" w:hAnsi="Book Antiqua" w:cs="Times New Roman"/>
                <w:bCs/>
                <w:sz w:val="20"/>
                <w:szCs w:val="20"/>
                <w:lang w:eastAsia="tr-TR"/>
              </w:rPr>
            </w:pPr>
            <w:r w:rsidRPr="003E4171">
              <w:rPr>
                <w:rFonts w:ascii="Book Antiqua" w:eastAsia="Times New Roman" w:hAnsi="Book Antiqua" w:cs="Times New Roman"/>
                <w:bCs/>
                <w:sz w:val="20"/>
                <w:szCs w:val="20"/>
                <w:lang w:eastAsia="tr-TR"/>
              </w:rPr>
              <w:t>255</w:t>
            </w:r>
          </w:p>
        </w:tc>
      </w:tr>
    </w:tbl>
    <w:p w:rsidR="009B210E" w:rsidRPr="00582502" w:rsidRDefault="009B210E" w:rsidP="009B210E">
      <w:pPr>
        <w:rPr>
          <w:rFonts w:ascii="Book Antiqua" w:hAnsi="Book Antiqua" w:cs="Times New Roman"/>
          <w:sz w:val="18"/>
          <w:szCs w:val="18"/>
        </w:rPr>
      </w:pPr>
      <w:r w:rsidRPr="00582502">
        <w:rPr>
          <w:rFonts w:ascii="Book Antiqua" w:hAnsi="Book Antiqua" w:cs="Times New Roman"/>
          <w:sz w:val="18"/>
          <w:szCs w:val="18"/>
        </w:rPr>
        <w:t>MEİS sorgu sisteminden alınmıştı</w:t>
      </w:r>
      <w:r>
        <w:rPr>
          <w:rFonts w:ascii="Book Antiqua" w:hAnsi="Book Antiqua" w:cs="Times New Roman"/>
          <w:sz w:val="18"/>
          <w:szCs w:val="18"/>
        </w:rPr>
        <w:t>r.</w:t>
      </w:r>
    </w:p>
    <w:p w:rsidR="009B210E" w:rsidRPr="009B210E" w:rsidRDefault="009B210E" w:rsidP="009B210E">
      <w:pPr>
        <w:pStyle w:val="Balk1"/>
        <w:spacing w:before="120" w:after="120" w:line="27" w:lineRule="atLeast"/>
        <w:ind w:firstLine="709"/>
        <w:jc w:val="left"/>
        <w:rPr>
          <w:rFonts w:ascii="Book Antiqua" w:hAnsi="Book Antiqua"/>
          <w:color w:val="auto"/>
        </w:rPr>
      </w:pPr>
      <w:bookmarkStart w:id="56" w:name="_Toc417934107"/>
      <w:bookmarkStart w:id="57" w:name="_Toc422306717"/>
      <w:bookmarkStart w:id="58" w:name="_Toc425516163"/>
      <w:r w:rsidRPr="009B210E">
        <w:rPr>
          <w:rFonts w:ascii="Book Antiqua" w:hAnsi="Book Antiqua"/>
          <w:color w:val="auto"/>
        </w:rPr>
        <w:t>Teknolojik Kaynaklar</w:t>
      </w:r>
      <w:bookmarkEnd w:id="56"/>
      <w:bookmarkEnd w:id="57"/>
      <w:bookmarkEnd w:id="58"/>
    </w:p>
    <w:p w:rsidR="009B210E" w:rsidRPr="00582502" w:rsidRDefault="009B210E" w:rsidP="009B210E">
      <w:pPr>
        <w:spacing w:before="120" w:after="0" w:line="27" w:lineRule="atLeast"/>
        <w:ind w:firstLine="708"/>
        <w:jc w:val="both"/>
        <w:rPr>
          <w:rFonts w:ascii="Book Antiqua" w:hAnsi="Book Antiqua" w:cs="Times New Roman"/>
          <w:sz w:val="24"/>
        </w:rPr>
      </w:pPr>
      <w:r>
        <w:rPr>
          <w:rFonts w:ascii="Book Antiqua" w:hAnsi="Book Antiqua" w:cs="Times New Roman"/>
          <w:sz w:val="24"/>
        </w:rPr>
        <w:t xml:space="preserve">İlçe Milli Eğitim </w:t>
      </w:r>
      <w:r w:rsidRPr="00582502">
        <w:rPr>
          <w:rFonts w:ascii="Book Antiqua" w:hAnsi="Book Antiqua" w:cs="Times New Roman"/>
          <w:sz w:val="24"/>
        </w:rPr>
        <w:t>Müdürlüğümüz, sunmuş olduğu hizmetlerin yararlanıcılara daha hızlı ve etkili şekilde ulaştırılmasını sağlayacak nitelikte güncel teknolojik araçları kullanmaktadır. Müdürlüğümüz Milli Eğitim Bakanlığı Bilgi İşlem Sistemi (</w:t>
      </w:r>
      <w:hyperlink r:id="rId29" w:history="1">
        <w:r w:rsidRPr="00582502">
          <w:rPr>
            <w:rFonts w:ascii="Book Antiqua" w:hAnsi="Book Antiqua" w:cs="Times New Roman"/>
            <w:sz w:val="24"/>
          </w:rPr>
          <w:t>MEBBİS</w:t>
        </w:r>
      </w:hyperlink>
      <w:r w:rsidRPr="00582502">
        <w:rPr>
          <w:rFonts w:ascii="Book Antiqua" w:hAnsi="Book Antiqua" w:cs="Times New Roman"/>
          <w:sz w:val="24"/>
        </w:rPr>
        <w:t>), MEİS, TEFBİS, D</w:t>
      </w:r>
      <w:r>
        <w:rPr>
          <w:rFonts w:ascii="Book Antiqua" w:hAnsi="Book Antiqua" w:cs="Times New Roman"/>
          <w:sz w:val="24"/>
        </w:rPr>
        <w:t>ö</w:t>
      </w:r>
      <w:r w:rsidRPr="00582502">
        <w:rPr>
          <w:rFonts w:ascii="Book Antiqua" w:hAnsi="Book Antiqua" w:cs="Times New Roman"/>
          <w:sz w:val="24"/>
        </w:rPr>
        <w:t>k</w:t>
      </w:r>
      <w:r>
        <w:rPr>
          <w:rFonts w:ascii="Book Antiqua" w:hAnsi="Book Antiqua" w:cs="Times New Roman"/>
          <w:sz w:val="24"/>
        </w:rPr>
        <w:t>ü</w:t>
      </w:r>
      <w:r w:rsidRPr="00582502">
        <w:rPr>
          <w:rFonts w:ascii="Book Antiqua" w:hAnsi="Book Antiqua" w:cs="Times New Roman"/>
          <w:sz w:val="24"/>
        </w:rPr>
        <w:t xml:space="preserve">man Yönetim Sistemi (DYS), BİMER, MEB Bilgi Edinme, Alo 147 gibi sistemleri kullanmaktadır. Ayrıca </w:t>
      </w:r>
      <w:r>
        <w:rPr>
          <w:rFonts w:ascii="Book Antiqua" w:hAnsi="Book Antiqua" w:cs="Times New Roman"/>
          <w:sz w:val="24"/>
        </w:rPr>
        <w:t>M</w:t>
      </w:r>
      <w:r w:rsidRPr="00582502">
        <w:rPr>
          <w:rFonts w:ascii="Book Antiqua" w:hAnsi="Book Antiqua" w:cs="Times New Roman"/>
          <w:sz w:val="24"/>
        </w:rPr>
        <w:t xml:space="preserve">üdürlüğümüz kendi bünyesinde istmem.com internet sitesini kullanmaktadır. </w:t>
      </w:r>
    </w:p>
    <w:p w:rsidR="009B210E" w:rsidRDefault="009B210E" w:rsidP="009B210E">
      <w:pPr>
        <w:pStyle w:val="Balk1"/>
        <w:spacing w:before="120" w:after="120" w:line="27" w:lineRule="atLeast"/>
        <w:ind w:firstLine="709"/>
        <w:jc w:val="left"/>
        <w:rPr>
          <w:rFonts w:ascii="Book Antiqua" w:hAnsi="Book Antiqua"/>
        </w:rPr>
      </w:pPr>
      <w:bookmarkStart w:id="59" w:name="_Toc417934108"/>
      <w:bookmarkStart w:id="60" w:name="_Toc422306718"/>
    </w:p>
    <w:p w:rsidR="009B210E" w:rsidRPr="009B210E" w:rsidRDefault="009B210E" w:rsidP="009B210E">
      <w:pPr>
        <w:pStyle w:val="Balk1"/>
        <w:spacing w:before="120" w:after="120" w:line="27" w:lineRule="atLeast"/>
        <w:ind w:firstLine="709"/>
        <w:jc w:val="left"/>
        <w:rPr>
          <w:rFonts w:ascii="Book Antiqua" w:hAnsi="Book Antiqua"/>
          <w:color w:val="auto"/>
        </w:rPr>
      </w:pPr>
      <w:bookmarkStart w:id="61" w:name="_Toc425516164"/>
      <w:r w:rsidRPr="009B210E">
        <w:rPr>
          <w:rFonts w:ascii="Book Antiqua" w:hAnsi="Book Antiqua"/>
          <w:color w:val="auto"/>
        </w:rPr>
        <w:t>Mali Kaynaklar</w:t>
      </w:r>
      <w:bookmarkEnd w:id="59"/>
      <w:bookmarkEnd w:id="60"/>
      <w:bookmarkEnd w:id="61"/>
    </w:p>
    <w:p w:rsidR="009B210E" w:rsidRDefault="009B210E" w:rsidP="009B210E">
      <w:pPr>
        <w:spacing w:before="120" w:after="0" w:line="27" w:lineRule="atLeast"/>
        <w:ind w:firstLine="709"/>
        <w:jc w:val="both"/>
        <w:rPr>
          <w:rFonts w:ascii="Book Antiqua" w:hAnsi="Book Antiqua" w:cs="Times New Roman"/>
          <w:sz w:val="24"/>
        </w:rPr>
      </w:pPr>
      <w:r w:rsidRPr="00582502">
        <w:rPr>
          <w:rFonts w:ascii="Book Antiqua" w:hAnsi="Book Antiqua" w:cs="Times New Roman"/>
          <w:sz w:val="24"/>
        </w:rPr>
        <w:t>Eğitim ve öğretimin başlıca finans kaynaklarını genel</w:t>
      </w:r>
      <w:r>
        <w:rPr>
          <w:rFonts w:ascii="Book Antiqua" w:hAnsi="Book Antiqua" w:cs="Times New Roman"/>
          <w:sz w:val="24"/>
        </w:rPr>
        <w:t xml:space="preserve"> bütçe</w:t>
      </w:r>
      <w:r w:rsidRPr="00582502">
        <w:rPr>
          <w:rFonts w:ascii="Book Antiqua" w:hAnsi="Book Antiqua" w:cs="Times New Roman"/>
          <w:sz w:val="24"/>
        </w:rPr>
        <w:t xml:space="preserve">den ayrılan pay, </w:t>
      </w:r>
      <w:r w:rsidRPr="00477D7B">
        <w:rPr>
          <w:rFonts w:ascii="Book Antiqua" w:hAnsi="Book Antiqua" w:cs="Times New Roman"/>
          <w:sz w:val="24"/>
        </w:rPr>
        <w:t>Yatırım İzleme ve Koordinasyon Başkanlığı (YİKOB)</w:t>
      </w:r>
      <w:r w:rsidRPr="00582502">
        <w:rPr>
          <w:rFonts w:ascii="Book Antiqua" w:hAnsi="Book Antiqua" w:cs="Times New Roman"/>
          <w:sz w:val="24"/>
        </w:rPr>
        <w:t>bütçesinden ayrılan kaynaklar, ulusal ve uluslararası kurum kuruluşlardan sağlanan hibe ve burslar, gerçek ve tüzel kişilerin bağışları ve okul-aile birliği gelirleri oluşturmaktadır</w:t>
      </w:r>
      <w:r w:rsidR="002678EE">
        <w:rPr>
          <w:rFonts w:ascii="Book Antiqua" w:hAnsi="Book Antiqua" w:cs="Times New Roman"/>
          <w:sz w:val="24"/>
        </w:rPr>
        <w:t xml:space="preserve">. İlçe Milli </w:t>
      </w:r>
      <w:r w:rsidRPr="00582502">
        <w:rPr>
          <w:rFonts w:ascii="Book Antiqua" w:hAnsi="Book Antiqua" w:cs="Times New Roman"/>
          <w:sz w:val="24"/>
        </w:rPr>
        <w:t>Eğitim Müdürlüğü</w:t>
      </w:r>
      <w:r>
        <w:rPr>
          <w:rFonts w:ascii="Book Antiqua" w:hAnsi="Book Antiqua" w:cs="Times New Roman"/>
          <w:sz w:val="24"/>
        </w:rPr>
        <w:t>’</w:t>
      </w:r>
      <w:r w:rsidRPr="00582502">
        <w:rPr>
          <w:rFonts w:ascii="Book Antiqua" w:hAnsi="Book Antiqua" w:cs="Times New Roman"/>
          <w:sz w:val="24"/>
        </w:rPr>
        <w:t>nün genel</w:t>
      </w:r>
      <w:r>
        <w:rPr>
          <w:rFonts w:ascii="Book Antiqua" w:hAnsi="Book Antiqua" w:cs="Times New Roman"/>
          <w:sz w:val="24"/>
        </w:rPr>
        <w:t xml:space="preserve"> bütçe</w:t>
      </w:r>
      <w:r w:rsidRPr="00582502">
        <w:rPr>
          <w:rFonts w:ascii="Book Antiqua" w:hAnsi="Book Antiqua" w:cs="Times New Roman"/>
          <w:sz w:val="24"/>
        </w:rPr>
        <w:t>den aldığı paylar</w:t>
      </w:r>
      <w:r>
        <w:rPr>
          <w:rFonts w:ascii="Book Antiqua" w:hAnsi="Book Antiqua" w:cs="Times New Roman"/>
          <w:sz w:val="24"/>
        </w:rPr>
        <w:t>ın</w:t>
      </w:r>
      <w:r w:rsidR="0066432F">
        <w:rPr>
          <w:rFonts w:ascii="Book Antiqua" w:hAnsi="Book Antiqua" w:cs="Times New Roman"/>
          <w:sz w:val="24"/>
        </w:rPr>
        <w:t xml:space="preserve"> </w:t>
      </w:r>
      <w:r>
        <w:rPr>
          <w:rFonts w:ascii="Book Antiqua" w:hAnsi="Book Antiqua" w:cs="Times New Roman"/>
          <w:sz w:val="24"/>
        </w:rPr>
        <w:t>M</w:t>
      </w:r>
      <w:r w:rsidRPr="00582502">
        <w:rPr>
          <w:rFonts w:ascii="Book Antiqua" w:hAnsi="Book Antiqua" w:cs="Times New Roman"/>
          <w:sz w:val="24"/>
        </w:rPr>
        <w:t xml:space="preserve">illi </w:t>
      </w:r>
      <w:r>
        <w:rPr>
          <w:rFonts w:ascii="Book Antiqua" w:hAnsi="Book Antiqua" w:cs="Times New Roman"/>
          <w:sz w:val="24"/>
        </w:rPr>
        <w:t>E</w:t>
      </w:r>
      <w:r w:rsidRPr="00582502">
        <w:rPr>
          <w:rFonts w:ascii="Book Antiqua" w:hAnsi="Book Antiqua" w:cs="Times New Roman"/>
          <w:sz w:val="24"/>
        </w:rPr>
        <w:t xml:space="preserve">ğitim </w:t>
      </w:r>
      <w:r>
        <w:rPr>
          <w:rFonts w:ascii="Book Antiqua" w:hAnsi="Book Antiqua" w:cs="Times New Roman"/>
          <w:sz w:val="24"/>
        </w:rPr>
        <w:t>B</w:t>
      </w:r>
      <w:r w:rsidRPr="00582502">
        <w:rPr>
          <w:rFonts w:ascii="Book Antiqua" w:hAnsi="Book Antiqua" w:cs="Times New Roman"/>
          <w:sz w:val="24"/>
        </w:rPr>
        <w:t>akanlığı</w:t>
      </w:r>
      <w:r>
        <w:rPr>
          <w:rFonts w:ascii="Book Antiqua" w:hAnsi="Book Antiqua" w:cs="Times New Roman"/>
          <w:sz w:val="24"/>
        </w:rPr>
        <w:t>’</w:t>
      </w:r>
      <w:r w:rsidRPr="00582502">
        <w:rPr>
          <w:rFonts w:ascii="Book Antiqua" w:hAnsi="Book Antiqua" w:cs="Times New Roman"/>
          <w:sz w:val="24"/>
        </w:rPr>
        <w:t>nın bütçesine oranı yıllara göre tabloda verilmiştir.</w:t>
      </w:r>
    </w:p>
    <w:p w:rsidR="00CF7ED4" w:rsidRDefault="00CF7ED4" w:rsidP="009B210E">
      <w:pPr>
        <w:spacing w:before="120" w:after="0" w:line="27" w:lineRule="atLeast"/>
        <w:ind w:firstLine="709"/>
        <w:jc w:val="both"/>
        <w:rPr>
          <w:rFonts w:ascii="Book Antiqua" w:hAnsi="Book Antiqua" w:cs="Times New Roman"/>
          <w:sz w:val="24"/>
        </w:rPr>
      </w:pPr>
    </w:p>
    <w:p w:rsidR="00770BCD" w:rsidRDefault="00770BCD" w:rsidP="009B210E">
      <w:pPr>
        <w:spacing w:before="120" w:after="0" w:line="27" w:lineRule="atLeast"/>
        <w:ind w:firstLine="709"/>
        <w:jc w:val="both"/>
        <w:rPr>
          <w:rFonts w:ascii="Book Antiqua" w:hAnsi="Book Antiqua" w:cs="Times New Roman"/>
          <w:sz w:val="24"/>
        </w:rPr>
      </w:pPr>
    </w:p>
    <w:p w:rsidR="00770BCD" w:rsidRPr="00582502" w:rsidRDefault="00770BCD" w:rsidP="009B210E">
      <w:pPr>
        <w:spacing w:before="120" w:after="0" w:line="27" w:lineRule="atLeast"/>
        <w:ind w:firstLine="709"/>
        <w:jc w:val="both"/>
        <w:rPr>
          <w:rFonts w:ascii="Book Antiqua" w:hAnsi="Book Antiqua" w:cs="Times New Roman"/>
          <w:sz w:val="24"/>
        </w:rPr>
      </w:pPr>
    </w:p>
    <w:p w:rsidR="009B210E" w:rsidRPr="007F40DA" w:rsidRDefault="009B210E" w:rsidP="009B210E">
      <w:pPr>
        <w:pStyle w:val="ResimYazs"/>
        <w:spacing w:after="0"/>
        <w:rPr>
          <w:rFonts w:ascii="Book Antiqua" w:hAnsi="Book Antiqua" w:cs="Times New Roman"/>
          <w:bCs/>
        </w:rPr>
      </w:pPr>
      <w:bookmarkStart w:id="62" w:name="_Toc425336976"/>
      <w:r w:rsidRPr="00386489">
        <w:rPr>
          <w:rFonts w:ascii="Book Antiqua" w:hAnsi="Book Antiqua"/>
        </w:rPr>
        <w:lastRenderedPageBreak/>
        <w:t xml:space="preserve">Tablo </w:t>
      </w:r>
      <w:r w:rsidR="00936ABA" w:rsidRPr="00386489">
        <w:rPr>
          <w:rFonts w:ascii="Book Antiqua" w:hAnsi="Book Antiqua"/>
        </w:rPr>
        <w:fldChar w:fldCharType="begin"/>
      </w:r>
      <w:r w:rsidRPr="00386489">
        <w:rPr>
          <w:rFonts w:ascii="Book Antiqua" w:hAnsi="Book Antiqua"/>
        </w:rPr>
        <w:instrText xml:space="preserve"> SEQ Tablo \* ARABIC </w:instrText>
      </w:r>
      <w:r w:rsidR="00936ABA" w:rsidRPr="00386489">
        <w:rPr>
          <w:rFonts w:ascii="Book Antiqua" w:hAnsi="Book Antiqua"/>
        </w:rPr>
        <w:fldChar w:fldCharType="separate"/>
      </w:r>
      <w:r w:rsidR="002A6F18">
        <w:rPr>
          <w:rFonts w:ascii="Book Antiqua" w:hAnsi="Book Antiqua"/>
          <w:noProof/>
        </w:rPr>
        <w:t>9</w:t>
      </w:r>
      <w:r w:rsidR="00936ABA" w:rsidRPr="00386489">
        <w:rPr>
          <w:rFonts w:ascii="Book Antiqua" w:hAnsi="Book Antiqua"/>
        </w:rPr>
        <w:fldChar w:fldCharType="end"/>
      </w:r>
      <w:r w:rsidRPr="00386489">
        <w:rPr>
          <w:rFonts w:ascii="Book Antiqua" w:hAnsi="Book Antiqua"/>
        </w:rPr>
        <w:t>.</w:t>
      </w:r>
      <w:r w:rsidRPr="007F40DA">
        <w:rPr>
          <w:rFonts w:ascii="Book Antiqua" w:hAnsi="Book Antiqua" w:cs="Times New Roman"/>
          <w:bCs/>
        </w:rPr>
        <w:t>Yıllara Göre İstanbul Milli Eğitim Müdürlüğü Bütçesinin MEB Bütçesine Oranı</w:t>
      </w:r>
      <w:bookmarkEnd w:id="62"/>
    </w:p>
    <w:tbl>
      <w:tblPr>
        <w:tblW w:w="9229"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1008"/>
        <w:gridCol w:w="2551"/>
        <w:gridCol w:w="2410"/>
        <w:gridCol w:w="3260"/>
      </w:tblGrid>
      <w:tr w:rsidR="009B210E" w:rsidRPr="00582502" w:rsidTr="00482532">
        <w:trPr>
          <w:trHeight w:val="397"/>
        </w:trPr>
        <w:tc>
          <w:tcPr>
            <w:tcW w:w="1008" w:type="dxa"/>
            <w:vMerge w:val="restart"/>
            <w:tcBorders>
              <w:top w:val="single" w:sz="4" w:space="0" w:color="5B9BD5"/>
              <w:left w:val="single" w:sz="4" w:space="0" w:color="5B9BD5"/>
              <w:bottom w:val="single" w:sz="4" w:space="0" w:color="5B9BD5"/>
              <w:right w:val="nil"/>
            </w:tcBorders>
            <w:shd w:val="clear" w:color="auto" w:fill="5B9BD5"/>
            <w:vAlign w:val="center"/>
            <w:hideMark/>
          </w:tcPr>
          <w:p w:rsidR="009B210E" w:rsidRPr="00582502" w:rsidRDefault="009B210E" w:rsidP="00482532">
            <w:pPr>
              <w:spacing w:after="0" w:line="240" w:lineRule="auto"/>
              <w:jc w:val="center"/>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YILLAR</w:t>
            </w:r>
          </w:p>
        </w:tc>
        <w:tc>
          <w:tcPr>
            <w:tcW w:w="2551" w:type="dxa"/>
            <w:vMerge w:val="restart"/>
            <w:tcBorders>
              <w:top w:val="single" w:sz="4" w:space="0" w:color="5B9BD5"/>
              <w:left w:val="nil"/>
              <w:bottom w:val="single" w:sz="4" w:space="0" w:color="5B9BD5"/>
              <w:right w:val="nil"/>
            </w:tcBorders>
            <w:shd w:val="clear" w:color="auto" w:fill="5B9BD5"/>
            <w:vAlign w:val="center"/>
            <w:hideMark/>
          </w:tcPr>
          <w:p w:rsidR="009B210E" w:rsidRPr="00582502" w:rsidRDefault="009B210E" w:rsidP="00482532">
            <w:pPr>
              <w:spacing w:after="0" w:line="240" w:lineRule="auto"/>
              <w:jc w:val="center"/>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MİLLİ EĞİTİM BAKANLIĞI</w:t>
            </w:r>
          </w:p>
          <w:p w:rsidR="009B210E" w:rsidRPr="00582502" w:rsidRDefault="009B210E" w:rsidP="00482532">
            <w:pPr>
              <w:spacing w:after="0" w:line="240" w:lineRule="auto"/>
              <w:jc w:val="center"/>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BÜTÇESİ</w:t>
            </w:r>
            <w:r>
              <w:rPr>
                <w:rFonts w:ascii="Book Antiqua" w:eastAsia="Times New Roman" w:hAnsi="Book Antiqua" w:cs="Times New Roman"/>
                <w:b/>
                <w:bCs/>
                <w:color w:val="000000"/>
                <w:sz w:val="20"/>
                <w:szCs w:val="20"/>
                <w:lang w:eastAsia="tr-TR"/>
              </w:rPr>
              <w:t>(TL)</w:t>
            </w:r>
          </w:p>
        </w:tc>
        <w:tc>
          <w:tcPr>
            <w:tcW w:w="2410" w:type="dxa"/>
            <w:vMerge w:val="restart"/>
            <w:tcBorders>
              <w:top w:val="single" w:sz="4" w:space="0" w:color="5B9BD5"/>
              <w:left w:val="nil"/>
              <w:bottom w:val="single" w:sz="4" w:space="0" w:color="5B9BD5"/>
              <w:right w:val="nil"/>
            </w:tcBorders>
            <w:shd w:val="clear" w:color="auto" w:fill="5B9BD5"/>
            <w:vAlign w:val="center"/>
            <w:hideMark/>
          </w:tcPr>
          <w:p w:rsidR="009B210E" w:rsidRPr="00582502" w:rsidRDefault="00201D18" w:rsidP="00482532">
            <w:pPr>
              <w:spacing w:after="0" w:line="240" w:lineRule="auto"/>
              <w:jc w:val="center"/>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İL</w:t>
            </w:r>
            <w:r>
              <w:rPr>
                <w:rFonts w:ascii="Book Antiqua" w:eastAsia="Times New Roman" w:hAnsi="Book Antiqua" w:cs="Times New Roman"/>
                <w:b/>
                <w:bCs/>
                <w:color w:val="000000"/>
                <w:sz w:val="20"/>
                <w:szCs w:val="20"/>
                <w:lang w:eastAsia="tr-TR"/>
              </w:rPr>
              <w:t xml:space="preserve">ÇE </w:t>
            </w:r>
            <w:r w:rsidRPr="00582502">
              <w:rPr>
                <w:rFonts w:ascii="Book Antiqua" w:eastAsia="Times New Roman" w:hAnsi="Book Antiqua" w:cs="Times New Roman"/>
                <w:b/>
                <w:bCs/>
                <w:color w:val="000000"/>
                <w:sz w:val="20"/>
                <w:szCs w:val="20"/>
                <w:lang w:eastAsia="tr-TR"/>
              </w:rPr>
              <w:t>MİLLİ</w:t>
            </w:r>
            <w:r w:rsidR="009B210E" w:rsidRPr="00582502">
              <w:rPr>
                <w:rFonts w:ascii="Book Antiqua" w:eastAsia="Times New Roman" w:hAnsi="Book Antiqua" w:cs="Times New Roman"/>
                <w:b/>
                <w:bCs/>
                <w:color w:val="000000"/>
                <w:sz w:val="20"/>
                <w:szCs w:val="20"/>
                <w:lang w:eastAsia="tr-TR"/>
              </w:rPr>
              <w:t xml:space="preserve"> EĞİTİM MÜDÜRLÜĞÜ BÜTÇESİ</w:t>
            </w:r>
            <w:r w:rsidR="009B210E">
              <w:rPr>
                <w:rFonts w:ascii="Book Antiqua" w:eastAsia="Times New Roman" w:hAnsi="Book Antiqua" w:cs="Times New Roman"/>
                <w:b/>
                <w:bCs/>
                <w:color w:val="000000"/>
                <w:sz w:val="20"/>
                <w:szCs w:val="20"/>
                <w:lang w:eastAsia="tr-TR"/>
              </w:rPr>
              <w:t>(TL)</w:t>
            </w:r>
          </w:p>
        </w:tc>
        <w:tc>
          <w:tcPr>
            <w:tcW w:w="3260" w:type="dxa"/>
            <w:vMerge w:val="restart"/>
            <w:tcBorders>
              <w:top w:val="single" w:sz="4" w:space="0" w:color="5B9BD5"/>
              <w:left w:val="nil"/>
              <w:bottom w:val="single" w:sz="4" w:space="0" w:color="5B9BD5"/>
              <w:right w:val="single" w:sz="4" w:space="0" w:color="5B9BD5"/>
            </w:tcBorders>
            <w:shd w:val="clear" w:color="auto" w:fill="5B9BD5"/>
            <w:vAlign w:val="center"/>
            <w:hideMark/>
          </w:tcPr>
          <w:p w:rsidR="009B210E" w:rsidRPr="00582502" w:rsidRDefault="009B210E" w:rsidP="00482532">
            <w:pPr>
              <w:spacing w:after="0" w:line="240" w:lineRule="auto"/>
              <w:jc w:val="center"/>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 xml:space="preserve">MÜDÜRLÜĞÜMÜZ BÜTÇESİNİN </w:t>
            </w:r>
            <w:r w:rsidRPr="00582502">
              <w:rPr>
                <w:rFonts w:ascii="Book Antiqua" w:eastAsia="Times New Roman" w:hAnsi="Book Antiqua" w:cs="Times New Roman"/>
                <w:b/>
                <w:bCs/>
                <w:color w:val="000000"/>
                <w:sz w:val="20"/>
                <w:szCs w:val="20"/>
                <w:lang w:eastAsia="tr-TR"/>
              </w:rPr>
              <w:br/>
              <w:t>BAKA</w:t>
            </w:r>
            <w:r>
              <w:rPr>
                <w:rFonts w:ascii="Book Antiqua" w:eastAsia="Times New Roman" w:hAnsi="Book Antiqua" w:cs="Times New Roman"/>
                <w:b/>
                <w:bCs/>
                <w:color w:val="000000"/>
                <w:sz w:val="20"/>
                <w:szCs w:val="20"/>
                <w:lang w:eastAsia="tr-TR"/>
              </w:rPr>
              <w:t>N</w:t>
            </w:r>
            <w:r w:rsidRPr="00582502">
              <w:rPr>
                <w:rFonts w:ascii="Book Antiqua" w:eastAsia="Times New Roman" w:hAnsi="Book Antiqua" w:cs="Times New Roman"/>
                <w:b/>
                <w:bCs/>
                <w:color w:val="000000"/>
                <w:sz w:val="20"/>
                <w:szCs w:val="20"/>
                <w:lang w:eastAsia="tr-TR"/>
              </w:rPr>
              <w:t>LIK BÜTÇESİNE ORANI</w:t>
            </w:r>
          </w:p>
        </w:tc>
      </w:tr>
      <w:tr w:rsidR="009B210E" w:rsidRPr="00582502" w:rsidTr="00482532">
        <w:trPr>
          <w:trHeight w:val="532"/>
        </w:trPr>
        <w:tc>
          <w:tcPr>
            <w:tcW w:w="1008" w:type="dxa"/>
            <w:vMerge/>
            <w:shd w:val="clear" w:color="auto" w:fill="DEEAF6"/>
            <w:vAlign w:val="center"/>
            <w:hideMark/>
          </w:tcPr>
          <w:p w:rsidR="009B210E" w:rsidRPr="00582502" w:rsidRDefault="009B210E" w:rsidP="00482532">
            <w:pPr>
              <w:spacing w:after="0" w:line="360" w:lineRule="auto"/>
              <w:jc w:val="center"/>
              <w:rPr>
                <w:rFonts w:ascii="Book Antiqua" w:eastAsia="Times New Roman" w:hAnsi="Book Antiqua" w:cs="Times New Roman"/>
                <w:b/>
                <w:bCs/>
                <w:color w:val="000000"/>
                <w:sz w:val="20"/>
                <w:szCs w:val="20"/>
                <w:lang w:eastAsia="tr-TR"/>
              </w:rPr>
            </w:pPr>
          </w:p>
        </w:tc>
        <w:tc>
          <w:tcPr>
            <w:tcW w:w="2551" w:type="dxa"/>
            <w:vMerge/>
            <w:shd w:val="clear" w:color="auto" w:fill="DEEAF6"/>
            <w:vAlign w:val="center"/>
            <w:hideMark/>
          </w:tcPr>
          <w:p w:rsidR="009B210E" w:rsidRPr="00582502" w:rsidRDefault="009B210E" w:rsidP="00482532">
            <w:pPr>
              <w:spacing w:after="0" w:line="360" w:lineRule="auto"/>
              <w:jc w:val="center"/>
              <w:rPr>
                <w:rFonts w:ascii="Book Antiqua" w:eastAsia="Times New Roman" w:hAnsi="Book Antiqua" w:cs="Times New Roman"/>
                <w:b/>
                <w:bCs/>
                <w:color w:val="000000"/>
                <w:sz w:val="20"/>
                <w:szCs w:val="20"/>
                <w:lang w:eastAsia="tr-TR"/>
              </w:rPr>
            </w:pPr>
          </w:p>
        </w:tc>
        <w:tc>
          <w:tcPr>
            <w:tcW w:w="2410" w:type="dxa"/>
            <w:vMerge/>
            <w:shd w:val="clear" w:color="auto" w:fill="DEEAF6"/>
            <w:vAlign w:val="center"/>
            <w:hideMark/>
          </w:tcPr>
          <w:p w:rsidR="009B210E" w:rsidRPr="00582502" w:rsidRDefault="009B210E" w:rsidP="00482532">
            <w:pPr>
              <w:spacing w:after="0" w:line="360" w:lineRule="auto"/>
              <w:jc w:val="center"/>
              <w:rPr>
                <w:rFonts w:ascii="Book Antiqua" w:eastAsia="Times New Roman" w:hAnsi="Book Antiqua" w:cs="Times New Roman"/>
                <w:b/>
                <w:bCs/>
                <w:color w:val="000000"/>
                <w:sz w:val="20"/>
                <w:szCs w:val="20"/>
                <w:lang w:eastAsia="tr-TR"/>
              </w:rPr>
            </w:pPr>
          </w:p>
        </w:tc>
        <w:tc>
          <w:tcPr>
            <w:tcW w:w="3260" w:type="dxa"/>
            <w:vMerge/>
            <w:shd w:val="clear" w:color="auto" w:fill="DEEAF6"/>
            <w:vAlign w:val="center"/>
            <w:hideMark/>
          </w:tcPr>
          <w:p w:rsidR="009B210E" w:rsidRPr="00582502" w:rsidRDefault="009B210E" w:rsidP="00482532">
            <w:pPr>
              <w:spacing w:after="0" w:line="360" w:lineRule="auto"/>
              <w:jc w:val="center"/>
              <w:rPr>
                <w:rFonts w:ascii="Book Antiqua" w:eastAsia="Times New Roman" w:hAnsi="Book Antiqua" w:cs="Times New Roman"/>
                <w:b/>
                <w:bCs/>
                <w:color w:val="000000"/>
                <w:sz w:val="20"/>
                <w:szCs w:val="20"/>
                <w:lang w:eastAsia="tr-TR"/>
              </w:rPr>
            </w:pPr>
          </w:p>
        </w:tc>
      </w:tr>
      <w:tr w:rsidR="009B210E" w:rsidRPr="00582502" w:rsidTr="00482532">
        <w:trPr>
          <w:trHeight w:val="20"/>
        </w:trPr>
        <w:tc>
          <w:tcPr>
            <w:tcW w:w="1008" w:type="dxa"/>
            <w:shd w:val="clear" w:color="auto" w:fill="auto"/>
            <w:noWrap/>
            <w:vAlign w:val="center"/>
            <w:hideMark/>
          </w:tcPr>
          <w:p w:rsidR="009B210E" w:rsidRPr="00582502" w:rsidRDefault="009B210E" w:rsidP="00482532">
            <w:pPr>
              <w:spacing w:after="0" w:line="360" w:lineRule="auto"/>
              <w:jc w:val="center"/>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2010</w:t>
            </w:r>
          </w:p>
        </w:tc>
        <w:tc>
          <w:tcPr>
            <w:tcW w:w="2551" w:type="dxa"/>
            <w:shd w:val="clear" w:color="auto" w:fill="auto"/>
            <w:noWrap/>
            <w:vAlign w:val="bottom"/>
            <w:hideMark/>
          </w:tcPr>
          <w:p w:rsidR="009B210E" w:rsidRPr="00582502" w:rsidRDefault="009B210E" w:rsidP="00482532">
            <w:pPr>
              <w:spacing w:after="0" w:line="36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28.273.412.000,00</w:t>
            </w:r>
          </w:p>
        </w:tc>
        <w:tc>
          <w:tcPr>
            <w:tcW w:w="2410" w:type="dxa"/>
            <w:shd w:val="clear" w:color="auto" w:fill="auto"/>
            <w:noWrap/>
            <w:vAlign w:val="bottom"/>
            <w:hideMark/>
          </w:tcPr>
          <w:p w:rsidR="009B210E" w:rsidRPr="00582502" w:rsidRDefault="003C35D9" w:rsidP="00482532">
            <w:pPr>
              <w:spacing w:after="0" w:line="36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347.770,00</w:t>
            </w:r>
          </w:p>
        </w:tc>
        <w:tc>
          <w:tcPr>
            <w:tcW w:w="3260" w:type="dxa"/>
            <w:shd w:val="clear" w:color="auto" w:fill="auto"/>
            <w:noWrap/>
            <w:vAlign w:val="bottom"/>
            <w:hideMark/>
          </w:tcPr>
          <w:p w:rsidR="009B210E" w:rsidRPr="00582502" w:rsidRDefault="00BE6621" w:rsidP="00482532">
            <w:pPr>
              <w:spacing w:after="0" w:line="36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0,001230025</w:t>
            </w:r>
          </w:p>
        </w:tc>
      </w:tr>
      <w:tr w:rsidR="009B210E" w:rsidRPr="00582502" w:rsidTr="00482532">
        <w:trPr>
          <w:trHeight w:val="20"/>
        </w:trPr>
        <w:tc>
          <w:tcPr>
            <w:tcW w:w="1008" w:type="dxa"/>
            <w:shd w:val="clear" w:color="auto" w:fill="DEEAF6"/>
            <w:noWrap/>
            <w:vAlign w:val="center"/>
            <w:hideMark/>
          </w:tcPr>
          <w:p w:rsidR="009B210E" w:rsidRPr="00582502" w:rsidRDefault="009B210E" w:rsidP="00482532">
            <w:pPr>
              <w:spacing w:after="0" w:line="360" w:lineRule="auto"/>
              <w:jc w:val="center"/>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2011</w:t>
            </w:r>
          </w:p>
        </w:tc>
        <w:tc>
          <w:tcPr>
            <w:tcW w:w="2551" w:type="dxa"/>
            <w:shd w:val="clear" w:color="auto" w:fill="DEEAF6"/>
            <w:noWrap/>
            <w:vAlign w:val="bottom"/>
            <w:hideMark/>
          </w:tcPr>
          <w:p w:rsidR="009B210E" w:rsidRPr="00582502" w:rsidRDefault="009B210E" w:rsidP="00482532">
            <w:pPr>
              <w:spacing w:after="0" w:line="36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34.112.163.000,00</w:t>
            </w:r>
          </w:p>
        </w:tc>
        <w:tc>
          <w:tcPr>
            <w:tcW w:w="2410" w:type="dxa"/>
            <w:shd w:val="clear" w:color="auto" w:fill="DEEAF6"/>
            <w:noWrap/>
            <w:vAlign w:val="bottom"/>
            <w:hideMark/>
          </w:tcPr>
          <w:p w:rsidR="009B210E" w:rsidRPr="00582502" w:rsidRDefault="003C35D9" w:rsidP="00482532">
            <w:pPr>
              <w:spacing w:after="0" w:line="36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793.611,00</w:t>
            </w:r>
          </w:p>
        </w:tc>
        <w:tc>
          <w:tcPr>
            <w:tcW w:w="3260" w:type="dxa"/>
            <w:shd w:val="clear" w:color="auto" w:fill="DEEAF6"/>
            <w:noWrap/>
            <w:vAlign w:val="bottom"/>
            <w:hideMark/>
          </w:tcPr>
          <w:p w:rsidR="009B210E" w:rsidRPr="00582502" w:rsidRDefault="00BE6621" w:rsidP="00482532">
            <w:pPr>
              <w:spacing w:after="0" w:line="36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0,002326475</w:t>
            </w:r>
          </w:p>
        </w:tc>
      </w:tr>
      <w:tr w:rsidR="009B210E" w:rsidRPr="00582502" w:rsidTr="00482532">
        <w:trPr>
          <w:trHeight w:val="20"/>
        </w:trPr>
        <w:tc>
          <w:tcPr>
            <w:tcW w:w="1008" w:type="dxa"/>
            <w:shd w:val="clear" w:color="auto" w:fill="auto"/>
            <w:noWrap/>
            <w:vAlign w:val="center"/>
            <w:hideMark/>
          </w:tcPr>
          <w:p w:rsidR="009B210E" w:rsidRPr="00582502" w:rsidRDefault="009B210E" w:rsidP="00482532">
            <w:pPr>
              <w:spacing w:after="0" w:line="360" w:lineRule="auto"/>
              <w:jc w:val="center"/>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2012</w:t>
            </w:r>
          </w:p>
        </w:tc>
        <w:tc>
          <w:tcPr>
            <w:tcW w:w="2551" w:type="dxa"/>
            <w:shd w:val="clear" w:color="auto" w:fill="auto"/>
            <w:noWrap/>
            <w:vAlign w:val="bottom"/>
            <w:hideMark/>
          </w:tcPr>
          <w:p w:rsidR="009B210E" w:rsidRPr="00582502" w:rsidRDefault="009B210E" w:rsidP="00482532">
            <w:pPr>
              <w:spacing w:after="0" w:line="36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39.169.379.190,00</w:t>
            </w:r>
          </w:p>
        </w:tc>
        <w:tc>
          <w:tcPr>
            <w:tcW w:w="2410" w:type="dxa"/>
            <w:shd w:val="clear" w:color="auto" w:fill="auto"/>
            <w:noWrap/>
            <w:vAlign w:val="bottom"/>
            <w:hideMark/>
          </w:tcPr>
          <w:p w:rsidR="009B210E" w:rsidRPr="00582502" w:rsidRDefault="003C35D9" w:rsidP="00482532">
            <w:pPr>
              <w:spacing w:after="0" w:line="36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1.454.372,41</w:t>
            </w:r>
          </w:p>
        </w:tc>
        <w:tc>
          <w:tcPr>
            <w:tcW w:w="3260" w:type="dxa"/>
            <w:shd w:val="clear" w:color="auto" w:fill="auto"/>
            <w:noWrap/>
            <w:vAlign w:val="bottom"/>
            <w:hideMark/>
          </w:tcPr>
          <w:p w:rsidR="009B210E" w:rsidRPr="00582502" w:rsidRDefault="00BE6621" w:rsidP="00482532">
            <w:pPr>
              <w:spacing w:after="0" w:line="36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0,003713034</w:t>
            </w:r>
          </w:p>
        </w:tc>
      </w:tr>
      <w:tr w:rsidR="009B210E" w:rsidRPr="00582502" w:rsidTr="00482532">
        <w:trPr>
          <w:trHeight w:val="20"/>
        </w:trPr>
        <w:tc>
          <w:tcPr>
            <w:tcW w:w="1008" w:type="dxa"/>
            <w:shd w:val="clear" w:color="auto" w:fill="DEEAF6"/>
            <w:noWrap/>
            <w:vAlign w:val="center"/>
            <w:hideMark/>
          </w:tcPr>
          <w:p w:rsidR="009B210E" w:rsidRPr="00582502" w:rsidRDefault="009B210E" w:rsidP="00482532">
            <w:pPr>
              <w:spacing w:after="0" w:line="360" w:lineRule="auto"/>
              <w:jc w:val="center"/>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2013</w:t>
            </w:r>
          </w:p>
        </w:tc>
        <w:tc>
          <w:tcPr>
            <w:tcW w:w="2551" w:type="dxa"/>
            <w:shd w:val="clear" w:color="auto" w:fill="DEEAF6"/>
            <w:noWrap/>
            <w:vAlign w:val="bottom"/>
            <w:hideMark/>
          </w:tcPr>
          <w:p w:rsidR="009B210E" w:rsidRPr="00582502" w:rsidRDefault="009B210E" w:rsidP="00482532">
            <w:pPr>
              <w:spacing w:after="0" w:line="36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47.496.378.650,00</w:t>
            </w:r>
          </w:p>
        </w:tc>
        <w:tc>
          <w:tcPr>
            <w:tcW w:w="2410" w:type="dxa"/>
            <w:shd w:val="clear" w:color="auto" w:fill="DEEAF6"/>
            <w:noWrap/>
            <w:vAlign w:val="bottom"/>
            <w:hideMark/>
          </w:tcPr>
          <w:p w:rsidR="009B210E" w:rsidRPr="00582502" w:rsidRDefault="003C35D9" w:rsidP="00482532">
            <w:pPr>
              <w:spacing w:after="0" w:line="36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3.587.455,21</w:t>
            </w:r>
          </w:p>
        </w:tc>
        <w:tc>
          <w:tcPr>
            <w:tcW w:w="3260" w:type="dxa"/>
            <w:shd w:val="clear" w:color="auto" w:fill="DEEAF6"/>
            <w:noWrap/>
            <w:vAlign w:val="bottom"/>
            <w:hideMark/>
          </w:tcPr>
          <w:p w:rsidR="009B210E" w:rsidRPr="00582502" w:rsidRDefault="00BE6621" w:rsidP="00482532">
            <w:pPr>
              <w:spacing w:after="0" w:line="36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0,007553113</w:t>
            </w:r>
          </w:p>
        </w:tc>
      </w:tr>
      <w:tr w:rsidR="009B210E" w:rsidRPr="00582502" w:rsidTr="00482532">
        <w:trPr>
          <w:trHeight w:val="20"/>
        </w:trPr>
        <w:tc>
          <w:tcPr>
            <w:tcW w:w="1008" w:type="dxa"/>
            <w:shd w:val="clear" w:color="auto" w:fill="auto"/>
            <w:noWrap/>
            <w:vAlign w:val="center"/>
            <w:hideMark/>
          </w:tcPr>
          <w:p w:rsidR="009B210E" w:rsidRPr="00582502" w:rsidRDefault="009B210E" w:rsidP="00482532">
            <w:pPr>
              <w:spacing w:after="0" w:line="360" w:lineRule="auto"/>
              <w:jc w:val="center"/>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2014</w:t>
            </w:r>
          </w:p>
        </w:tc>
        <w:tc>
          <w:tcPr>
            <w:tcW w:w="2551" w:type="dxa"/>
            <w:shd w:val="clear" w:color="auto" w:fill="auto"/>
            <w:noWrap/>
            <w:vAlign w:val="bottom"/>
            <w:hideMark/>
          </w:tcPr>
          <w:p w:rsidR="009B210E" w:rsidRPr="00582502" w:rsidRDefault="009B210E" w:rsidP="00482532">
            <w:pPr>
              <w:spacing w:after="0" w:line="36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55.704.817.610,00</w:t>
            </w:r>
          </w:p>
        </w:tc>
        <w:tc>
          <w:tcPr>
            <w:tcW w:w="2410" w:type="dxa"/>
            <w:shd w:val="clear" w:color="auto" w:fill="auto"/>
            <w:noWrap/>
            <w:vAlign w:val="bottom"/>
            <w:hideMark/>
          </w:tcPr>
          <w:p w:rsidR="009B210E" w:rsidRPr="00582502" w:rsidRDefault="003C35D9" w:rsidP="00482532">
            <w:pPr>
              <w:spacing w:after="0" w:line="36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4.966.814,09</w:t>
            </w:r>
          </w:p>
        </w:tc>
        <w:tc>
          <w:tcPr>
            <w:tcW w:w="3260" w:type="dxa"/>
            <w:shd w:val="clear" w:color="auto" w:fill="auto"/>
            <w:noWrap/>
            <w:vAlign w:val="bottom"/>
            <w:hideMark/>
          </w:tcPr>
          <w:p w:rsidR="009B210E" w:rsidRPr="00582502" w:rsidRDefault="00BE6621" w:rsidP="00482532">
            <w:pPr>
              <w:spacing w:after="0" w:line="36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0,00891631</w:t>
            </w:r>
          </w:p>
        </w:tc>
      </w:tr>
    </w:tbl>
    <w:p w:rsidR="00770BCD" w:rsidRPr="00770BCD" w:rsidRDefault="00770BCD" w:rsidP="00770BCD">
      <w:pPr>
        <w:pStyle w:val="GvdeMetni"/>
        <w:rPr>
          <w:lang w:bidi="ar-SA"/>
        </w:rPr>
      </w:pPr>
    </w:p>
    <w:p w:rsidR="009B210E" w:rsidRPr="007F40DA" w:rsidRDefault="009B210E" w:rsidP="009B210E">
      <w:pPr>
        <w:pStyle w:val="ResimYazs"/>
        <w:spacing w:after="0"/>
        <w:rPr>
          <w:rFonts w:ascii="Book Antiqua" w:hAnsi="Book Antiqua" w:cs="Times New Roman"/>
          <w:bCs/>
        </w:rPr>
      </w:pPr>
      <w:bookmarkStart w:id="63" w:name="_Toc425336977"/>
      <w:r w:rsidRPr="00386489">
        <w:rPr>
          <w:rFonts w:ascii="Book Antiqua" w:hAnsi="Book Antiqua"/>
        </w:rPr>
        <w:t xml:space="preserve">Tablo </w:t>
      </w:r>
      <w:r w:rsidR="00936ABA" w:rsidRPr="00386489">
        <w:rPr>
          <w:rFonts w:ascii="Book Antiqua" w:hAnsi="Book Antiqua"/>
        </w:rPr>
        <w:fldChar w:fldCharType="begin"/>
      </w:r>
      <w:r w:rsidRPr="00386489">
        <w:rPr>
          <w:rFonts w:ascii="Book Antiqua" w:hAnsi="Book Antiqua"/>
        </w:rPr>
        <w:instrText xml:space="preserve"> SEQ Tablo \* ARABIC </w:instrText>
      </w:r>
      <w:r w:rsidR="00936ABA" w:rsidRPr="00386489">
        <w:rPr>
          <w:rFonts w:ascii="Book Antiqua" w:hAnsi="Book Antiqua"/>
        </w:rPr>
        <w:fldChar w:fldCharType="separate"/>
      </w:r>
      <w:r w:rsidR="002A6F18">
        <w:rPr>
          <w:rFonts w:ascii="Book Antiqua" w:hAnsi="Book Antiqua"/>
          <w:noProof/>
        </w:rPr>
        <w:t>10</w:t>
      </w:r>
      <w:r w:rsidR="00936ABA" w:rsidRPr="00386489">
        <w:rPr>
          <w:rFonts w:ascii="Book Antiqua" w:hAnsi="Book Antiqua"/>
        </w:rPr>
        <w:fldChar w:fldCharType="end"/>
      </w:r>
      <w:r w:rsidRPr="00386489">
        <w:rPr>
          <w:rFonts w:ascii="Book Antiqua" w:hAnsi="Book Antiqua"/>
        </w:rPr>
        <w:t xml:space="preserve">. </w:t>
      </w:r>
      <w:r w:rsidRPr="00386489">
        <w:rPr>
          <w:rFonts w:ascii="Book Antiqua" w:hAnsi="Book Antiqua" w:cs="Times New Roman"/>
          <w:bCs/>
        </w:rPr>
        <w:t>2014</w:t>
      </w:r>
      <w:r w:rsidRPr="007F40DA">
        <w:rPr>
          <w:rFonts w:ascii="Book Antiqua" w:hAnsi="Book Antiqua" w:cs="Times New Roman"/>
          <w:bCs/>
        </w:rPr>
        <w:t>-2015 Eğitim Öğretim Yatırımları</w:t>
      </w:r>
      <w:bookmarkEnd w:id="63"/>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tblPr>
      <w:tblGrid>
        <w:gridCol w:w="1394"/>
        <w:gridCol w:w="1621"/>
        <w:gridCol w:w="617"/>
        <w:gridCol w:w="1873"/>
        <w:gridCol w:w="617"/>
        <w:gridCol w:w="606"/>
        <w:gridCol w:w="766"/>
        <w:gridCol w:w="1148"/>
        <w:gridCol w:w="645"/>
      </w:tblGrid>
      <w:tr w:rsidR="009B210E" w:rsidRPr="00313E44" w:rsidTr="00C312C8">
        <w:trPr>
          <w:trHeight w:val="689"/>
        </w:trPr>
        <w:tc>
          <w:tcPr>
            <w:tcW w:w="0" w:type="auto"/>
            <w:shd w:val="clear" w:color="auto" w:fill="B8CCE4"/>
            <w:vAlign w:val="center"/>
          </w:tcPr>
          <w:p w:rsidR="009B210E" w:rsidRPr="00F00555" w:rsidRDefault="009B210E" w:rsidP="00482532">
            <w:pPr>
              <w:autoSpaceDE w:val="0"/>
              <w:autoSpaceDN w:val="0"/>
              <w:adjustRightInd w:val="0"/>
              <w:spacing w:after="0" w:line="480" w:lineRule="auto"/>
              <w:jc w:val="center"/>
              <w:rPr>
                <w:rFonts w:cs="Times New Roman"/>
                <w:b/>
                <w:bCs/>
                <w:color w:val="000000"/>
                <w:sz w:val="18"/>
                <w:szCs w:val="18"/>
                <w:lang w:eastAsia="tr-TR"/>
              </w:rPr>
            </w:pPr>
            <w:r w:rsidRPr="00F00555">
              <w:rPr>
                <w:rFonts w:cs="Times New Roman"/>
                <w:b/>
                <w:bCs/>
                <w:color w:val="000000"/>
                <w:sz w:val="18"/>
                <w:szCs w:val="18"/>
                <w:lang w:eastAsia="tr-TR"/>
              </w:rPr>
              <w:t>İCMAL</w:t>
            </w:r>
          </w:p>
        </w:tc>
        <w:tc>
          <w:tcPr>
            <w:tcW w:w="0" w:type="auto"/>
            <w:gridSpan w:val="2"/>
            <w:shd w:val="clear" w:color="auto" w:fill="B8CCE4"/>
            <w:vAlign w:val="center"/>
          </w:tcPr>
          <w:p w:rsidR="009B210E" w:rsidRPr="00F00555" w:rsidRDefault="009B210E" w:rsidP="00482532">
            <w:pPr>
              <w:autoSpaceDE w:val="0"/>
              <w:autoSpaceDN w:val="0"/>
              <w:adjustRightInd w:val="0"/>
              <w:spacing w:after="0" w:line="240" w:lineRule="auto"/>
              <w:jc w:val="center"/>
              <w:rPr>
                <w:rFonts w:cs="Times New Roman"/>
                <w:b/>
                <w:bCs/>
                <w:color w:val="000000"/>
                <w:sz w:val="18"/>
                <w:szCs w:val="18"/>
                <w:lang w:eastAsia="tr-TR"/>
              </w:rPr>
            </w:pPr>
            <w:r w:rsidRPr="00F00555">
              <w:rPr>
                <w:rFonts w:cs="Times New Roman"/>
                <w:b/>
                <w:bCs/>
                <w:color w:val="000000"/>
                <w:sz w:val="18"/>
                <w:szCs w:val="18"/>
                <w:lang w:eastAsia="tr-TR"/>
              </w:rPr>
              <w:t>İNŞAATI BİTEN OKULLAR</w:t>
            </w:r>
          </w:p>
        </w:tc>
        <w:tc>
          <w:tcPr>
            <w:tcW w:w="0" w:type="auto"/>
            <w:gridSpan w:val="2"/>
            <w:shd w:val="clear" w:color="auto" w:fill="B8CCE4"/>
            <w:vAlign w:val="center"/>
          </w:tcPr>
          <w:p w:rsidR="009B210E" w:rsidRPr="00F00555" w:rsidRDefault="009B210E" w:rsidP="00482532">
            <w:pPr>
              <w:autoSpaceDE w:val="0"/>
              <w:autoSpaceDN w:val="0"/>
              <w:adjustRightInd w:val="0"/>
              <w:spacing w:after="0" w:line="240" w:lineRule="auto"/>
              <w:jc w:val="center"/>
              <w:rPr>
                <w:rFonts w:cs="Times New Roman"/>
                <w:b/>
                <w:bCs/>
                <w:color w:val="000000"/>
                <w:sz w:val="18"/>
                <w:szCs w:val="18"/>
                <w:lang w:eastAsia="tr-TR"/>
              </w:rPr>
            </w:pPr>
            <w:r w:rsidRPr="00F00555">
              <w:rPr>
                <w:rFonts w:cs="Times New Roman"/>
                <w:b/>
                <w:bCs/>
                <w:color w:val="000000"/>
                <w:sz w:val="18"/>
                <w:szCs w:val="18"/>
                <w:lang w:eastAsia="tr-TR"/>
              </w:rPr>
              <w:t>İNŞAATI DEVAM EDEN OKULLAR</w:t>
            </w:r>
          </w:p>
        </w:tc>
        <w:tc>
          <w:tcPr>
            <w:tcW w:w="0" w:type="auto"/>
            <w:gridSpan w:val="2"/>
            <w:shd w:val="clear" w:color="auto" w:fill="B8CCE4"/>
            <w:vAlign w:val="center"/>
          </w:tcPr>
          <w:p w:rsidR="009B210E" w:rsidRPr="00F00555" w:rsidRDefault="009B210E" w:rsidP="00482532">
            <w:pPr>
              <w:autoSpaceDE w:val="0"/>
              <w:autoSpaceDN w:val="0"/>
              <w:adjustRightInd w:val="0"/>
              <w:spacing w:after="0" w:line="240" w:lineRule="auto"/>
              <w:jc w:val="center"/>
              <w:rPr>
                <w:rFonts w:cs="Times New Roman"/>
                <w:b/>
                <w:bCs/>
                <w:color w:val="000000"/>
                <w:sz w:val="18"/>
                <w:szCs w:val="18"/>
                <w:lang w:eastAsia="tr-TR"/>
              </w:rPr>
            </w:pPr>
            <w:r w:rsidRPr="00F00555">
              <w:rPr>
                <w:rFonts w:cs="Times New Roman"/>
                <w:b/>
                <w:bCs/>
                <w:color w:val="000000"/>
                <w:sz w:val="18"/>
                <w:szCs w:val="18"/>
                <w:lang w:eastAsia="tr-TR"/>
              </w:rPr>
              <w:t>İHALESİ YAPILAN OKULLAR</w:t>
            </w:r>
          </w:p>
        </w:tc>
        <w:tc>
          <w:tcPr>
            <w:tcW w:w="0" w:type="auto"/>
            <w:gridSpan w:val="2"/>
            <w:shd w:val="clear" w:color="auto" w:fill="B8CCE4"/>
            <w:vAlign w:val="center"/>
          </w:tcPr>
          <w:p w:rsidR="009B210E" w:rsidRPr="00F00555" w:rsidRDefault="009B210E" w:rsidP="00482532">
            <w:pPr>
              <w:autoSpaceDE w:val="0"/>
              <w:autoSpaceDN w:val="0"/>
              <w:adjustRightInd w:val="0"/>
              <w:spacing w:after="0" w:line="240" w:lineRule="auto"/>
              <w:jc w:val="center"/>
              <w:rPr>
                <w:rFonts w:cs="Times New Roman"/>
                <w:b/>
                <w:bCs/>
                <w:color w:val="000000"/>
                <w:sz w:val="18"/>
                <w:szCs w:val="18"/>
                <w:lang w:eastAsia="tr-TR"/>
              </w:rPr>
            </w:pPr>
            <w:r w:rsidRPr="00F00555">
              <w:rPr>
                <w:rFonts w:cs="Times New Roman"/>
                <w:b/>
                <w:bCs/>
                <w:color w:val="000000"/>
                <w:sz w:val="18"/>
                <w:szCs w:val="18"/>
                <w:lang w:eastAsia="tr-TR"/>
              </w:rPr>
              <w:t>ÖZEL İDARE MD.NE TEKLİFİ YAPILAN OKULLAR</w:t>
            </w:r>
          </w:p>
        </w:tc>
      </w:tr>
      <w:tr w:rsidR="007D2DAB" w:rsidRPr="00313E44" w:rsidTr="00C312C8">
        <w:trPr>
          <w:trHeight w:val="303"/>
        </w:trPr>
        <w:tc>
          <w:tcPr>
            <w:tcW w:w="0" w:type="auto"/>
            <w:shd w:val="clear" w:color="auto" w:fill="B8CCE4"/>
            <w:vAlign w:val="center"/>
          </w:tcPr>
          <w:p w:rsidR="009B210E" w:rsidRPr="00F00555" w:rsidRDefault="009B210E" w:rsidP="00482532">
            <w:pPr>
              <w:autoSpaceDE w:val="0"/>
              <w:autoSpaceDN w:val="0"/>
              <w:adjustRightInd w:val="0"/>
              <w:spacing w:after="0" w:line="480" w:lineRule="auto"/>
              <w:jc w:val="center"/>
              <w:rPr>
                <w:rFonts w:cs="Times New Roman"/>
                <w:b/>
                <w:bCs/>
                <w:color w:val="000000"/>
                <w:sz w:val="18"/>
                <w:szCs w:val="18"/>
                <w:lang w:eastAsia="tr-TR"/>
              </w:rPr>
            </w:pPr>
          </w:p>
        </w:tc>
        <w:tc>
          <w:tcPr>
            <w:tcW w:w="0" w:type="auto"/>
            <w:shd w:val="clear" w:color="auto" w:fill="DBE5F1"/>
            <w:vAlign w:val="center"/>
          </w:tcPr>
          <w:p w:rsidR="009B210E" w:rsidRPr="00142B3F" w:rsidRDefault="009B210E" w:rsidP="00482532">
            <w:pPr>
              <w:autoSpaceDE w:val="0"/>
              <w:autoSpaceDN w:val="0"/>
              <w:adjustRightInd w:val="0"/>
              <w:spacing w:after="0" w:line="480" w:lineRule="auto"/>
              <w:jc w:val="center"/>
              <w:rPr>
                <w:rFonts w:cs="Times New Roman"/>
                <w:b/>
                <w:bCs/>
                <w:color w:val="000000"/>
                <w:sz w:val="14"/>
                <w:szCs w:val="18"/>
                <w:lang w:eastAsia="tr-TR"/>
              </w:rPr>
            </w:pPr>
            <w:r w:rsidRPr="00142B3F">
              <w:rPr>
                <w:rFonts w:cs="Times New Roman"/>
                <w:b/>
                <w:bCs/>
                <w:color w:val="000000"/>
                <w:sz w:val="14"/>
                <w:szCs w:val="18"/>
                <w:lang w:eastAsia="tr-TR"/>
              </w:rPr>
              <w:t>Okul</w:t>
            </w:r>
          </w:p>
        </w:tc>
        <w:tc>
          <w:tcPr>
            <w:tcW w:w="0" w:type="auto"/>
            <w:shd w:val="clear" w:color="auto" w:fill="B8CCE4"/>
            <w:vAlign w:val="center"/>
          </w:tcPr>
          <w:p w:rsidR="009B210E" w:rsidRPr="00142B3F" w:rsidRDefault="009B210E" w:rsidP="00482532">
            <w:pPr>
              <w:autoSpaceDE w:val="0"/>
              <w:autoSpaceDN w:val="0"/>
              <w:adjustRightInd w:val="0"/>
              <w:spacing w:after="0" w:line="480" w:lineRule="auto"/>
              <w:jc w:val="center"/>
              <w:rPr>
                <w:rFonts w:cs="Times New Roman"/>
                <w:b/>
                <w:bCs/>
                <w:color w:val="000000"/>
                <w:sz w:val="14"/>
                <w:szCs w:val="18"/>
                <w:lang w:eastAsia="tr-TR"/>
              </w:rPr>
            </w:pPr>
            <w:r w:rsidRPr="00142B3F">
              <w:rPr>
                <w:rFonts w:cs="Times New Roman"/>
                <w:b/>
                <w:bCs/>
                <w:color w:val="000000"/>
                <w:sz w:val="14"/>
                <w:szCs w:val="18"/>
                <w:lang w:eastAsia="tr-TR"/>
              </w:rPr>
              <w:t>Derslik</w:t>
            </w:r>
          </w:p>
        </w:tc>
        <w:tc>
          <w:tcPr>
            <w:tcW w:w="0" w:type="auto"/>
            <w:shd w:val="clear" w:color="auto" w:fill="DBE5F1"/>
            <w:vAlign w:val="center"/>
          </w:tcPr>
          <w:p w:rsidR="009B210E" w:rsidRPr="00142B3F" w:rsidRDefault="009B210E" w:rsidP="00482532">
            <w:pPr>
              <w:autoSpaceDE w:val="0"/>
              <w:autoSpaceDN w:val="0"/>
              <w:adjustRightInd w:val="0"/>
              <w:spacing w:after="0" w:line="480" w:lineRule="auto"/>
              <w:jc w:val="center"/>
              <w:rPr>
                <w:rFonts w:cs="Times New Roman"/>
                <w:b/>
                <w:bCs/>
                <w:color w:val="000000"/>
                <w:sz w:val="14"/>
                <w:szCs w:val="18"/>
                <w:lang w:eastAsia="tr-TR"/>
              </w:rPr>
            </w:pPr>
            <w:r w:rsidRPr="00142B3F">
              <w:rPr>
                <w:rFonts w:cs="Times New Roman"/>
                <w:b/>
                <w:bCs/>
                <w:color w:val="000000"/>
                <w:sz w:val="14"/>
                <w:szCs w:val="18"/>
                <w:lang w:eastAsia="tr-TR"/>
              </w:rPr>
              <w:t>Okul</w:t>
            </w:r>
          </w:p>
        </w:tc>
        <w:tc>
          <w:tcPr>
            <w:tcW w:w="0" w:type="auto"/>
            <w:shd w:val="clear" w:color="auto" w:fill="B8CCE4"/>
            <w:vAlign w:val="center"/>
          </w:tcPr>
          <w:p w:rsidR="009B210E" w:rsidRPr="00142B3F" w:rsidRDefault="009B210E" w:rsidP="00482532">
            <w:pPr>
              <w:autoSpaceDE w:val="0"/>
              <w:autoSpaceDN w:val="0"/>
              <w:adjustRightInd w:val="0"/>
              <w:spacing w:after="0" w:line="480" w:lineRule="auto"/>
              <w:jc w:val="center"/>
              <w:rPr>
                <w:rFonts w:cs="Times New Roman"/>
                <w:b/>
                <w:bCs/>
                <w:color w:val="000000"/>
                <w:sz w:val="14"/>
                <w:szCs w:val="18"/>
                <w:lang w:eastAsia="tr-TR"/>
              </w:rPr>
            </w:pPr>
            <w:r w:rsidRPr="00142B3F">
              <w:rPr>
                <w:rFonts w:cs="Times New Roman"/>
                <w:b/>
                <w:bCs/>
                <w:color w:val="000000"/>
                <w:sz w:val="14"/>
                <w:szCs w:val="18"/>
                <w:lang w:eastAsia="tr-TR"/>
              </w:rPr>
              <w:t>Derslik</w:t>
            </w:r>
          </w:p>
        </w:tc>
        <w:tc>
          <w:tcPr>
            <w:tcW w:w="0" w:type="auto"/>
            <w:shd w:val="clear" w:color="auto" w:fill="DBE5F1"/>
            <w:vAlign w:val="center"/>
          </w:tcPr>
          <w:p w:rsidR="009B210E" w:rsidRPr="00142B3F" w:rsidRDefault="009B210E" w:rsidP="00482532">
            <w:pPr>
              <w:autoSpaceDE w:val="0"/>
              <w:autoSpaceDN w:val="0"/>
              <w:adjustRightInd w:val="0"/>
              <w:spacing w:after="0" w:line="480" w:lineRule="auto"/>
              <w:jc w:val="center"/>
              <w:rPr>
                <w:rFonts w:cs="Times New Roman"/>
                <w:b/>
                <w:bCs/>
                <w:color w:val="000000"/>
                <w:sz w:val="14"/>
                <w:szCs w:val="18"/>
                <w:lang w:eastAsia="tr-TR"/>
              </w:rPr>
            </w:pPr>
            <w:r w:rsidRPr="00142B3F">
              <w:rPr>
                <w:rFonts w:cs="Times New Roman"/>
                <w:b/>
                <w:bCs/>
                <w:color w:val="000000"/>
                <w:sz w:val="14"/>
                <w:szCs w:val="18"/>
                <w:lang w:eastAsia="tr-TR"/>
              </w:rPr>
              <w:t>Okul</w:t>
            </w:r>
          </w:p>
        </w:tc>
        <w:tc>
          <w:tcPr>
            <w:tcW w:w="0" w:type="auto"/>
            <w:shd w:val="clear" w:color="auto" w:fill="B8CCE4"/>
            <w:vAlign w:val="center"/>
          </w:tcPr>
          <w:p w:rsidR="009B210E" w:rsidRPr="00142B3F" w:rsidRDefault="009B210E" w:rsidP="00482532">
            <w:pPr>
              <w:autoSpaceDE w:val="0"/>
              <w:autoSpaceDN w:val="0"/>
              <w:adjustRightInd w:val="0"/>
              <w:spacing w:after="0" w:line="480" w:lineRule="auto"/>
              <w:jc w:val="center"/>
              <w:rPr>
                <w:rFonts w:cs="Times New Roman"/>
                <w:b/>
                <w:bCs/>
                <w:color w:val="000000"/>
                <w:sz w:val="14"/>
                <w:szCs w:val="18"/>
                <w:lang w:eastAsia="tr-TR"/>
              </w:rPr>
            </w:pPr>
            <w:r w:rsidRPr="00142B3F">
              <w:rPr>
                <w:rFonts w:cs="Times New Roman"/>
                <w:b/>
                <w:bCs/>
                <w:color w:val="000000"/>
                <w:sz w:val="14"/>
                <w:szCs w:val="18"/>
                <w:lang w:eastAsia="tr-TR"/>
              </w:rPr>
              <w:t>Derslik</w:t>
            </w:r>
          </w:p>
        </w:tc>
        <w:tc>
          <w:tcPr>
            <w:tcW w:w="0" w:type="auto"/>
            <w:shd w:val="clear" w:color="auto" w:fill="DBE5F1"/>
            <w:vAlign w:val="center"/>
          </w:tcPr>
          <w:p w:rsidR="009B210E" w:rsidRPr="00142B3F" w:rsidRDefault="009B210E" w:rsidP="00482532">
            <w:pPr>
              <w:autoSpaceDE w:val="0"/>
              <w:autoSpaceDN w:val="0"/>
              <w:adjustRightInd w:val="0"/>
              <w:spacing w:after="0" w:line="480" w:lineRule="auto"/>
              <w:jc w:val="center"/>
              <w:rPr>
                <w:rFonts w:cs="Times New Roman"/>
                <w:b/>
                <w:bCs/>
                <w:color w:val="000000"/>
                <w:sz w:val="14"/>
                <w:szCs w:val="18"/>
                <w:lang w:eastAsia="tr-TR"/>
              </w:rPr>
            </w:pPr>
            <w:r w:rsidRPr="00142B3F">
              <w:rPr>
                <w:rFonts w:cs="Times New Roman"/>
                <w:b/>
                <w:bCs/>
                <w:color w:val="000000"/>
                <w:sz w:val="14"/>
                <w:szCs w:val="18"/>
                <w:lang w:eastAsia="tr-TR"/>
              </w:rPr>
              <w:t>Okul</w:t>
            </w:r>
          </w:p>
        </w:tc>
        <w:tc>
          <w:tcPr>
            <w:tcW w:w="0" w:type="auto"/>
            <w:shd w:val="clear" w:color="auto" w:fill="B8CCE4"/>
            <w:vAlign w:val="center"/>
          </w:tcPr>
          <w:p w:rsidR="009B210E" w:rsidRPr="00142B3F" w:rsidRDefault="009B210E" w:rsidP="00482532">
            <w:pPr>
              <w:autoSpaceDE w:val="0"/>
              <w:autoSpaceDN w:val="0"/>
              <w:adjustRightInd w:val="0"/>
              <w:spacing w:after="0" w:line="480" w:lineRule="auto"/>
              <w:jc w:val="center"/>
              <w:rPr>
                <w:rFonts w:cs="Times New Roman"/>
                <w:b/>
                <w:bCs/>
                <w:color w:val="000000"/>
                <w:sz w:val="14"/>
                <w:szCs w:val="18"/>
                <w:lang w:eastAsia="tr-TR"/>
              </w:rPr>
            </w:pPr>
            <w:r w:rsidRPr="00142B3F">
              <w:rPr>
                <w:rFonts w:cs="Times New Roman"/>
                <w:b/>
                <w:bCs/>
                <w:color w:val="000000"/>
                <w:sz w:val="14"/>
                <w:szCs w:val="18"/>
                <w:lang w:eastAsia="tr-TR"/>
              </w:rPr>
              <w:t>Derslik</w:t>
            </w:r>
          </w:p>
        </w:tc>
      </w:tr>
      <w:tr w:rsidR="007D2DAB" w:rsidRPr="00313E44" w:rsidTr="00C312C8">
        <w:trPr>
          <w:trHeight w:val="2691"/>
        </w:trPr>
        <w:tc>
          <w:tcPr>
            <w:tcW w:w="0" w:type="auto"/>
            <w:shd w:val="clear" w:color="auto" w:fill="B8CCE4"/>
            <w:vAlign w:val="center"/>
          </w:tcPr>
          <w:p w:rsidR="009B210E" w:rsidRPr="007D2DAB" w:rsidRDefault="009B210E" w:rsidP="00482532">
            <w:pPr>
              <w:autoSpaceDE w:val="0"/>
              <w:autoSpaceDN w:val="0"/>
              <w:adjustRightInd w:val="0"/>
              <w:spacing w:after="0" w:line="480" w:lineRule="auto"/>
              <w:rPr>
                <w:rFonts w:cs="Times New Roman"/>
                <w:b/>
                <w:bCs/>
                <w:color w:val="000000"/>
                <w:sz w:val="16"/>
                <w:szCs w:val="16"/>
                <w:lang w:eastAsia="tr-TR"/>
              </w:rPr>
            </w:pPr>
            <w:r w:rsidRPr="007D2DAB">
              <w:rPr>
                <w:rFonts w:cs="Times New Roman"/>
                <w:b/>
                <w:bCs/>
                <w:color w:val="000000"/>
                <w:sz w:val="16"/>
                <w:szCs w:val="16"/>
                <w:lang w:eastAsia="tr-TR"/>
              </w:rPr>
              <w:t>İl yatırımı (ilköğretim)</w:t>
            </w:r>
          </w:p>
        </w:tc>
        <w:tc>
          <w:tcPr>
            <w:tcW w:w="0" w:type="auto"/>
            <w:shd w:val="clear" w:color="auto" w:fill="B8CCE4"/>
            <w:vAlign w:val="center"/>
          </w:tcPr>
          <w:p w:rsidR="00142B3F" w:rsidRPr="007D2DAB" w:rsidRDefault="00142B3F" w:rsidP="00142B3F">
            <w:pPr>
              <w:autoSpaceDE w:val="0"/>
              <w:autoSpaceDN w:val="0"/>
              <w:adjustRightInd w:val="0"/>
              <w:spacing w:after="0" w:line="480" w:lineRule="auto"/>
              <w:rPr>
                <w:rFonts w:cs="Times New Roman"/>
                <w:color w:val="000000"/>
                <w:sz w:val="16"/>
                <w:szCs w:val="16"/>
                <w:lang w:eastAsia="tr-TR"/>
              </w:rPr>
            </w:pPr>
            <w:r w:rsidRPr="007D2DAB">
              <w:rPr>
                <w:rFonts w:cs="Times New Roman"/>
                <w:color w:val="000000"/>
                <w:sz w:val="16"/>
                <w:szCs w:val="16"/>
                <w:lang w:eastAsia="tr-TR"/>
              </w:rPr>
              <w:t>Genç Osman Ortaokulu</w:t>
            </w:r>
          </w:p>
        </w:tc>
        <w:tc>
          <w:tcPr>
            <w:tcW w:w="0" w:type="auto"/>
            <w:shd w:val="clear" w:color="auto" w:fill="B8CCE4"/>
            <w:vAlign w:val="center"/>
          </w:tcPr>
          <w:p w:rsidR="009B210E" w:rsidRPr="007D2DAB" w:rsidRDefault="00142B3F" w:rsidP="00C312C8">
            <w:pPr>
              <w:autoSpaceDE w:val="0"/>
              <w:autoSpaceDN w:val="0"/>
              <w:adjustRightInd w:val="0"/>
              <w:spacing w:after="0" w:line="480" w:lineRule="auto"/>
              <w:rPr>
                <w:rFonts w:cs="Times New Roman"/>
                <w:color w:val="000000"/>
                <w:sz w:val="16"/>
                <w:szCs w:val="16"/>
                <w:lang w:eastAsia="tr-TR"/>
              </w:rPr>
            </w:pPr>
            <w:r w:rsidRPr="007D2DAB">
              <w:rPr>
                <w:rFonts w:cs="Times New Roman"/>
                <w:color w:val="000000"/>
                <w:sz w:val="16"/>
                <w:szCs w:val="16"/>
                <w:lang w:eastAsia="tr-TR"/>
              </w:rPr>
              <w:t>16</w:t>
            </w:r>
          </w:p>
        </w:tc>
        <w:tc>
          <w:tcPr>
            <w:tcW w:w="0" w:type="auto"/>
            <w:shd w:val="clear" w:color="auto" w:fill="B8CCE4"/>
            <w:vAlign w:val="center"/>
          </w:tcPr>
          <w:p w:rsidR="009B210E" w:rsidRDefault="00B240CF" w:rsidP="007D2DAB">
            <w:pPr>
              <w:autoSpaceDE w:val="0"/>
              <w:autoSpaceDN w:val="0"/>
              <w:adjustRightInd w:val="0"/>
              <w:spacing w:after="0" w:line="480" w:lineRule="auto"/>
              <w:rPr>
                <w:rFonts w:cs="Times New Roman"/>
                <w:color w:val="000000"/>
                <w:sz w:val="16"/>
                <w:szCs w:val="16"/>
                <w:lang w:eastAsia="tr-TR"/>
              </w:rPr>
            </w:pPr>
            <w:r>
              <w:rPr>
                <w:rFonts w:cs="Times New Roman"/>
                <w:color w:val="000000"/>
                <w:sz w:val="16"/>
                <w:szCs w:val="16"/>
                <w:lang w:eastAsia="tr-TR"/>
              </w:rPr>
              <w:t>1-Abdurrahmang</w:t>
            </w:r>
            <w:r w:rsidR="007D2DAB">
              <w:rPr>
                <w:rFonts w:cs="Times New Roman"/>
                <w:color w:val="000000"/>
                <w:sz w:val="16"/>
                <w:szCs w:val="16"/>
                <w:lang w:eastAsia="tr-TR"/>
              </w:rPr>
              <w:t>azi İmam Hatip Ortaokulu</w:t>
            </w:r>
          </w:p>
          <w:p w:rsidR="007D2DAB" w:rsidRDefault="007D2DAB" w:rsidP="007D2DAB">
            <w:pPr>
              <w:autoSpaceDE w:val="0"/>
              <w:autoSpaceDN w:val="0"/>
              <w:adjustRightInd w:val="0"/>
              <w:spacing w:after="0" w:line="480" w:lineRule="auto"/>
              <w:rPr>
                <w:rFonts w:cs="Times New Roman"/>
                <w:color w:val="000000"/>
                <w:sz w:val="16"/>
                <w:szCs w:val="16"/>
                <w:lang w:eastAsia="tr-TR"/>
              </w:rPr>
            </w:pPr>
            <w:r>
              <w:rPr>
                <w:rFonts w:cs="Times New Roman"/>
                <w:color w:val="000000"/>
                <w:sz w:val="16"/>
                <w:szCs w:val="16"/>
                <w:lang w:eastAsia="tr-TR"/>
              </w:rPr>
              <w:t>2-Ahmet Yener Ortaokulu (İPKB)</w:t>
            </w:r>
          </w:p>
          <w:p w:rsidR="007D2DAB" w:rsidRDefault="007D2DAB" w:rsidP="007D2DAB">
            <w:pPr>
              <w:autoSpaceDE w:val="0"/>
              <w:autoSpaceDN w:val="0"/>
              <w:adjustRightInd w:val="0"/>
              <w:spacing w:after="0" w:line="480" w:lineRule="auto"/>
              <w:rPr>
                <w:rFonts w:cs="Times New Roman"/>
                <w:color w:val="000000"/>
                <w:sz w:val="16"/>
                <w:szCs w:val="16"/>
                <w:lang w:eastAsia="tr-TR"/>
              </w:rPr>
            </w:pPr>
            <w:r>
              <w:rPr>
                <w:rFonts w:cs="Times New Roman"/>
                <w:color w:val="000000"/>
                <w:sz w:val="16"/>
                <w:szCs w:val="16"/>
                <w:lang w:eastAsia="tr-TR"/>
              </w:rPr>
              <w:t>3-Şehit Öğretmen Hamit Sütmen Ortaokulu (İPKB)</w:t>
            </w:r>
          </w:p>
          <w:p w:rsidR="007D2DAB" w:rsidRPr="007D2DAB" w:rsidRDefault="007D2DAB" w:rsidP="007D2DAB">
            <w:pPr>
              <w:autoSpaceDE w:val="0"/>
              <w:autoSpaceDN w:val="0"/>
              <w:adjustRightInd w:val="0"/>
              <w:spacing w:after="0" w:line="480" w:lineRule="auto"/>
              <w:rPr>
                <w:rFonts w:cs="Times New Roman"/>
                <w:color w:val="000000"/>
                <w:sz w:val="16"/>
                <w:szCs w:val="16"/>
                <w:lang w:eastAsia="tr-TR"/>
              </w:rPr>
            </w:pPr>
            <w:r>
              <w:rPr>
                <w:rFonts w:cs="Times New Roman"/>
                <w:color w:val="000000"/>
                <w:sz w:val="16"/>
                <w:szCs w:val="16"/>
                <w:lang w:eastAsia="tr-TR"/>
              </w:rPr>
              <w:t>4-Anafartalar İmam Hatip Ortaokulu (İPKB)</w:t>
            </w:r>
          </w:p>
        </w:tc>
        <w:tc>
          <w:tcPr>
            <w:tcW w:w="0" w:type="auto"/>
            <w:shd w:val="clear" w:color="auto" w:fill="B8CCE4"/>
            <w:vAlign w:val="center"/>
          </w:tcPr>
          <w:p w:rsidR="009B210E" w:rsidRDefault="007D2DAB" w:rsidP="007D2DAB">
            <w:pPr>
              <w:autoSpaceDE w:val="0"/>
              <w:autoSpaceDN w:val="0"/>
              <w:adjustRightInd w:val="0"/>
              <w:spacing w:after="0" w:line="480" w:lineRule="auto"/>
              <w:rPr>
                <w:rFonts w:cs="Times New Roman"/>
                <w:color w:val="000000"/>
                <w:sz w:val="16"/>
                <w:szCs w:val="16"/>
                <w:lang w:eastAsia="tr-TR"/>
              </w:rPr>
            </w:pPr>
            <w:r>
              <w:rPr>
                <w:rFonts w:cs="Times New Roman"/>
                <w:color w:val="000000"/>
                <w:sz w:val="16"/>
                <w:szCs w:val="16"/>
                <w:lang w:eastAsia="tr-TR"/>
              </w:rPr>
              <w:t>40</w:t>
            </w:r>
          </w:p>
          <w:p w:rsidR="007D2DAB" w:rsidRDefault="007D2DAB" w:rsidP="00482532">
            <w:pPr>
              <w:autoSpaceDE w:val="0"/>
              <w:autoSpaceDN w:val="0"/>
              <w:adjustRightInd w:val="0"/>
              <w:spacing w:after="0" w:line="480" w:lineRule="auto"/>
              <w:jc w:val="center"/>
              <w:rPr>
                <w:rFonts w:cs="Times New Roman"/>
                <w:color w:val="000000"/>
                <w:sz w:val="16"/>
                <w:szCs w:val="16"/>
                <w:lang w:eastAsia="tr-TR"/>
              </w:rPr>
            </w:pPr>
          </w:p>
          <w:p w:rsidR="007D2DAB" w:rsidRDefault="007D2DAB" w:rsidP="007D2DAB">
            <w:pPr>
              <w:autoSpaceDE w:val="0"/>
              <w:autoSpaceDN w:val="0"/>
              <w:adjustRightInd w:val="0"/>
              <w:spacing w:after="0" w:line="480" w:lineRule="auto"/>
              <w:rPr>
                <w:rFonts w:cs="Times New Roman"/>
                <w:color w:val="000000"/>
                <w:sz w:val="16"/>
                <w:szCs w:val="16"/>
                <w:lang w:eastAsia="tr-TR"/>
              </w:rPr>
            </w:pPr>
            <w:r>
              <w:rPr>
                <w:rFonts w:cs="Times New Roman"/>
                <w:color w:val="000000"/>
                <w:sz w:val="16"/>
                <w:szCs w:val="16"/>
                <w:lang w:eastAsia="tr-TR"/>
              </w:rPr>
              <w:t>35</w:t>
            </w:r>
          </w:p>
          <w:p w:rsidR="007D2DAB" w:rsidRDefault="007D2DAB" w:rsidP="007D2DAB">
            <w:pPr>
              <w:autoSpaceDE w:val="0"/>
              <w:autoSpaceDN w:val="0"/>
              <w:adjustRightInd w:val="0"/>
              <w:spacing w:after="0" w:line="480" w:lineRule="auto"/>
              <w:rPr>
                <w:rFonts w:cs="Times New Roman"/>
                <w:color w:val="000000"/>
                <w:sz w:val="16"/>
                <w:szCs w:val="16"/>
                <w:lang w:eastAsia="tr-TR"/>
              </w:rPr>
            </w:pPr>
          </w:p>
          <w:p w:rsidR="007D2DAB" w:rsidRDefault="007D2DAB" w:rsidP="007D2DAB">
            <w:pPr>
              <w:autoSpaceDE w:val="0"/>
              <w:autoSpaceDN w:val="0"/>
              <w:adjustRightInd w:val="0"/>
              <w:spacing w:after="0" w:line="480" w:lineRule="auto"/>
              <w:rPr>
                <w:rFonts w:cs="Times New Roman"/>
                <w:color w:val="000000"/>
                <w:sz w:val="16"/>
                <w:szCs w:val="16"/>
                <w:lang w:eastAsia="tr-TR"/>
              </w:rPr>
            </w:pPr>
            <w:r>
              <w:rPr>
                <w:rFonts w:cs="Times New Roman"/>
                <w:color w:val="000000"/>
                <w:sz w:val="16"/>
                <w:szCs w:val="16"/>
                <w:lang w:eastAsia="tr-TR"/>
              </w:rPr>
              <w:t>35</w:t>
            </w:r>
          </w:p>
          <w:p w:rsidR="007D2DAB" w:rsidRDefault="007D2DAB" w:rsidP="007D2DAB">
            <w:pPr>
              <w:autoSpaceDE w:val="0"/>
              <w:autoSpaceDN w:val="0"/>
              <w:adjustRightInd w:val="0"/>
              <w:spacing w:after="0" w:line="480" w:lineRule="auto"/>
              <w:rPr>
                <w:rFonts w:cs="Times New Roman"/>
                <w:color w:val="000000"/>
                <w:sz w:val="16"/>
                <w:szCs w:val="16"/>
                <w:lang w:eastAsia="tr-TR"/>
              </w:rPr>
            </w:pPr>
          </w:p>
          <w:p w:rsidR="007D2DAB" w:rsidRPr="007D2DAB" w:rsidRDefault="007D2DAB" w:rsidP="007D2DAB">
            <w:pPr>
              <w:autoSpaceDE w:val="0"/>
              <w:autoSpaceDN w:val="0"/>
              <w:adjustRightInd w:val="0"/>
              <w:spacing w:after="0" w:line="480" w:lineRule="auto"/>
              <w:rPr>
                <w:rFonts w:cs="Times New Roman"/>
                <w:color w:val="000000"/>
                <w:sz w:val="16"/>
                <w:szCs w:val="16"/>
                <w:lang w:eastAsia="tr-TR"/>
              </w:rPr>
            </w:pPr>
            <w:r>
              <w:rPr>
                <w:rFonts w:cs="Times New Roman"/>
                <w:color w:val="000000"/>
                <w:sz w:val="16"/>
                <w:szCs w:val="16"/>
                <w:lang w:eastAsia="tr-TR"/>
              </w:rPr>
              <w:t>35</w:t>
            </w:r>
          </w:p>
        </w:tc>
        <w:tc>
          <w:tcPr>
            <w:tcW w:w="0" w:type="auto"/>
            <w:shd w:val="clear" w:color="auto" w:fill="B8CCE4"/>
            <w:vAlign w:val="center"/>
          </w:tcPr>
          <w:p w:rsidR="009B210E" w:rsidRPr="007D2DAB" w:rsidRDefault="007D2DAB" w:rsidP="00482532">
            <w:pPr>
              <w:autoSpaceDE w:val="0"/>
              <w:autoSpaceDN w:val="0"/>
              <w:adjustRightInd w:val="0"/>
              <w:spacing w:after="0" w:line="480" w:lineRule="auto"/>
              <w:jc w:val="center"/>
              <w:rPr>
                <w:rFonts w:cs="Times New Roman"/>
                <w:color w:val="000000"/>
                <w:sz w:val="16"/>
                <w:szCs w:val="16"/>
                <w:lang w:eastAsia="tr-TR"/>
              </w:rPr>
            </w:pPr>
            <w:r>
              <w:rPr>
                <w:rFonts w:cs="Times New Roman"/>
                <w:color w:val="000000"/>
                <w:sz w:val="16"/>
                <w:szCs w:val="16"/>
                <w:lang w:eastAsia="tr-TR"/>
              </w:rPr>
              <w:t>-</w:t>
            </w:r>
          </w:p>
        </w:tc>
        <w:tc>
          <w:tcPr>
            <w:tcW w:w="0" w:type="auto"/>
            <w:shd w:val="clear" w:color="auto" w:fill="B8CCE4"/>
            <w:vAlign w:val="center"/>
          </w:tcPr>
          <w:p w:rsidR="009B210E" w:rsidRPr="007D2DAB" w:rsidRDefault="007D2DAB" w:rsidP="00482532">
            <w:pPr>
              <w:autoSpaceDE w:val="0"/>
              <w:autoSpaceDN w:val="0"/>
              <w:adjustRightInd w:val="0"/>
              <w:spacing w:after="0" w:line="480" w:lineRule="auto"/>
              <w:jc w:val="center"/>
              <w:rPr>
                <w:rFonts w:cs="Times New Roman"/>
                <w:color w:val="000000"/>
                <w:sz w:val="16"/>
                <w:szCs w:val="16"/>
                <w:lang w:eastAsia="tr-TR"/>
              </w:rPr>
            </w:pPr>
            <w:r>
              <w:rPr>
                <w:rFonts w:cs="Times New Roman"/>
                <w:color w:val="000000"/>
                <w:sz w:val="16"/>
                <w:szCs w:val="16"/>
                <w:lang w:eastAsia="tr-TR"/>
              </w:rPr>
              <w:t>-</w:t>
            </w:r>
          </w:p>
        </w:tc>
        <w:tc>
          <w:tcPr>
            <w:tcW w:w="0" w:type="auto"/>
            <w:shd w:val="clear" w:color="auto" w:fill="B8CCE4"/>
            <w:vAlign w:val="center"/>
          </w:tcPr>
          <w:p w:rsidR="009B210E" w:rsidRPr="007D2DAB" w:rsidRDefault="00142B3F" w:rsidP="007D2DAB">
            <w:pPr>
              <w:autoSpaceDE w:val="0"/>
              <w:autoSpaceDN w:val="0"/>
              <w:adjustRightInd w:val="0"/>
              <w:spacing w:after="0" w:line="480" w:lineRule="auto"/>
              <w:rPr>
                <w:rFonts w:cs="Times New Roman"/>
                <w:color w:val="000000"/>
                <w:sz w:val="16"/>
                <w:szCs w:val="16"/>
                <w:lang w:eastAsia="tr-TR"/>
              </w:rPr>
            </w:pPr>
            <w:r w:rsidRPr="007D2DAB">
              <w:rPr>
                <w:rFonts w:cs="Times New Roman"/>
                <w:color w:val="000000"/>
                <w:sz w:val="16"/>
                <w:szCs w:val="16"/>
                <w:lang w:eastAsia="tr-TR"/>
              </w:rPr>
              <w:t>Necip Fazıl Mah. İmam Hatip Lisesi</w:t>
            </w:r>
          </w:p>
        </w:tc>
        <w:tc>
          <w:tcPr>
            <w:tcW w:w="0" w:type="auto"/>
            <w:shd w:val="clear" w:color="auto" w:fill="B8CCE4"/>
            <w:vAlign w:val="center"/>
          </w:tcPr>
          <w:p w:rsidR="009B210E" w:rsidRPr="007D2DAB" w:rsidRDefault="00142B3F" w:rsidP="00C312C8">
            <w:pPr>
              <w:autoSpaceDE w:val="0"/>
              <w:autoSpaceDN w:val="0"/>
              <w:adjustRightInd w:val="0"/>
              <w:spacing w:after="0" w:line="480" w:lineRule="auto"/>
              <w:jc w:val="center"/>
              <w:rPr>
                <w:rFonts w:cs="Times New Roman"/>
                <w:color w:val="000000"/>
                <w:sz w:val="16"/>
                <w:szCs w:val="16"/>
                <w:lang w:eastAsia="tr-TR"/>
              </w:rPr>
            </w:pPr>
            <w:r w:rsidRPr="007D2DAB">
              <w:rPr>
                <w:rFonts w:cs="Times New Roman"/>
                <w:color w:val="000000"/>
                <w:sz w:val="16"/>
                <w:szCs w:val="16"/>
                <w:lang w:eastAsia="tr-TR"/>
              </w:rPr>
              <w:t>24</w:t>
            </w:r>
          </w:p>
        </w:tc>
      </w:tr>
      <w:tr w:rsidR="007D2DAB" w:rsidRPr="00313E44" w:rsidTr="00C312C8">
        <w:trPr>
          <w:trHeight w:val="2239"/>
        </w:trPr>
        <w:tc>
          <w:tcPr>
            <w:tcW w:w="0" w:type="auto"/>
            <w:shd w:val="clear" w:color="auto" w:fill="B8CCE4"/>
            <w:vAlign w:val="center"/>
          </w:tcPr>
          <w:p w:rsidR="00142B3F" w:rsidRPr="007D2DAB" w:rsidRDefault="00142B3F" w:rsidP="00142B3F">
            <w:pPr>
              <w:autoSpaceDE w:val="0"/>
              <w:autoSpaceDN w:val="0"/>
              <w:adjustRightInd w:val="0"/>
              <w:spacing w:after="0"/>
              <w:rPr>
                <w:rFonts w:cs="Times New Roman"/>
                <w:b/>
                <w:bCs/>
                <w:color w:val="000000"/>
                <w:sz w:val="16"/>
                <w:szCs w:val="16"/>
                <w:lang w:eastAsia="tr-TR"/>
              </w:rPr>
            </w:pPr>
            <w:r w:rsidRPr="007D2DAB">
              <w:rPr>
                <w:rFonts w:cs="Times New Roman"/>
                <w:b/>
                <w:bCs/>
                <w:color w:val="000000"/>
                <w:sz w:val="16"/>
                <w:szCs w:val="16"/>
                <w:lang w:eastAsia="tr-TR"/>
              </w:rPr>
              <w:t>İl yatırımı (ortaöğretim)</w:t>
            </w:r>
          </w:p>
        </w:tc>
        <w:tc>
          <w:tcPr>
            <w:tcW w:w="0" w:type="auto"/>
            <w:shd w:val="clear" w:color="auto" w:fill="DBE5F1"/>
            <w:vAlign w:val="center"/>
          </w:tcPr>
          <w:p w:rsidR="00142B3F" w:rsidRPr="007D2DAB" w:rsidRDefault="00142B3F" w:rsidP="00142B3F">
            <w:pPr>
              <w:autoSpaceDE w:val="0"/>
              <w:autoSpaceDN w:val="0"/>
              <w:adjustRightInd w:val="0"/>
              <w:spacing w:after="0" w:line="480" w:lineRule="auto"/>
              <w:rPr>
                <w:rFonts w:cs="Times New Roman"/>
                <w:color w:val="000000"/>
                <w:sz w:val="16"/>
                <w:szCs w:val="16"/>
                <w:lang w:eastAsia="tr-TR"/>
              </w:rPr>
            </w:pPr>
            <w:r w:rsidRPr="007D2DAB">
              <w:rPr>
                <w:rFonts w:cs="Times New Roman"/>
                <w:color w:val="000000"/>
                <w:sz w:val="16"/>
                <w:szCs w:val="16"/>
                <w:lang w:eastAsia="tr-TR"/>
              </w:rPr>
              <w:t>1-Yahya Kemal Beyatlı Mesleki Teknik Anadolu Lisesi.</w:t>
            </w:r>
          </w:p>
          <w:p w:rsidR="00142B3F" w:rsidRPr="007D2DAB" w:rsidRDefault="00142B3F" w:rsidP="00142B3F">
            <w:pPr>
              <w:autoSpaceDE w:val="0"/>
              <w:autoSpaceDN w:val="0"/>
              <w:adjustRightInd w:val="0"/>
              <w:spacing w:after="0" w:line="480" w:lineRule="auto"/>
              <w:rPr>
                <w:rFonts w:cs="Times New Roman"/>
                <w:color w:val="000000"/>
                <w:sz w:val="16"/>
                <w:szCs w:val="16"/>
                <w:lang w:eastAsia="tr-TR"/>
              </w:rPr>
            </w:pPr>
            <w:r w:rsidRPr="007D2DAB">
              <w:rPr>
                <w:rFonts w:cs="Times New Roman"/>
                <w:color w:val="000000"/>
                <w:sz w:val="16"/>
                <w:szCs w:val="16"/>
                <w:lang w:eastAsia="tr-TR"/>
              </w:rPr>
              <w:t>2-Nilüfer Hatun Kız Anadolu İmam Hatip Lisesi</w:t>
            </w:r>
          </w:p>
        </w:tc>
        <w:tc>
          <w:tcPr>
            <w:tcW w:w="0" w:type="auto"/>
            <w:shd w:val="clear" w:color="auto" w:fill="B8CCE4"/>
            <w:vAlign w:val="center"/>
          </w:tcPr>
          <w:p w:rsidR="00142B3F" w:rsidRPr="007D2DAB" w:rsidRDefault="00142B3F" w:rsidP="00142B3F">
            <w:pPr>
              <w:autoSpaceDE w:val="0"/>
              <w:autoSpaceDN w:val="0"/>
              <w:adjustRightInd w:val="0"/>
              <w:spacing w:after="0" w:line="480" w:lineRule="auto"/>
              <w:rPr>
                <w:rFonts w:cs="Times New Roman"/>
                <w:color w:val="000000"/>
                <w:sz w:val="16"/>
                <w:szCs w:val="16"/>
                <w:lang w:eastAsia="tr-TR"/>
              </w:rPr>
            </w:pPr>
            <w:r w:rsidRPr="007D2DAB">
              <w:rPr>
                <w:rFonts w:cs="Times New Roman"/>
                <w:color w:val="000000"/>
                <w:sz w:val="16"/>
                <w:szCs w:val="16"/>
                <w:lang w:eastAsia="tr-TR"/>
              </w:rPr>
              <w:t>39</w:t>
            </w:r>
          </w:p>
          <w:p w:rsidR="00142B3F" w:rsidRPr="007D2DAB" w:rsidRDefault="00142B3F" w:rsidP="00142B3F">
            <w:pPr>
              <w:autoSpaceDE w:val="0"/>
              <w:autoSpaceDN w:val="0"/>
              <w:adjustRightInd w:val="0"/>
              <w:spacing w:after="0" w:line="480" w:lineRule="auto"/>
              <w:rPr>
                <w:rFonts w:cs="Times New Roman"/>
                <w:color w:val="000000"/>
                <w:sz w:val="16"/>
                <w:szCs w:val="16"/>
                <w:lang w:eastAsia="tr-TR"/>
              </w:rPr>
            </w:pPr>
          </w:p>
          <w:p w:rsidR="00142B3F" w:rsidRPr="007D2DAB" w:rsidRDefault="00142B3F" w:rsidP="00142B3F">
            <w:pPr>
              <w:autoSpaceDE w:val="0"/>
              <w:autoSpaceDN w:val="0"/>
              <w:adjustRightInd w:val="0"/>
              <w:spacing w:after="0" w:line="480" w:lineRule="auto"/>
              <w:rPr>
                <w:rFonts w:cs="Times New Roman"/>
                <w:color w:val="000000"/>
                <w:sz w:val="16"/>
                <w:szCs w:val="16"/>
                <w:lang w:eastAsia="tr-TR"/>
              </w:rPr>
            </w:pPr>
          </w:p>
          <w:p w:rsidR="00142B3F" w:rsidRPr="007D2DAB" w:rsidRDefault="00142B3F" w:rsidP="00142B3F">
            <w:pPr>
              <w:autoSpaceDE w:val="0"/>
              <w:autoSpaceDN w:val="0"/>
              <w:adjustRightInd w:val="0"/>
              <w:spacing w:after="0" w:line="480" w:lineRule="auto"/>
              <w:rPr>
                <w:rFonts w:cs="Times New Roman"/>
                <w:color w:val="000000"/>
                <w:sz w:val="16"/>
                <w:szCs w:val="16"/>
                <w:lang w:eastAsia="tr-TR"/>
              </w:rPr>
            </w:pPr>
            <w:r w:rsidRPr="007D2DAB">
              <w:rPr>
                <w:rFonts w:cs="Times New Roman"/>
                <w:color w:val="000000"/>
                <w:sz w:val="16"/>
                <w:szCs w:val="16"/>
                <w:lang w:eastAsia="tr-TR"/>
              </w:rPr>
              <w:t>24</w:t>
            </w:r>
          </w:p>
        </w:tc>
        <w:tc>
          <w:tcPr>
            <w:tcW w:w="0" w:type="auto"/>
            <w:shd w:val="clear" w:color="auto" w:fill="DBE5F1"/>
            <w:vAlign w:val="center"/>
          </w:tcPr>
          <w:p w:rsidR="00142B3F" w:rsidRPr="007D2DAB" w:rsidRDefault="007D2DAB" w:rsidP="00482532">
            <w:pPr>
              <w:autoSpaceDE w:val="0"/>
              <w:autoSpaceDN w:val="0"/>
              <w:adjustRightInd w:val="0"/>
              <w:spacing w:after="0" w:line="480" w:lineRule="auto"/>
              <w:jc w:val="center"/>
              <w:rPr>
                <w:rFonts w:cs="Times New Roman"/>
                <w:color w:val="000000"/>
                <w:sz w:val="16"/>
                <w:szCs w:val="16"/>
                <w:lang w:eastAsia="tr-TR"/>
              </w:rPr>
            </w:pPr>
            <w:r>
              <w:rPr>
                <w:rFonts w:cs="Times New Roman"/>
                <w:color w:val="000000"/>
                <w:sz w:val="16"/>
                <w:szCs w:val="16"/>
                <w:lang w:eastAsia="tr-TR"/>
              </w:rPr>
              <w:t>-</w:t>
            </w:r>
          </w:p>
        </w:tc>
        <w:tc>
          <w:tcPr>
            <w:tcW w:w="0" w:type="auto"/>
            <w:shd w:val="clear" w:color="auto" w:fill="B8CCE4"/>
            <w:vAlign w:val="center"/>
          </w:tcPr>
          <w:p w:rsidR="00142B3F" w:rsidRPr="007D2DAB" w:rsidRDefault="007D2DAB" w:rsidP="00482532">
            <w:pPr>
              <w:autoSpaceDE w:val="0"/>
              <w:autoSpaceDN w:val="0"/>
              <w:adjustRightInd w:val="0"/>
              <w:spacing w:after="0" w:line="480" w:lineRule="auto"/>
              <w:jc w:val="center"/>
              <w:rPr>
                <w:rFonts w:cs="Times New Roman"/>
                <w:color w:val="000000"/>
                <w:sz w:val="16"/>
                <w:szCs w:val="16"/>
                <w:lang w:eastAsia="tr-TR"/>
              </w:rPr>
            </w:pPr>
            <w:r>
              <w:rPr>
                <w:rFonts w:cs="Times New Roman"/>
                <w:color w:val="000000"/>
                <w:sz w:val="16"/>
                <w:szCs w:val="16"/>
                <w:lang w:eastAsia="tr-TR"/>
              </w:rPr>
              <w:t>-</w:t>
            </w:r>
          </w:p>
        </w:tc>
        <w:tc>
          <w:tcPr>
            <w:tcW w:w="0" w:type="auto"/>
            <w:shd w:val="clear" w:color="auto" w:fill="DBE5F1"/>
            <w:vAlign w:val="center"/>
          </w:tcPr>
          <w:p w:rsidR="00142B3F" w:rsidRPr="007D2DAB" w:rsidRDefault="007D2DAB" w:rsidP="00482532">
            <w:pPr>
              <w:autoSpaceDE w:val="0"/>
              <w:autoSpaceDN w:val="0"/>
              <w:adjustRightInd w:val="0"/>
              <w:spacing w:after="0" w:line="480" w:lineRule="auto"/>
              <w:jc w:val="center"/>
              <w:rPr>
                <w:rFonts w:cs="Times New Roman"/>
                <w:color w:val="000000"/>
                <w:sz w:val="16"/>
                <w:szCs w:val="16"/>
                <w:lang w:eastAsia="tr-TR"/>
              </w:rPr>
            </w:pPr>
            <w:r>
              <w:rPr>
                <w:rFonts w:cs="Times New Roman"/>
                <w:color w:val="000000"/>
                <w:sz w:val="16"/>
                <w:szCs w:val="16"/>
                <w:lang w:eastAsia="tr-TR"/>
              </w:rPr>
              <w:t>-</w:t>
            </w:r>
          </w:p>
        </w:tc>
        <w:tc>
          <w:tcPr>
            <w:tcW w:w="0" w:type="auto"/>
            <w:shd w:val="clear" w:color="auto" w:fill="B8CCE4"/>
            <w:vAlign w:val="center"/>
          </w:tcPr>
          <w:p w:rsidR="00142B3F" w:rsidRPr="007D2DAB" w:rsidRDefault="007D2DAB" w:rsidP="00482532">
            <w:pPr>
              <w:autoSpaceDE w:val="0"/>
              <w:autoSpaceDN w:val="0"/>
              <w:adjustRightInd w:val="0"/>
              <w:spacing w:after="0" w:line="480" w:lineRule="auto"/>
              <w:jc w:val="center"/>
              <w:rPr>
                <w:rFonts w:cs="Times New Roman"/>
                <w:color w:val="000000"/>
                <w:sz w:val="16"/>
                <w:szCs w:val="16"/>
                <w:lang w:eastAsia="tr-TR"/>
              </w:rPr>
            </w:pPr>
            <w:r>
              <w:rPr>
                <w:rFonts w:cs="Times New Roman"/>
                <w:color w:val="000000"/>
                <w:sz w:val="16"/>
                <w:szCs w:val="16"/>
                <w:lang w:eastAsia="tr-TR"/>
              </w:rPr>
              <w:t>-</w:t>
            </w:r>
          </w:p>
        </w:tc>
        <w:tc>
          <w:tcPr>
            <w:tcW w:w="0" w:type="auto"/>
            <w:shd w:val="clear" w:color="auto" w:fill="DBE5F1"/>
            <w:vAlign w:val="center"/>
          </w:tcPr>
          <w:p w:rsidR="00142B3F" w:rsidRPr="007D2DAB" w:rsidRDefault="007D2DAB" w:rsidP="00482532">
            <w:pPr>
              <w:autoSpaceDE w:val="0"/>
              <w:autoSpaceDN w:val="0"/>
              <w:adjustRightInd w:val="0"/>
              <w:spacing w:after="0" w:line="480" w:lineRule="auto"/>
              <w:jc w:val="center"/>
              <w:rPr>
                <w:rFonts w:cs="Times New Roman"/>
                <w:color w:val="000000"/>
                <w:sz w:val="16"/>
                <w:szCs w:val="16"/>
                <w:lang w:eastAsia="tr-TR"/>
              </w:rPr>
            </w:pPr>
            <w:r>
              <w:rPr>
                <w:rFonts w:cs="Times New Roman"/>
                <w:color w:val="000000"/>
                <w:sz w:val="16"/>
                <w:szCs w:val="16"/>
                <w:lang w:eastAsia="tr-TR"/>
              </w:rPr>
              <w:t>-</w:t>
            </w:r>
          </w:p>
        </w:tc>
        <w:tc>
          <w:tcPr>
            <w:tcW w:w="0" w:type="auto"/>
            <w:shd w:val="clear" w:color="auto" w:fill="B8CCE4"/>
            <w:vAlign w:val="center"/>
          </w:tcPr>
          <w:p w:rsidR="00142B3F" w:rsidRPr="007D2DAB" w:rsidRDefault="007D2DAB" w:rsidP="00482532">
            <w:pPr>
              <w:autoSpaceDE w:val="0"/>
              <w:autoSpaceDN w:val="0"/>
              <w:adjustRightInd w:val="0"/>
              <w:spacing w:after="0" w:line="480" w:lineRule="auto"/>
              <w:jc w:val="center"/>
              <w:rPr>
                <w:rFonts w:cs="Times New Roman"/>
                <w:color w:val="000000"/>
                <w:sz w:val="16"/>
                <w:szCs w:val="16"/>
                <w:lang w:eastAsia="tr-TR"/>
              </w:rPr>
            </w:pPr>
            <w:r>
              <w:rPr>
                <w:rFonts w:cs="Times New Roman"/>
                <w:color w:val="000000"/>
                <w:sz w:val="16"/>
                <w:szCs w:val="16"/>
                <w:lang w:eastAsia="tr-TR"/>
              </w:rPr>
              <w:t>-</w:t>
            </w:r>
          </w:p>
        </w:tc>
      </w:tr>
      <w:tr w:rsidR="007D2DAB" w:rsidRPr="00313E44" w:rsidTr="00C312C8">
        <w:trPr>
          <w:trHeight w:val="463"/>
        </w:trPr>
        <w:tc>
          <w:tcPr>
            <w:tcW w:w="0" w:type="auto"/>
            <w:shd w:val="clear" w:color="auto" w:fill="B8CCE4"/>
            <w:vAlign w:val="center"/>
          </w:tcPr>
          <w:p w:rsidR="00142B3F" w:rsidRPr="007D2DAB" w:rsidRDefault="00142B3F" w:rsidP="00482532">
            <w:pPr>
              <w:autoSpaceDE w:val="0"/>
              <w:autoSpaceDN w:val="0"/>
              <w:adjustRightInd w:val="0"/>
              <w:spacing w:after="0"/>
              <w:rPr>
                <w:rFonts w:cs="Times New Roman"/>
                <w:b/>
                <w:bCs/>
                <w:color w:val="000000"/>
                <w:sz w:val="16"/>
                <w:szCs w:val="16"/>
                <w:lang w:eastAsia="tr-TR"/>
              </w:rPr>
            </w:pPr>
            <w:r w:rsidRPr="007D2DAB">
              <w:rPr>
                <w:rFonts w:cs="Times New Roman"/>
                <w:b/>
                <w:bCs/>
                <w:color w:val="000000"/>
                <w:sz w:val="16"/>
                <w:szCs w:val="16"/>
                <w:lang w:eastAsia="tr-TR"/>
              </w:rPr>
              <w:t>İl yatırımı (anaokulları)</w:t>
            </w:r>
          </w:p>
        </w:tc>
        <w:tc>
          <w:tcPr>
            <w:tcW w:w="0" w:type="auto"/>
            <w:shd w:val="clear" w:color="auto" w:fill="DBE5F1"/>
            <w:vAlign w:val="center"/>
          </w:tcPr>
          <w:p w:rsidR="00142B3F" w:rsidRPr="007D2DAB" w:rsidRDefault="00142B3F" w:rsidP="00142B3F">
            <w:pPr>
              <w:autoSpaceDE w:val="0"/>
              <w:autoSpaceDN w:val="0"/>
              <w:adjustRightInd w:val="0"/>
              <w:spacing w:after="0" w:line="480" w:lineRule="auto"/>
              <w:rPr>
                <w:rFonts w:cs="Times New Roman"/>
                <w:color w:val="000000"/>
                <w:sz w:val="16"/>
                <w:szCs w:val="16"/>
                <w:lang w:eastAsia="tr-TR"/>
              </w:rPr>
            </w:pPr>
            <w:r w:rsidRPr="007D2DAB">
              <w:rPr>
                <w:rFonts w:cs="Times New Roman"/>
                <w:color w:val="000000"/>
                <w:sz w:val="16"/>
                <w:szCs w:val="16"/>
                <w:lang w:eastAsia="tr-TR"/>
              </w:rPr>
              <w:t>Mecidiye Anaokulu</w:t>
            </w:r>
          </w:p>
        </w:tc>
        <w:tc>
          <w:tcPr>
            <w:tcW w:w="0" w:type="auto"/>
            <w:shd w:val="clear" w:color="auto" w:fill="B8CCE4"/>
            <w:vAlign w:val="center"/>
          </w:tcPr>
          <w:p w:rsidR="00142B3F" w:rsidRPr="007D2DAB" w:rsidRDefault="00142B3F" w:rsidP="00C312C8">
            <w:pPr>
              <w:autoSpaceDE w:val="0"/>
              <w:autoSpaceDN w:val="0"/>
              <w:adjustRightInd w:val="0"/>
              <w:spacing w:after="0" w:line="480" w:lineRule="auto"/>
              <w:rPr>
                <w:rFonts w:cs="Times New Roman"/>
                <w:color w:val="000000"/>
                <w:sz w:val="16"/>
                <w:szCs w:val="16"/>
                <w:lang w:eastAsia="tr-TR"/>
              </w:rPr>
            </w:pPr>
            <w:r w:rsidRPr="007D2DAB">
              <w:rPr>
                <w:rFonts w:cs="Times New Roman"/>
                <w:color w:val="000000"/>
                <w:sz w:val="16"/>
                <w:szCs w:val="16"/>
                <w:lang w:eastAsia="tr-TR"/>
              </w:rPr>
              <w:t>4</w:t>
            </w:r>
          </w:p>
        </w:tc>
        <w:tc>
          <w:tcPr>
            <w:tcW w:w="0" w:type="auto"/>
            <w:shd w:val="clear" w:color="auto" w:fill="DBE5F1"/>
            <w:vAlign w:val="center"/>
          </w:tcPr>
          <w:p w:rsidR="00142B3F" w:rsidRPr="007D2DAB" w:rsidRDefault="007D2DAB" w:rsidP="00482532">
            <w:pPr>
              <w:autoSpaceDE w:val="0"/>
              <w:autoSpaceDN w:val="0"/>
              <w:adjustRightInd w:val="0"/>
              <w:spacing w:after="0" w:line="480" w:lineRule="auto"/>
              <w:jc w:val="center"/>
              <w:rPr>
                <w:rFonts w:cs="Times New Roman"/>
                <w:color w:val="000000"/>
                <w:sz w:val="16"/>
                <w:szCs w:val="16"/>
                <w:lang w:eastAsia="tr-TR"/>
              </w:rPr>
            </w:pPr>
            <w:r>
              <w:rPr>
                <w:rFonts w:cs="Times New Roman"/>
                <w:color w:val="000000"/>
                <w:sz w:val="16"/>
                <w:szCs w:val="16"/>
                <w:lang w:eastAsia="tr-TR"/>
              </w:rPr>
              <w:t>-</w:t>
            </w:r>
          </w:p>
        </w:tc>
        <w:tc>
          <w:tcPr>
            <w:tcW w:w="0" w:type="auto"/>
            <w:shd w:val="clear" w:color="auto" w:fill="B8CCE4"/>
            <w:vAlign w:val="center"/>
          </w:tcPr>
          <w:p w:rsidR="00142B3F" w:rsidRPr="007D2DAB" w:rsidRDefault="007D2DAB" w:rsidP="00482532">
            <w:pPr>
              <w:autoSpaceDE w:val="0"/>
              <w:autoSpaceDN w:val="0"/>
              <w:adjustRightInd w:val="0"/>
              <w:spacing w:after="0" w:line="480" w:lineRule="auto"/>
              <w:jc w:val="center"/>
              <w:rPr>
                <w:rFonts w:cs="Times New Roman"/>
                <w:color w:val="000000"/>
                <w:sz w:val="16"/>
                <w:szCs w:val="16"/>
                <w:lang w:eastAsia="tr-TR"/>
              </w:rPr>
            </w:pPr>
            <w:r>
              <w:rPr>
                <w:rFonts w:cs="Times New Roman"/>
                <w:color w:val="000000"/>
                <w:sz w:val="16"/>
                <w:szCs w:val="16"/>
                <w:lang w:eastAsia="tr-TR"/>
              </w:rPr>
              <w:t>-</w:t>
            </w:r>
          </w:p>
        </w:tc>
        <w:tc>
          <w:tcPr>
            <w:tcW w:w="0" w:type="auto"/>
            <w:shd w:val="clear" w:color="auto" w:fill="DBE5F1"/>
            <w:vAlign w:val="center"/>
          </w:tcPr>
          <w:p w:rsidR="00142B3F" w:rsidRPr="007D2DAB" w:rsidRDefault="007D2DAB" w:rsidP="00482532">
            <w:pPr>
              <w:autoSpaceDE w:val="0"/>
              <w:autoSpaceDN w:val="0"/>
              <w:adjustRightInd w:val="0"/>
              <w:spacing w:after="0" w:line="480" w:lineRule="auto"/>
              <w:jc w:val="center"/>
              <w:rPr>
                <w:rFonts w:cs="Times New Roman"/>
                <w:color w:val="000000"/>
                <w:sz w:val="16"/>
                <w:szCs w:val="16"/>
                <w:lang w:eastAsia="tr-TR"/>
              </w:rPr>
            </w:pPr>
            <w:r>
              <w:rPr>
                <w:rFonts w:cs="Times New Roman"/>
                <w:color w:val="000000"/>
                <w:sz w:val="16"/>
                <w:szCs w:val="16"/>
                <w:lang w:eastAsia="tr-TR"/>
              </w:rPr>
              <w:t>-</w:t>
            </w:r>
          </w:p>
        </w:tc>
        <w:tc>
          <w:tcPr>
            <w:tcW w:w="0" w:type="auto"/>
            <w:shd w:val="clear" w:color="auto" w:fill="B8CCE4"/>
            <w:vAlign w:val="center"/>
          </w:tcPr>
          <w:p w:rsidR="00142B3F" w:rsidRPr="007D2DAB" w:rsidRDefault="007D2DAB" w:rsidP="00482532">
            <w:pPr>
              <w:autoSpaceDE w:val="0"/>
              <w:autoSpaceDN w:val="0"/>
              <w:adjustRightInd w:val="0"/>
              <w:spacing w:after="0" w:line="480" w:lineRule="auto"/>
              <w:jc w:val="center"/>
              <w:rPr>
                <w:rFonts w:cs="Times New Roman"/>
                <w:color w:val="000000"/>
                <w:sz w:val="16"/>
                <w:szCs w:val="16"/>
                <w:lang w:eastAsia="tr-TR"/>
              </w:rPr>
            </w:pPr>
            <w:r>
              <w:rPr>
                <w:rFonts w:cs="Times New Roman"/>
                <w:color w:val="000000"/>
                <w:sz w:val="16"/>
                <w:szCs w:val="16"/>
                <w:lang w:eastAsia="tr-TR"/>
              </w:rPr>
              <w:t>-</w:t>
            </w:r>
          </w:p>
        </w:tc>
        <w:tc>
          <w:tcPr>
            <w:tcW w:w="0" w:type="auto"/>
            <w:shd w:val="clear" w:color="auto" w:fill="DBE5F1"/>
            <w:vAlign w:val="center"/>
          </w:tcPr>
          <w:p w:rsidR="00142B3F" w:rsidRPr="007D2DAB" w:rsidRDefault="007D2DAB" w:rsidP="00482532">
            <w:pPr>
              <w:autoSpaceDE w:val="0"/>
              <w:autoSpaceDN w:val="0"/>
              <w:adjustRightInd w:val="0"/>
              <w:spacing w:after="0" w:line="480" w:lineRule="auto"/>
              <w:jc w:val="center"/>
              <w:rPr>
                <w:rFonts w:cs="Times New Roman"/>
                <w:color w:val="000000"/>
                <w:sz w:val="16"/>
                <w:szCs w:val="16"/>
                <w:lang w:eastAsia="tr-TR"/>
              </w:rPr>
            </w:pPr>
            <w:r>
              <w:rPr>
                <w:rFonts w:cs="Times New Roman"/>
                <w:color w:val="000000"/>
                <w:sz w:val="16"/>
                <w:szCs w:val="16"/>
                <w:lang w:eastAsia="tr-TR"/>
              </w:rPr>
              <w:t>-</w:t>
            </w:r>
          </w:p>
        </w:tc>
        <w:tc>
          <w:tcPr>
            <w:tcW w:w="0" w:type="auto"/>
            <w:shd w:val="clear" w:color="auto" w:fill="B8CCE4"/>
            <w:vAlign w:val="center"/>
          </w:tcPr>
          <w:p w:rsidR="00142B3F" w:rsidRPr="007D2DAB" w:rsidRDefault="007D2DAB" w:rsidP="00482532">
            <w:pPr>
              <w:autoSpaceDE w:val="0"/>
              <w:autoSpaceDN w:val="0"/>
              <w:adjustRightInd w:val="0"/>
              <w:spacing w:after="0" w:line="480" w:lineRule="auto"/>
              <w:jc w:val="center"/>
              <w:rPr>
                <w:rFonts w:cs="Times New Roman"/>
                <w:color w:val="000000"/>
                <w:sz w:val="16"/>
                <w:szCs w:val="16"/>
                <w:lang w:eastAsia="tr-TR"/>
              </w:rPr>
            </w:pPr>
            <w:r>
              <w:rPr>
                <w:rFonts w:cs="Times New Roman"/>
                <w:color w:val="000000"/>
                <w:sz w:val="16"/>
                <w:szCs w:val="16"/>
                <w:lang w:eastAsia="tr-TR"/>
              </w:rPr>
              <w:t>-</w:t>
            </w:r>
          </w:p>
        </w:tc>
      </w:tr>
      <w:tr w:rsidR="007D2DAB" w:rsidRPr="00313E44" w:rsidTr="00C312C8">
        <w:trPr>
          <w:trHeight w:val="427"/>
        </w:trPr>
        <w:tc>
          <w:tcPr>
            <w:tcW w:w="0" w:type="auto"/>
            <w:shd w:val="clear" w:color="auto" w:fill="B8CCE4"/>
            <w:vAlign w:val="center"/>
          </w:tcPr>
          <w:p w:rsidR="00142B3F" w:rsidRPr="007D2DAB" w:rsidRDefault="00142B3F" w:rsidP="00482532">
            <w:pPr>
              <w:autoSpaceDE w:val="0"/>
              <w:autoSpaceDN w:val="0"/>
              <w:adjustRightInd w:val="0"/>
              <w:spacing w:after="0"/>
              <w:rPr>
                <w:rFonts w:cs="Times New Roman"/>
                <w:b/>
                <w:bCs/>
                <w:color w:val="000000"/>
                <w:sz w:val="16"/>
                <w:szCs w:val="16"/>
                <w:lang w:eastAsia="tr-TR"/>
              </w:rPr>
            </w:pPr>
            <w:r w:rsidRPr="007D2DAB">
              <w:rPr>
                <w:rFonts w:cs="Times New Roman"/>
                <w:b/>
                <w:bCs/>
                <w:color w:val="000000"/>
                <w:sz w:val="16"/>
                <w:szCs w:val="16"/>
                <w:lang w:eastAsia="tr-TR"/>
              </w:rPr>
              <w:t>Bakanlık yatırımı (ortaöğretim)</w:t>
            </w:r>
          </w:p>
        </w:tc>
        <w:tc>
          <w:tcPr>
            <w:tcW w:w="0" w:type="auto"/>
            <w:shd w:val="clear" w:color="auto" w:fill="B8CCE4"/>
            <w:vAlign w:val="center"/>
          </w:tcPr>
          <w:p w:rsidR="00142B3F" w:rsidRPr="007D2DAB" w:rsidRDefault="00C312C8" w:rsidP="00142B3F">
            <w:pPr>
              <w:autoSpaceDE w:val="0"/>
              <w:autoSpaceDN w:val="0"/>
              <w:adjustRightInd w:val="0"/>
              <w:spacing w:after="0" w:line="480" w:lineRule="auto"/>
              <w:rPr>
                <w:rFonts w:cs="Times New Roman"/>
                <w:color w:val="000000"/>
                <w:sz w:val="16"/>
                <w:szCs w:val="16"/>
                <w:lang w:eastAsia="tr-TR"/>
              </w:rPr>
            </w:pPr>
            <w:r>
              <w:rPr>
                <w:rFonts w:cs="Times New Roman"/>
                <w:color w:val="000000"/>
                <w:sz w:val="16"/>
                <w:szCs w:val="16"/>
                <w:lang w:eastAsia="tr-TR"/>
              </w:rPr>
              <w:t>-</w:t>
            </w:r>
          </w:p>
        </w:tc>
        <w:tc>
          <w:tcPr>
            <w:tcW w:w="0" w:type="auto"/>
            <w:shd w:val="clear" w:color="auto" w:fill="B8CCE4"/>
            <w:vAlign w:val="center"/>
          </w:tcPr>
          <w:p w:rsidR="00142B3F" w:rsidRPr="007D2DAB" w:rsidRDefault="00C312C8" w:rsidP="00482532">
            <w:pPr>
              <w:autoSpaceDE w:val="0"/>
              <w:autoSpaceDN w:val="0"/>
              <w:adjustRightInd w:val="0"/>
              <w:spacing w:after="0" w:line="480" w:lineRule="auto"/>
              <w:jc w:val="center"/>
              <w:rPr>
                <w:rFonts w:cs="Times New Roman"/>
                <w:color w:val="000000"/>
                <w:sz w:val="16"/>
                <w:szCs w:val="16"/>
                <w:lang w:eastAsia="tr-TR"/>
              </w:rPr>
            </w:pPr>
            <w:r>
              <w:rPr>
                <w:rFonts w:cs="Times New Roman"/>
                <w:color w:val="000000"/>
                <w:sz w:val="16"/>
                <w:szCs w:val="16"/>
                <w:lang w:eastAsia="tr-TR"/>
              </w:rPr>
              <w:t>-</w:t>
            </w:r>
          </w:p>
        </w:tc>
        <w:tc>
          <w:tcPr>
            <w:tcW w:w="0" w:type="auto"/>
            <w:shd w:val="clear" w:color="auto" w:fill="B8CCE4"/>
            <w:vAlign w:val="center"/>
          </w:tcPr>
          <w:p w:rsidR="00142B3F" w:rsidRPr="007D2DAB" w:rsidRDefault="00C312C8" w:rsidP="00482532">
            <w:pPr>
              <w:autoSpaceDE w:val="0"/>
              <w:autoSpaceDN w:val="0"/>
              <w:adjustRightInd w:val="0"/>
              <w:spacing w:after="0" w:line="480" w:lineRule="auto"/>
              <w:jc w:val="center"/>
              <w:rPr>
                <w:rFonts w:cs="Times New Roman"/>
                <w:color w:val="000000"/>
                <w:sz w:val="16"/>
                <w:szCs w:val="16"/>
                <w:lang w:eastAsia="tr-TR"/>
              </w:rPr>
            </w:pPr>
            <w:r>
              <w:rPr>
                <w:rFonts w:cs="Times New Roman"/>
                <w:color w:val="000000"/>
                <w:sz w:val="16"/>
                <w:szCs w:val="16"/>
                <w:lang w:eastAsia="tr-TR"/>
              </w:rPr>
              <w:t>-</w:t>
            </w:r>
          </w:p>
        </w:tc>
        <w:tc>
          <w:tcPr>
            <w:tcW w:w="0" w:type="auto"/>
            <w:shd w:val="clear" w:color="auto" w:fill="B8CCE4"/>
            <w:vAlign w:val="center"/>
          </w:tcPr>
          <w:p w:rsidR="00142B3F" w:rsidRPr="007D2DAB" w:rsidRDefault="00C312C8" w:rsidP="00482532">
            <w:pPr>
              <w:autoSpaceDE w:val="0"/>
              <w:autoSpaceDN w:val="0"/>
              <w:adjustRightInd w:val="0"/>
              <w:spacing w:after="0" w:line="480" w:lineRule="auto"/>
              <w:jc w:val="center"/>
              <w:rPr>
                <w:rFonts w:cs="Times New Roman"/>
                <w:color w:val="000000"/>
                <w:sz w:val="16"/>
                <w:szCs w:val="16"/>
                <w:lang w:eastAsia="tr-TR"/>
              </w:rPr>
            </w:pPr>
            <w:r>
              <w:rPr>
                <w:rFonts w:cs="Times New Roman"/>
                <w:color w:val="000000"/>
                <w:sz w:val="16"/>
                <w:szCs w:val="16"/>
                <w:lang w:eastAsia="tr-TR"/>
              </w:rPr>
              <w:t>-</w:t>
            </w:r>
          </w:p>
        </w:tc>
        <w:tc>
          <w:tcPr>
            <w:tcW w:w="0" w:type="auto"/>
            <w:shd w:val="clear" w:color="auto" w:fill="B8CCE4"/>
            <w:vAlign w:val="center"/>
          </w:tcPr>
          <w:p w:rsidR="00142B3F" w:rsidRPr="007D2DAB" w:rsidRDefault="00C312C8" w:rsidP="00482532">
            <w:pPr>
              <w:autoSpaceDE w:val="0"/>
              <w:autoSpaceDN w:val="0"/>
              <w:adjustRightInd w:val="0"/>
              <w:spacing w:after="0" w:line="480" w:lineRule="auto"/>
              <w:jc w:val="center"/>
              <w:rPr>
                <w:rFonts w:cs="Times New Roman"/>
                <w:color w:val="000000"/>
                <w:sz w:val="16"/>
                <w:szCs w:val="16"/>
                <w:lang w:eastAsia="tr-TR"/>
              </w:rPr>
            </w:pPr>
            <w:r>
              <w:rPr>
                <w:rFonts w:cs="Times New Roman"/>
                <w:color w:val="000000"/>
                <w:sz w:val="16"/>
                <w:szCs w:val="16"/>
                <w:lang w:eastAsia="tr-TR"/>
              </w:rPr>
              <w:t>-</w:t>
            </w:r>
          </w:p>
        </w:tc>
        <w:tc>
          <w:tcPr>
            <w:tcW w:w="0" w:type="auto"/>
            <w:shd w:val="clear" w:color="auto" w:fill="B8CCE4"/>
            <w:vAlign w:val="center"/>
          </w:tcPr>
          <w:p w:rsidR="00142B3F" w:rsidRPr="007D2DAB" w:rsidRDefault="00C312C8" w:rsidP="00482532">
            <w:pPr>
              <w:autoSpaceDE w:val="0"/>
              <w:autoSpaceDN w:val="0"/>
              <w:adjustRightInd w:val="0"/>
              <w:spacing w:after="0" w:line="480" w:lineRule="auto"/>
              <w:jc w:val="center"/>
              <w:rPr>
                <w:rFonts w:cs="Times New Roman"/>
                <w:color w:val="000000"/>
                <w:sz w:val="16"/>
                <w:szCs w:val="16"/>
                <w:lang w:eastAsia="tr-TR"/>
              </w:rPr>
            </w:pPr>
            <w:r>
              <w:rPr>
                <w:rFonts w:cs="Times New Roman"/>
                <w:color w:val="000000"/>
                <w:sz w:val="16"/>
                <w:szCs w:val="16"/>
                <w:lang w:eastAsia="tr-TR"/>
              </w:rPr>
              <w:t>-</w:t>
            </w:r>
          </w:p>
        </w:tc>
        <w:tc>
          <w:tcPr>
            <w:tcW w:w="0" w:type="auto"/>
            <w:shd w:val="clear" w:color="auto" w:fill="B8CCE4"/>
            <w:vAlign w:val="center"/>
          </w:tcPr>
          <w:p w:rsidR="00142B3F" w:rsidRPr="007D2DAB" w:rsidRDefault="00C312C8" w:rsidP="00482532">
            <w:pPr>
              <w:autoSpaceDE w:val="0"/>
              <w:autoSpaceDN w:val="0"/>
              <w:adjustRightInd w:val="0"/>
              <w:spacing w:after="0" w:line="480" w:lineRule="auto"/>
              <w:jc w:val="center"/>
              <w:rPr>
                <w:rFonts w:cs="Times New Roman"/>
                <w:color w:val="000000"/>
                <w:sz w:val="16"/>
                <w:szCs w:val="16"/>
                <w:lang w:eastAsia="tr-TR"/>
              </w:rPr>
            </w:pPr>
            <w:r>
              <w:rPr>
                <w:rFonts w:cs="Times New Roman"/>
                <w:color w:val="000000"/>
                <w:sz w:val="16"/>
                <w:szCs w:val="16"/>
                <w:lang w:eastAsia="tr-TR"/>
              </w:rPr>
              <w:t>-</w:t>
            </w:r>
          </w:p>
        </w:tc>
        <w:tc>
          <w:tcPr>
            <w:tcW w:w="0" w:type="auto"/>
            <w:shd w:val="clear" w:color="auto" w:fill="B8CCE4"/>
            <w:vAlign w:val="center"/>
          </w:tcPr>
          <w:p w:rsidR="00142B3F" w:rsidRPr="007D2DAB" w:rsidRDefault="00C312C8" w:rsidP="00482532">
            <w:pPr>
              <w:autoSpaceDE w:val="0"/>
              <w:autoSpaceDN w:val="0"/>
              <w:adjustRightInd w:val="0"/>
              <w:spacing w:after="0" w:line="480" w:lineRule="auto"/>
              <w:jc w:val="center"/>
              <w:rPr>
                <w:rFonts w:cs="Times New Roman"/>
                <w:color w:val="000000"/>
                <w:sz w:val="16"/>
                <w:szCs w:val="16"/>
                <w:lang w:eastAsia="tr-TR"/>
              </w:rPr>
            </w:pPr>
            <w:r>
              <w:rPr>
                <w:rFonts w:cs="Times New Roman"/>
                <w:color w:val="000000"/>
                <w:sz w:val="16"/>
                <w:szCs w:val="16"/>
                <w:lang w:eastAsia="tr-TR"/>
              </w:rPr>
              <w:t>-</w:t>
            </w:r>
          </w:p>
        </w:tc>
      </w:tr>
      <w:tr w:rsidR="007D2DAB" w:rsidRPr="00313E44" w:rsidTr="00C312C8">
        <w:trPr>
          <w:trHeight w:val="786"/>
        </w:trPr>
        <w:tc>
          <w:tcPr>
            <w:tcW w:w="0" w:type="auto"/>
            <w:shd w:val="clear" w:color="auto" w:fill="B8CCE4"/>
            <w:vAlign w:val="center"/>
          </w:tcPr>
          <w:p w:rsidR="00142B3F" w:rsidRPr="007D2DAB" w:rsidRDefault="00142B3F" w:rsidP="00482532">
            <w:pPr>
              <w:autoSpaceDE w:val="0"/>
              <w:autoSpaceDN w:val="0"/>
              <w:adjustRightInd w:val="0"/>
              <w:spacing w:after="0" w:line="480" w:lineRule="auto"/>
              <w:rPr>
                <w:rFonts w:cs="Times New Roman"/>
                <w:b/>
                <w:bCs/>
                <w:color w:val="000000"/>
                <w:sz w:val="16"/>
                <w:szCs w:val="16"/>
                <w:lang w:eastAsia="tr-TR"/>
              </w:rPr>
            </w:pPr>
            <w:r w:rsidRPr="007D2DAB">
              <w:rPr>
                <w:rFonts w:cs="Times New Roman"/>
                <w:b/>
                <w:bCs/>
                <w:color w:val="000000"/>
                <w:sz w:val="16"/>
                <w:szCs w:val="16"/>
                <w:lang w:eastAsia="tr-TR"/>
              </w:rPr>
              <w:t>Bağış yatırım</w:t>
            </w:r>
          </w:p>
        </w:tc>
        <w:tc>
          <w:tcPr>
            <w:tcW w:w="0" w:type="auto"/>
            <w:shd w:val="clear" w:color="auto" w:fill="B8CCE4"/>
            <w:vAlign w:val="center"/>
          </w:tcPr>
          <w:p w:rsidR="00142B3F" w:rsidRPr="007D2DAB" w:rsidRDefault="007D2DAB" w:rsidP="007D2DAB">
            <w:pPr>
              <w:autoSpaceDE w:val="0"/>
              <w:autoSpaceDN w:val="0"/>
              <w:adjustRightInd w:val="0"/>
              <w:spacing w:after="0" w:line="480" w:lineRule="auto"/>
              <w:rPr>
                <w:rFonts w:cs="Times New Roman"/>
                <w:color w:val="000000"/>
                <w:sz w:val="16"/>
                <w:szCs w:val="16"/>
                <w:lang w:eastAsia="tr-TR"/>
              </w:rPr>
            </w:pPr>
            <w:r w:rsidRPr="007D2DAB">
              <w:rPr>
                <w:rFonts w:cs="Times New Roman"/>
                <w:color w:val="000000"/>
                <w:sz w:val="16"/>
                <w:szCs w:val="16"/>
                <w:lang w:eastAsia="tr-TR"/>
              </w:rPr>
              <w:t>1-Erol Yüksel Ortaokulu</w:t>
            </w:r>
          </w:p>
          <w:p w:rsidR="007D2DAB" w:rsidRPr="007D2DAB" w:rsidRDefault="007D2DAB" w:rsidP="007D2DAB">
            <w:pPr>
              <w:autoSpaceDE w:val="0"/>
              <w:autoSpaceDN w:val="0"/>
              <w:adjustRightInd w:val="0"/>
              <w:spacing w:after="0" w:line="480" w:lineRule="auto"/>
              <w:rPr>
                <w:rFonts w:cs="Times New Roman"/>
                <w:color w:val="000000"/>
                <w:sz w:val="16"/>
                <w:szCs w:val="16"/>
                <w:lang w:eastAsia="tr-TR"/>
              </w:rPr>
            </w:pPr>
            <w:r w:rsidRPr="007D2DAB">
              <w:rPr>
                <w:rFonts w:cs="Times New Roman"/>
                <w:color w:val="000000"/>
                <w:sz w:val="16"/>
                <w:szCs w:val="16"/>
                <w:lang w:eastAsia="tr-TR"/>
              </w:rPr>
              <w:t>2-TOGEMDER Anaokulu</w:t>
            </w:r>
          </w:p>
        </w:tc>
        <w:tc>
          <w:tcPr>
            <w:tcW w:w="0" w:type="auto"/>
            <w:shd w:val="clear" w:color="auto" w:fill="B8CCE4"/>
            <w:vAlign w:val="center"/>
          </w:tcPr>
          <w:p w:rsidR="00142B3F" w:rsidRPr="007D2DAB" w:rsidRDefault="007D2DAB" w:rsidP="007D2DAB">
            <w:pPr>
              <w:autoSpaceDE w:val="0"/>
              <w:autoSpaceDN w:val="0"/>
              <w:adjustRightInd w:val="0"/>
              <w:spacing w:after="0" w:line="480" w:lineRule="auto"/>
              <w:rPr>
                <w:rFonts w:cs="Times New Roman"/>
                <w:color w:val="000000"/>
                <w:sz w:val="16"/>
                <w:szCs w:val="16"/>
                <w:lang w:eastAsia="tr-TR"/>
              </w:rPr>
            </w:pPr>
            <w:r w:rsidRPr="007D2DAB">
              <w:rPr>
                <w:rFonts w:cs="Times New Roman"/>
                <w:color w:val="000000"/>
                <w:sz w:val="16"/>
                <w:szCs w:val="16"/>
                <w:lang w:eastAsia="tr-TR"/>
              </w:rPr>
              <w:t>24</w:t>
            </w:r>
          </w:p>
          <w:p w:rsidR="007D2DAB" w:rsidRPr="007D2DAB" w:rsidRDefault="007D2DAB" w:rsidP="007D2DAB">
            <w:pPr>
              <w:autoSpaceDE w:val="0"/>
              <w:autoSpaceDN w:val="0"/>
              <w:adjustRightInd w:val="0"/>
              <w:spacing w:after="0" w:line="480" w:lineRule="auto"/>
              <w:rPr>
                <w:rFonts w:cs="Times New Roman"/>
                <w:color w:val="000000"/>
                <w:sz w:val="16"/>
                <w:szCs w:val="16"/>
                <w:lang w:eastAsia="tr-TR"/>
              </w:rPr>
            </w:pPr>
          </w:p>
          <w:p w:rsidR="007D2DAB" w:rsidRPr="007D2DAB" w:rsidRDefault="007D2DAB" w:rsidP="007D2DAB">
            <w:pPr>
              <w:autoSpaceDE w:val="0"/>
              <w:autoSpaceDN w:val="0"/>
              <w:adjustRightInd w:val="0"/>
              <w:spacing w:after="0" w:line="480" w:lineRule="auto"/>
              <w:rPr>
                <w:rFonts w:cs="Times New Roman"/>
                <w:color w:val="000000"/>
                <w:sz w:val="16"/>
                <w:szCs w:val="16"/>
                <w:lang w:eastAsia="tr-TR"/>
              </w:rPr>
            </w:pPr>
            <w:r w:rsidRPr="007D2DAB">
              <w:rPr>
                <w:rFonts w:cs="Times New Roman"/>
                <w:color w:val="000000"/>
                <w:sz w:val="16"/>
                <w:szCs w:val="16"/>
                <w:lang w:eastAsia="tr-TR"/>
              </w:rPr>
              <w:t>8</w:t>
            </w:r>
          </w:p>
        </w:tc>
        <w:tc>
          <w:tcPr>
            <w:tcW w:w="0" w:type="auto"/>
            <w:shd w:val="clear" w:color="auto" w:fill="B8CCE4"/>
            <w:vAlign w:val="center"/>
          </w:tcPr>
          <w:p w:rsidR="00142B3F" w:rsidRPr="007D2DAB" w:rsidRDefault="0066432F" w:rsidP="00482532">
            <w:pPr>
              <w:autoSpaceDE w:val="0"/>
              <w:autoSpaceDN w:val="0"/>
              <w:adjustRightInd w:val="0"/>
              <w:spacing w:after="0" w:line="480" w:lineRule="auto"/>
              <w:jc w:val="center"/>
              <w:rPr>
                <w:rFonts w:cs="Times New Roman"/>
                <w:color w:val="000000"/>
                <w:sz w:val="16"/>
                <w:szCs w:val="16"/>
                <w:lang w:eastAsia="tr-TR"/>
              </w:rPr>
            </w:pPr>
            <w:r>
              <w:rPr>
                <w:rFonts w:cs="Times New Roman"/>
                <w:color w:val="000000"/>
                <w:sz w:val="16"/>
                <w:szCs w:val="16"/>
                <w:lang w:eastAsia="tr-TR"/>
              </w:rPr>
              <w:t>-</w:t>
            </w:r>
          </w:p>
        </w:tc>
        <w:tc>
          <w:tcPr>
            <w:tcW w:w="0" w:type="auto"/>
            <w:shd w:val="clear" w:color="auto" w:fill="B8CCE4"/>
            <w:vAlign w:val="center"/>
          </w:tcPr>
          <w:p w:rsidR="00142B3F" w:rsidRPr="007D2DAB" w:rsidRDefault="0066432F" w:rsidP="00482532">
            <w:pPr>
              <w:autoSpaceDE w:val="0"/>
              <w:autoSpaceDN w:val="0"/>
              <w:adjustRightInd w:val="0"/>
              <w:spacing w:after="0" w:line="480" w:lineRule="auto"/>
              <w:jc w:val="center"/>
              <w:rPr>
                <w:rFonts w:cs="Times New Roman"/>
                <w:color w:val="000000"/>
                <w:sz w:val="16"/>
                <w:szCs w:val="16"/>
                <w:lang w:eastAsia="tr-TR"/>
              </w:rPr>
            </w:pPr>
            <w:r>
              <w:rPr>
                <w:rFonts w:cs="Times New Roman"/>
                <w:color w:val="000000"/>
                <w:sz w:val="16"/>
                <w:szCs w:val="16"/>
                <w:lang w:eastAsia="tr-TR"/>
              </w:rPr>
              <w:t>-</w:t>
            </w:r>
          </w:p>
        </w:tc>
        <w:tc>
          <w:tcPr>
            <w:tcW w:w="0" w:type="auto"/>
            <w:shd w:val="clear" w:color="auto" w:fill="B8CCE4"/>
            <w:vAlign w:val="center"/>
          </w:tcPr>
          <w:p w:rsidR="00142B3F" w:rsidRPr="007D2DAB" w:rsidRDefault="0066432F" w:rsidP="00482532">
            <w:pPr>
              <w:autoSpaceDE w:val="0"/>
              <w:autoSpaceDN w:val="0"/>
              <w:adjustRightInd w:val="0"/>
              <w:spacing w:after="0" w:line="480" w:lineRule="auto"/>
              <w:jc w:val="center"/>
              <w:rPr>
                <w:rFonts w:cs="Times New Roman"/>
                <w:color w:val="000000"/>
                <w:sz w:val="16"/>
                <w:szCs w:val="16"/>
                <w:lang w:eastAsia="tr-TR"/>
              </w:rPr>
            </w:pPr>
            <w:r>
              <w:rPr>
                <w:rFonts w:cs="Times New Roman"/>
                <w:color w:val="000000"/>
                <w:sz w:val="16"/>
                <w:szCs w:val="16"/>
                <w:lang w:eastAsia="tr-TR"/>
              </w:rPr>
              <w:t>-</w:t>
            </w:r>
          </w:p>
        </w:tc>
        <w:tc>
          <w:tcPr>
            <w:tcW w:w="0" w:type="auto"/>
            <w:shd w:val="clear" w:color="auto" w:fill="B8CCE4"/>
            <w:vAlign w:val="center"/>
          </w:tcPr>
          <w:p w:rsidR="00142B3F" w:rsidRPr="007D2DAB" w:rsidRDefault="0066432F" w:rsidP="00482532">
            <w:pPr>
              <w:autoSpaceDE w:val="0"/>
              <w:autoSpaceDN w:val="0"/>
              <w:adjustRightInd w:val="0"/>
              <w:spacing w:after="0" w:line="480" w:lineRule="auto"/>
              <w:jc w:val="center"/>
              <w:rPr>
                <w:rFonts w:cs="Times New Roman"/>
                <w:color w:val="000000"/>
                <w:sz w:val="16"/>
                <w:szCs w:val="16"/>
                <w:lang w:eastAsia="tr-TR"/>
              </w:rPr>
            </w:pPr>
            <w:r>
              <w:rPr>
                <w:rFonts w:cs="Times New Roman"/>
                <w:color w:val="000000"/>
                <w:sz w:val="16"/>
                <w:szCs w:val="16"/>
                <w:lang w:eastAsia="tr-TR"/>
              </w:rPr>
              <w:t>-</w:t>
            </w:r>
          </w:p>
        </w:tc>
        <w:tc>
          <w:tcPr>
            <w:tcW w:w="0" w:type="auto"/>
            <w:shd w:val="clear" w:color="auto" w:fill="B8CCE4"/>
            <w:vAlign w:val="center"/>
          </w:tcPr>
          <w:p w:rsidR="00142B3F" w:rsidRPr="007D2DAB" w:rsidRDefault="0066432F" w:rsidP="00482532">
            <w:pPr>
              <w:autoSpaceDE w:val="0"/>
              <w:autoSpaceDN w:val="0"/>
              <w:adjustRightInd w:val="0"/>
              <w:spacing w:after="0" w:line="480" w:lineRule="auto"/>
              <w:jc w:val="center"/>
              <w:rPr>
                <w:rFonts w:cs="Times New Roman"/>
                <w:color w:val="000000"/>
                <w:sz w:val="16"/>
                <w:szCs w:val="16"/>
                <w:lang w:eastAsia="tr-TR"/>
              </w:rPr>
            </w:pPr>
            <w:r>
              <w:rPr>
                <w:rFonts w:cs="Times New Roman"/>
                <w:color w:val="000000"/>
                <w:sz w:val="16"/>
                <w:szCs w:val="16"/>
                <w:lang w:eastAsia="tr-TR"/>
              </w:rPr>
              <w:t>-</w:t>
            </w:r>
          </w:p>
        </w:tc>
        <w:tc>
          <w:tcPr>
            <w:tcW w:w="0" w:type="auto"/>
            <w:shd w:val="clear" w:color="auto" w:fill="B8CCE4"/>
            <w:vAlign w:val="center"/>
          </w:tcPr>
          <w:p w:rsidR="00142B3F" w:rsidRPr="007D2DAB" w:rsidRDefault="0066432F" w:rsidP="00482532">
            <w:pPr>
              <w:autoSpaceDE w:val="0"/>
              <w:autoSpaceDN w:val="0"/>
              <w:adjustRightInd w:val="0"/>
              <w:spacing w:after="0" w:line="480" w:lineRule="auto"/>
              <w:jc w:val="center"/>
              <w:rPr>
                <w:rFonts w:cs="Times New Roman"/>
                <w:color w:val="000000"/>
                <w:sz w:val="16"/>
                <w:szCs w:val="16"/>
                <w:lang w:eastAsia="tr-TR"/>
              </w:rPr>
            </w:pPr>
            <w:r>
              <w:rPr>
                <w:rFonts w:cs="Times New Roman"/>
                <w:color w:val="000000"/>
                <w:sz w:val="16"/>
                <w:szCs w:val="16"/>
                <w:lang w:eastAsia="tr-TR"/>
              </w:rPr>
              <w:t>-</w:t>
            </w:r>
          </w:p>
        </w:tc>
      </w:tr>
      <w:tr w:rsidR="007D2DAB" w:rsidRPr="00313E44" w:rsidTr="0066432F">
        <w:trPr>
          <w:trHeight w:val="275"/>
        </w:trPr>
        <w:tc>
          <w:tcPr>
            <w:tcW w:w="0" w:type="auto"/>
            <w:shd w:val="clear" w:color="auto" w:fill="B8CCE4"/>
            <w:vAlign w:val="center"/>
          </w:tcPr>
          <w:p w:rsidR="00142B3F" w:rsidRPr="007D2DAB" w:rsidRDefault="00142B3F" w:rsidP="00482532">
            <w:pPr>
              <w:autoSpaceDE w:val="0"/>
              <w:autoSpaceDN w:val="0"/>
              <w:adjustRightInd w:val="0"/>
              <w:spacing w:after="0" w:line="480" w:lineRule="auto"/>
              <w:rPr>
                <w:rFonts w:cs="Times New Roman"/>
                <w:b/>
                <w:bCs/>
                <w:color w:val="000000"/>
                <w:sz w:val="16"/>
                <w:szCs w:val="16"/>
                <w:lang w:eastAsia="tr-TR"/>
              </w:rPr>
            </w:pPr>
            <w:r w:rsidRPr="007D2DAB">
              <w:rPr>
                <w:rFonts w:cs="Times New Roman"/>
                <w:b/>
                <w:bCs/>
                <w:color w:val="000000"/>
                <w:sz w:val="16"/>
                <w:szCs w:val="16"/>
                <w:lang w:eastAsia="tr-TR"/>
              </w:rPr>
              <w:t>TOPLAM</w:t>
            </w:r>
          </w:p>
        </w:tc>
        <w:tc>
          <w:tcPr>
            <w:tcW w:w="0" w:type="auto"/>
            <w:shd w:val="clear" w:color="auto" w:fill="DBE5F1"/>
            <w:vAlign w:val="center"/>
          </w:tcPr>
          <w:p w:rsidR="00142B3F" w:rsidRPr="007D2DAB" w:rsidRDefault="00C312C8" w:rsidP="00482532">
            <w:pPr>
              <w:autoSpaceDE w:val="0"/>
              <w:autoSpaceDN w:val="0"/>
              <w:adjustRightInd w:val="0"/>
              <w:spacing w:after="0" w:line="480" w:lineRule="auto"/>
              <w:jc w:val="center"/>
              <w:rPr>
                <w:rFonts w:cs="Times New Roman"/>
                <w:color w:val="000000"/>
                <w:sz w:val="16"/>
                <w:szCs w:val="16"/>
                <w:lang w:eastAsia="tr-TR"/>
              </w:rPr>
            </w:pPr>
            <w:r>
              <w:rPr>
                <w:rFonts w:cs="Times New Roman"/>
                <w:color w:val="000000"/>
                <w:sz w:val="16"/>
                <w:szCs w:val="16"/>
                <w:lang w:eastAsia="tr-TR"/>
              </w:rPr>
              <w:t>6</w:t>
            </w:r>
          </w:p>
        </w:tc>
        <w:tc>
          <w:tcPr>
            <w:tcW w:w="0" w:type="auto"/>
            <w:shd w:val="clear" w:color="auto" w:fill="B8CCE4"/>
            <w:vAlign w:val="center"/>
          </w:tcPr>
          <w:p w:rsidR="00142B3F" w:rsidRPr="007D2DAB" w:rsidRDefault="00C312C8" w:rsidP="00482532">
            <w:pPr>
              <w:autoSpaceDE w:val="0"/>
              <w:autoSpaceDN w:val="0"/>
              <w:adjustRightInd w:val="0"/>
              <w:spacing w:after="0" w:line="480" w:lineRule="auto"/>
              <w:jc w:val="center"/>
              <w:rPr>
                <w:rFonts w:cs="Times New Roman"/>
                <w:color w:val="000000"/>
                <w:sz w:val="16"/>
                <w:szCs w:val="16"/>
                <w:lang w:eastAsia="tr-TR"/>
              </w:rPr>
            </w:pPr>
            <w:r>
              <w:rPr>
                <w:rFonts w:cs="Times New Roman"/>
                <w:color w:val="000000"/>
                <w:sz w:val="16"/>
                <w:szCs w:val="16"/>
                <w:lang w:eastAsia="tr-TR"/>
              </w:rPr>
              <w:t>115</w:t>
            </w:r>
          </w:p>
        </w:tc>
        <w:tc>
          <w:tcPr>
            <w:tcW w:w="0" w:type="auto"/>
            <w:shd w:val="clear" w:color="auto" w:fill="DBE5F1"/>
            <w:vAlign w:val="center"/>
          </w:tcPr>
          <w:p w:rsidR="00142B3F" w:rsidRPr="007D2DAB" w:rsidRDefault="00C312C8" w:rsidP="00482532">
            <w:pPr>
              <w:autoSpaceDE w:val="0"/>
              <w:autoSpaceDN w:val="0"/>
              <w:adjustRightInd w:val="0"/>
              <w:spacing w:after="0" w:line="480" w:lineRule="auto"/>
              <w:jc w:val="center"/>
              <w:rPr>
                <w:rFonts w:cs="Times New Roman"/>
                <w:color w:val="000000"/>
                <w:sz w:val="16"/>
                <w:szCs w:val="16"/>
                <w:lang w:eastAsia="tr-TR"/>
              </w:rPr>
            </w:pPr>
            <w:r>
              <w:rPr>
                <w:rFonts w:cs="Times New Roman"/>
                <w:color w:val="000000"/>
                <w:sz w:val="16"/>
                <w:szCs w:val="16"/>
                <w:lang w:eastAsia="tr-TR"/>
              </w:rPr>
              <w:t>4</w:t>
            </w:r>
          </w:p>
        </w:tc>
        <w:tc>
          <w:tcPr>
            <w:tcW w:w="0" w:type="auto"/>
            <w:shd w:val="clear" w:color="auto" w:fill="B8CCE4"/>
            <w:vAlign w:val="center"/>
          </w:tcPr>
          <w:p w:rsidR="00142B3F" w:rsidRPr="007D2DAB" w:rsidRDefault="00C312C8" w:rsidP="00482532">
            <w:pPr>
              <w:autoSpaceDE w:val="0"/>
              <w:autoSpaceDN w:val="0"/>
              <w:adjustRightInd w:val="0"/>
              <w:spacing w:after="0" w:line="480" w:lineRule="auto"/>
              <w:jc w:val="center"/>
              <w:rPr>
                <w:rFonts w:cs="Times New Roman"/>
                <w:color w:val="000000"/>
                <w:sz w:val="16"/>
                <w:szCs w:val="16"/>
                <w:lang w:eastAsia="tr-TR"/>
              </w:rPr>
            </w:pPr>
            <w:r>
              <w:rPr>
                <w:rFonts w:cs="Times New Roman"/>
                <w:color w:val="000000"/>
                <w:sz w:val="16"/>
                <w:szCs w:val="16"/>
                <w:lang w:eastAsia="tr-TR"/>
              </w:rPr>
              <w:t>145</w:t>
            </w:r>
          </w:p>
        </w:tc>
        <w:tc>
          <w:tcPr>
            <w:tcW w:w="0" w:type="auto"/>
            <w:shd w:val="clear" w:color="auto" w:fill="DBE5F1"/>
            <w:vAlign w:val="center"/>
          </w:tcPr>
          <w:p w:rsidR="00142B3F" w:rsidRPr="007D2DAB" w:rsidRDefault="0066432F" w:rsidP="00482532">
            <w:pPr>
              <w:autoSpaceDE w:val="0"/>
              <w:autoSpaceDN w:val="0"/>
              <w:adjustRightInd w:val="0"/>
              <w:spacing w:after="0" w:line="480" w:lineRule="auto"/>
              <w:jc w:val="center"/>
              <w:rPr>
                <w:rFonts w:cs="Times New Roman"/>
                <w:color w:val="000000"/>
                <w:sz w:val="16"/>
                <w:szCs w:val="16"/>
                <w:lang w:eastAsia="tr-TR"/>
              </w:rPr>
            </w:pPr>
            <w:r>
              <w:rPr>
                <w:rFonts w:cs="Times New Roman"/>
                <w:color w:val="000000"/>
                <w:sz w:val="16"/>
                <w:szCs w:val="16"/>
                <w:lang w:eastAsia="tr-TR"/>
              </w:rPr>
              <w:t>-</w:t>
            </w:r>
          </w:p>
        </w:tc>
        <w:tc>
          <w:tcPr>
            <w:tcW w:w="0" w:type="auto"/>
            <w:shd w:val="clear" w:color="auto" w:fill="B8CCE4"/>
            <w:vAlign w:val="center"/>
          </w:tcPr>
          <w:p w:rsidR="00142B3F" w:rsidRPr="007D2DAB" w:rsidRDefault="0066432F" w:rsidP="00482532">
            <w:pPr>
              <w:autoSpaceDE w:val="0"/>
              <w:autoSpaceDN w:val="0"/>
              <w:adjustRightInd w:val="0"/>
              <w:spacing w:after="0" w:line="480" w:lineRule="auto"/>
              <w:jc w:val="center"/>
              <w:rPr>
                <w:rFonts w:cs="Times New Roman"/>
                <w:color w:val="000000"/>
                <w:sz w:val="16"/>
                <w:szCs w:val="16"/>
                <w:lang w:eastAsia="tr-TR"/>
              </w:rPr>
            </w:pPr>
            <w:r>
              <w:rPr>
                <w:rFonts w:cs="Times New Roman"/>
                <w:color w:val="000000"/>
                <w:sz w:val="16"/>
                <w:szCs w:val="16"/>
                <w:lang w:eastAsia="tr-TR"/>
              </w:rPr>
              <w:t>-</w:t>
            </w:r>
          </w:p>
        </w:tc>
        <w:tc>
          <w:tcPr>
            <w:tcW w:w="0" w:type="auto"/>
            <w:shd w:val="clear" w:color="auto" w:fill="DBE5F1"/>
            <w:vAlign w:val="center"/>
          </w:tcPr>
          <w:p w:rsidR="00142B3F" w:rsidRPr="007D2DAB" w:rsidRDefault="00C312C8" w:rsidP="00482532">
            <w:pPr>
              <w:autoSpaceDE w:val="0"/>
              <w:autoSpaceDN w:val="0"/>
              <w:adjustRightInd w:val="0"/>
              <w:spacing w:after="0" w:line="480" w:lineRule="auto"/>
              <w:jc w:val="center"/>
              <w:rPr>
                <w:rFonts w:cs="Times New Roman"/>
                <w:color w:val="000000"/>
                <w:sz w:val="16"/>
                <w:szCs w:val="16"/>
                <w:lang w:eastAsia="tr-TR"/>
              </w:rPr>
            </w:pPr>
            <w:r>
              <w:rPr>
                <w:rFonts w:cs="Times New Roman"/>
                <w:color w:val="000000"/>
                <w:sz w:val="16"/>
                <w:szCs w:val="16"/>
                <w:lang w:eastAsia="tr-TR"/>
              </w:rPr>
              <w:t>1</w:t>
            </w:r>
          </w:p>
        </w:tc>
        <w:tc>
          <w:tcPr>
            <w:tcW w:w="0" w:type="auto"/>
            <w:shd w:val="clear" w:color="auto" w:fill="B8CCE4"/>
            <w:vAlign w:val="center"/>
          </w:tcPr>
          <w:p w:rsidR="00142B3F" w:rsidRPr="007D2DAB" w:rsidRDefault="00C312C8" w:rsidP="00482532">
            <w:pPr>
              <w:autoSpaceDE w:val="0"/>
              <w:autoSpaceDN w:val="0"/>
              <w:adjustRightInd w:val="0"/>
              <w:spacing w:after="0" w:line="480" w:lineRule="auto"/>
              <w:jc w:val="center"/>
              <w:rPr>
                <w:rFonts w:cs="Times New Roman"/>
                <w:color w:val="000000"/>
                <w:sz w:val="16"/>
                <w:szCs w:val="16"/>
                <w:lang w:eastAsia="tr-TR"/>
              </w:rPr>
            </w:pPr>
            <w:r>
              <w:rPr>
                <w:rFonts w:cs="Times New Roman"/>
                <w:color w:val="000000"/>
                <w:sz w:val="16"/>
                <w:szCs w:val="16"/>
                <w:lang w:eastAsia="tr-TR"/>
              </w:rPr>
              <w:t>24</w:t>
            </w:r>
          </w:p>
        </w:tc>
      </w:tr>
    </w:tbl>
    <w:p w:rsidR="00CF7ED4" w:rsidRPr="00770BCD" w:rsidRDefault="009B210E" w:rsidP="00770BCD">
      <w:pPr>
        <w:rPr>
          <w:rFonts w:ascii="Book Antiqua" w:hAnsi="Book Antiqua" w:cs="Times New Roman"/>
          <w:sz w:val="6"/>
          <w:szCs w:val="24"/>
        </w:rPr>
      </w:pPr>
      <w:r w:rsidRPr="00582502">
        <w:rPr>
          <w:rFonts w:ascii="Book Antiqua" w:hAnsi="Book Antiqua" w:cs="Times New Roman"/>
          <w:sz w:val="18"/>
          <w:szCs w:val="18"/>
        </w:rPr>
        <w:lastRenderedPageBreak/>
        <w:t>2014-2015 Öğretim yılı MEB MEİS sorgu sisteminden alınmıştır</w:t>
      </w:r>
    </w:p>
    <w:p w:rsidR="00CF7ED4" w:rsidRDefault="00CF7ED4" w:rsidP="009B210E">
      <w:pPr>
        <w:spacing w:after="0"/>
        <w:rPr>
          <w:rFonts w:ascii="Book Antiqua" w:hAnsi="Book Antiqua" w:cs="Times New Roman"/>
          <w:sz w:val="24"/>
          <w:szCs w:val="24"/>
        </w:rPr>
      </w:pPr>
    </w:p>
    <w:p w:rsidR="00CF7ED4" w:rsidRPr="00582502" w:rsidRDefault="00CF7ED4" w:rsidP="009B210E">
      <w:pPr>
        <w:spacing w:after="0"/>
        <w:rPr>
          <w:rFonts w:ascii="Book Antiqua" w:hAnsi="Book Antiqua" w:cs="Times New Roman"/>
          <w:sz w:val="24"/>
          <w:szCs w:val="24"/>
        </w:rPr>
      </w:pPr>
    </w:p>
    <w:p w:rsidR="009B210E" w:rsidRDefault="009B210E" w:rsidP="009B210E">
      <w:pPr>
        <w:spacing w:after="0"/>
        <w:rPr>
          <w:rFonts w:ascii="Book Antiqua" w:hAnsi="Book Antiqua" w:cs="Times New Roman"/>
          <w:sz w:val="24"/>
          <w:szCs w:val="24"/>
        </w:rPr>
      </w:pPr>
    </w:p>
    <w:p w:rsidR="009B210E" w:rsidRPr="00582502" w:rsidRDefault="009B210E" w:rsidP="009B210E">
      <w:pPr>
        <w:pStyle w:val="ResimYazs"/>
        <w:spacing w:after="0"/>
        <w:rPr>
          <w:rFonts w:ascii="Book Antiqua" w:hAnsi="Book Antiqua" w:cs="Times New Roman"/>
          <w:bCs/>
        </w:rPr>
      </w:pPr>
      <w:bookmarkStart w:id="64" w:name="_Toc425336978"/>
      <w:r w:rsidRPr="00386489">
        <w:rPr>
          <w:rFonts w:ascii="Book Antiqua" w:hAnsi="Book Antiqua"/>
        </w:rPr>
        <w:t xml:space="preserve">Tablo </w:t>
      </w:r>
      <w:r w:rsidR="00936ABA" w:rsidRPr="00386489">
        <w:rPr>
          <w:rFonts w:ascii="Book Antiqua" w:hAnsi="Book Antiqua"/>
        </w:rPr>
        <w:fldChar w:fldCharType="begin"/>
      </w:r>
      <w:r w:rsidRPr="00386489">
        <w:rPr>
          <w:rFonts w:ascii="Book Antiqua" w:hAnsi="Book Antiqua"/>
        </w:rPr>
        <w:instrText xml:space="preserve"> SEQ Tablo \* ARABIC </w:instrText>
      </w:r>
      <w:r w:rsidR="00936ABA" w:rsidRPr="00386489">
        <w:rPr>
          <w:rFonts w:ascii="Book Antiqua" w:hAnsi="Book Antiqua"/>
        </w:rPr>
        <w:fldChar w:fldCharType="separate"/>
      </w:r>
      <w:r w:rsidR="002A6F18">
        <w:rPr>
          <w:rFonts w:ascii="Book Antiqua" w:hAnsi="Book Antiqua"/>
          <w:noProof/>
        </w:rPr>
        <w:t>11</w:t>
      </w:r>
      <w:r w:rsidR="00936ABA" w:rsidRPr="00386489">
        <w:rPr>
          <w:rFonts w:ascii="Book Antiqua" w:hAnsi="Book Antiqua"/>
        </w:rPr>
        <w:fldChar w:fldCharType="end"/>
      </w:r>
      <w:r w:rsidRPr="00386489">
        <w:rPr>
          <w:rFonts w:ascii="Book Antiqua" w:hAnsi="Book Antiqua"/>
        </w:rPr>
        <w:t xml:space="preserve">. </w:t>
      </w:r>
      <w:r w:rsidRPr="00386489">
        <w:rPr>
          <w:rFonts w:ascii="Book Antiqua" w:hAnsi="Book Antiqua" w:cs="Times New Roman"/>
          <w:bCs/>
        </w:rPr>
        <w:t>2011</w:t>
      </w:r>
      <w:r w:rsidRPr="00582502">
        <w:rPr>
          <w:rFonts w:ascii="Book Antiqua" w:hAnsi="Book Antiqua" w:cs="Times New Roman"/>
          <w:bCs/>
        </w:rPr>
        <w:t xml:space="preserve"> - 2014 Yılları Arasında Bakanlığımız Tarafından Okullar İçin Gönderilen Ödenekler</w:t>
      </w:r>
      <w:bookmarkEnd w:id="64"/>
    </w:p>
    <w:tbl>
      <w:tblPr>
        <w:tblW w:w="996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2820"/>
        <w:gridCol w:w="1880"/>
        <w:gridCol w:w="1660"/>
        <w:gridCol w:w="1720"/>
        <w:gridCol w:w="1880"/>
      </w:tblGrid>
      <w:tr w:rsidR="009B210E" w:rsidRPr="00582502" w:rsidTr="00482532">
        <w:trPr>
          <w:trHeight w:val="517"/>
        </w:trPr>
        <w:tc>
          <w:tcPr>
            <w:tcW w:w="2820" w:type="dxa"/>
            <w:tcBorders>
              <w:top w:val="single" w:sz="4" w:space="0" w:color="5B9BD5"/>
              <w:left w:val="single" w:sz="4" w:space="0" w:color="5B9BD5"/>
              <w:bottom w:val="single" w:sz="4" w:space="0" w:color="5B9BD5"/>
              <w:right w:val="nil"/>
            </w:tcBorders>
            <w:shd w:val="clear" w:color="auto" w:fill="5B9BD5"/>
            <w:noWrap/>
            <w:vAlign w:val="center"/>
            <w:hideMark/>
          </w:tcPr>
          <w:p w:rsidR="009B210E" w:rsidRPr="00582502" w:rsidRDefault="009B210E" w:rsidP="00482532">
            <w:pPr>
              <w:spacing w:after="0" w:line="240" w:lineRule="auto"/>
              <w:jc w:val="center"/>
              <w:rPr>
                <w:rFonts w:ascii="Book Antiqua" w:eastAsia="Times New Roman" w:hAnsi="Book Antiqua" w:cs="Times New Roman"/>
                <w:b/>
                <w:bCs/>
                <w:color w:val="FFFFFF"/>
                <w:sz w:val="20"/>
                <w:szCs w:val="20"/>
                <w:lang w:eastAsia="tr-TR"/>
              </w:rPr>
            </w:pPr>
            <w:r w:rsidRPr="00582502">
              <w:rPr>
                <w:rFonts w:ascii="Book Antiqua" w:eastAsia="Times New Roman" w:hAnsi="Book Antiqua" w:cs="Times New Roman"/>
                <w:b/>
                <w:bCs/>
                <w:color w:val="FFFFFF"/>
                <w:sz w:val="20"/>
                <w:szCs w:val="20"/>
                <w:lang w:eastAsia="tr-TR"/>
              </w:rPr>
              <w:t>AÇIKLAMA</w:t>
            </w:r>
          </w:p>
        </w:tc>
        <w:tc>
          <w:tcPr>
            <w:tcW w:w="1880" w:type="dxa"/>
            <w:tcBorders>
              <w:top w:val="single" w:sz="4" w:space="0" w:color="5B9BD5"/>
              <w:left w:val="nil"/>
              <w:bottom w:val="single" w:sz="4" w:space="0" w:color="5B9BD5"/>
              <w:right w:val="nil"/>
            </w:tcBorders>
            <w:shd w:val="clear" w:color="auto" w:fill="5B9BD5"/>
            <w:noWrap/>
            <w:vAlign w:val="center"/>
            <w:hideMark/>
          </w:tcPr>
          <w:p w:rsidR="009B210E" w:rsidRPr="00582502" w:rsidRDefault="009B210E" w:rsidP="00482532">
            <w:pPr>
              <w:spacing w:after="0" w:line="240" w:lineRule="auto"/>
              <w:jc w:val="center"/>
              <w:rPr>
                <w:rFonts w:ascii="Book Antiqua" w:eastAsia="Times New Roman" w:hAnsi="Book Antiqua" w:cs="Times New Roman"/>
                <w:b/>
                <w:bCs/>
                <w:color w:val="FFFFFF"/>
                <w:sz w:val="20"/>
                <w:szCs w:val="20"/>
                <w:lang w:eastAsia="tr-TR"/>
              </w:rPr>
            </w:pPr>
            <w:r w:rsidRPr="00582502">
              <w:rPr>
                <w:rFonts w:ascii="Book Antiqua" w:eastAsia="Times New Roman" w:hAnsi="Book Antiqua" w:cs="Times New Roman"/>
                <w:b/>
                <w:bCs/>
                <w:color w:val="FFFFFF"/>
                <w:sz w:val="20"/>
                <w:szCs w:val="20"/>
                <w:lang w:eastAsia="tr-TR"/>
              </w:rPr>
              <w:t>2011</w:t>
            </w:r>
            <w:r>
              <w:rPr>
                <w:rFonts w:ascii="Book Antiqua" w:eastAsia="Times New Roman" w:hAnsi="Book Antiqua" w:cs="Times New Roman"/>
                <w:b/>
                <w:bCs/>
                <w:color w:val="FFFFFF"/>
                <w:sz w:val="20"/>
                <w:szCs w:val="20"/>
                <w:lang w:eastAsia="tr-TR"/>
              </w:rPr>
              <w:t>(TL)</w:t>
            </w:r>
          </w:p>
        </w:tc>
        <w:tc>
          <w:tcPr>
            <w:tcW w:w="1660" w:type="dxa"/>
            <w:tcBorders>
              <w:top w:val="single" w:sz="4" w:space="0" w:color="5B9BD5"/>
              <w:left w:val="nil"/>
              <w:bottom w:val="single" w:sz="4" w:space="0" w:color="5B9BD5"/>
              <w:right w:val="nil"/>
            </w:tcBorders>
            <w:shd w:val="clear" w:color="auto" w:fill="5B9BD5"/>
            <w:noWrap/>
            <w:vAlign w:val="center"/>
            <w:hideMark/>
          </w:tcPr>
          <w:p w:rsidR="009B210E" w:rsidRPr="00582502" w:rsidRDefault="009B210E" w:rsidP="00482532">
            <w:pPr>
              <w:spacing w:after="0" w:line="240" w:lineRule="auto"/>
              <w:jc w:val="center"/>
              <w:rPr>
                <w:rFonts w:ascii="Book Antiqua" w:eastAsia="Times New Roman" w:hAnsi="Book Antiqua" w:cs="Times New Roman"/>
                <w:b/>
                <w:bCs/>
                <w:color w:val="FFFFFF"/>
                <w:sz w:val="20"/>
                <w:szCs w:val="20"/>
                <w:lang w:eastAsia="tr-TR"/>
              </w:rPr>
            </w:pPr>
            <w:r w:rsidRPr="00582502">
              <w:rPr>
                <w:rFonts w:ascii="Book Antiqua" w:eastAsia="Times New Roman" w:hAnsi="Book Antiqua" w:cs="Times New Roman"/>
                <w:b/>
                <w:bCs/>
                <w:color w:val="FFFFFF"/>
                <w:sz w:val="20"/>
                <w:szCs w:val="20"/>
                <w:lang w:eastAsia="tr-TR"/>
              </w:rPr>
              <w:t>2012</w:t>
            </w:r>
            <w:r>
              <w:rPr>
                <w:rFonts w:ascii="Book Antiqua" w:eastAsia="Times New Roman" w:hAnsi="Book Antiqua" w:cs="Times New Roman"/>
                <w:b/>
                <w:bCs/>
                <w:color w:val="FFFFFF"/>
                <w:sz w:val="20"/>
                <w:szCs w:val="20"/>
                <w:lang w:eastAsia="tr-TR"/>
              </w:rPr>
              <w:t>(TL)</w:t>
            </w:r>
          </w:p>
        </w:tc>
        <w:tc>
          <w:tcPr>
            <w:tcW w:w="1720" w:type="dxa"/>
            <w:tcBorders>
              <w:top w:val="single" w:sz="4" w:space="0" w:color="5B9BD5"/>
              <w:left w:val="nil"/>
              <w:bottom w:val="single" w:sz="4" w:space="0" w:color="5B9BD5"/>
              <w:right w:val="nil"/>
            </w:tcBorders>
            <w:shd w:val="clear" w:color="auto" w:fill="5B9BD5"/>
            <w:noWrap/>
            <w:vAlign w:val="center"/>
            <w:hideMark/>
          </w:tcPr>
          <w:p w:rsidR="009B210E" w:rsidRPr="00582502" w:rsidRDefault="009B210E" w:rsidP="00482532">
            <w:pPr>
              <w:spacing w:after="0" w:line="240" w:lineRule="auto"/>
              <w:jc w:val="center"/>
              <w:rPr>
                <w:rFonts w:ascii="Book Antiqua" w:eastAsia="Times New Roman" w:hAnsi="Book Antiqua" w:cs="Times New Roman"/>
                <w:b/>
                <w:bCs/>
                <w:color w:val="FFFFFF"/>
                <w:sz w:val="20"/>
                <w:szCs w:val="20"/>
                <w:lang w:eastAsia="tr-TR"/>
              </w:rPr>
            </w:pPr>
            <w:r w:rsidRPr="00582502">
              <w:rPr>
                <w:rFonts w:ascii="Book Antiqua" w:eastAsia="Times New Roman" w:hAnsi="Book Antiqua" w:cs="Times New Roman"/>
                <w:b/>
                <w:bCs/>
                <w:color w:val="FFFFFF"/>
                <w:sz w:val="20"/>
                <w:szCs w:val="20"/>
                <w:lang w:eastAsia="tr-TR"/>
              </w:rPr>
              <w:t>2013</w:t>
            </w:r>
            <w:r>
              <w:rPr>
                <w:rFonts w:ascii="Book Antiqua" w:eastAsia="Times New Roman" w:hAnsi="Book Antiqua" w:cs="Times New Roman"/>
                <w:b/>
                <w:bCs/>
                <w:color w:val="FFFFFF"/>
                <w:sz w:val="20"/>
                <w:szCs w:val="20"/>
                <w:lang w:eastAsia="tr-TR"/>
              </w:rPr>
              <w:t>(TL)</w:t>
            </w:r>
          </w:p>
        </w:tc>
        <w:tc>
          <w:tcPr>
            <w:tcW w:w="1880" w:type="dxa"/>
            <w:tcBorders>
              <w:top w:val="single" w:sz="4" w:space="0" w:color="5B9BD5"/>
              <w:left w:val="nil"/>
              <w:bottom w:val="single" w:sz="4" w:space="0" w:color="5B9BD5"/>
              <w:right w:val="single" w:sz="4" w:space="0" w:color="5B9BD5"/>
            </w:tcBorders>
            <w:shd w:val="clear" w:color="auto" w:fill="5B9BD5"/>
            <w:vAlign w:val="center"/>
            <w:hideMark/>
          </w:tcPr>
          <w:p w:rsidR="009B210E" w:rsidRPr="00582502" w:rsidRDefault="009B210E" w:rsidP="00482532">
            <w:pPr>
              <w:spacing w:after="0" w:line="240" w:lineRule="auto"/>
              <w:jc w:val="center"/>
              <w:rPr>
                <w:rFonts w:ascii="Book Antiqua" w:eastAsia="Times New Roman" w:hAnsi="Book Antiqua" w:cs="Times New Roman"/>
                <w:b/>
                <w:bCs/>
                <w:color w:val="FFFFFF"/>
                <w:sz w:val="20"/>
                <w:szCs w:val="20"/>
                <w:lang w:eastAsia="tr-TR"/>
              </w:rPr>
            </w:pPr>
            <w:r w:rsidRPr="00582502">
              <w:rPr>
                <w:rFonts w:ascii="Book Antiqua" w:eastAsia="Times New Roman" w:hAnsi="Book Antiqua" w:cs="Times New Roman"/>
                <w:b/>
                <w:bCs/>
                <w:color w:val="FFFFFF"/>
                <w:sz w:val="20"/>
                <w:szCs w:val="20"/>
                <w:lang w:eastAsia="tr-TR"/>
              </w:rPr>
              <w:t>2011-2013 TOPLAMI</w:t>
            </w:r>
            <w:r>
              <w:rPr>
                <w:rFonts w:ascii="Book Antiqua" w:eastAsia="Times New Roman" w:hAnsi="Book Antiqua" w:cs="Times New Roman"/>
                <w:b/>
                <w:bCs/>
                <w:color w:val="FFFFFF"/>
                <w:sz w:val="20"/>
                <w:szCs w:val="20"/>
                <w:lang w:eastAsia="tr-TR"/>
              </w:rPr>
              <w:t>(TL)</w:t>
            </w:r>
          </w:p>
        </w:tc>
      </w:tr>
      <w:tr w:rsidR="009B210E" w:rsidRPr="00582502" w:rsidTr="00482532">
        <w:trPr>
          <w:trHeight w:val="266"/>
        </w:trPr>
        <w:tc>
          <w:tcPr>
            <w:tcW w:w="2820" w:type="dxa"/>
            <w:shd w:val="clear" w:color="auto" w:fill="DEEAF6"/>
            <w:noWrap/>
            <w:vAlign w:val="center"/>
            <w:hideMark/>
          </w:tcPr>
          <w:p w:rsidR="009B210E" w:rsidRPr="00582502" w:rsidRDefault="009B210E" w:rsidP="00482532">
            <w:pPr>
              <w:spacing w:after="0" w:line="240" w:lineRule="auto"/>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Kırtasiye Alımları</w:t>
            </w:r>
          </w:p>
        </w:tc>
        <w:tc>
          <w:tcPr>
            <w:tcW w:w="188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650.214,00</w:t>
            </w:r>
          </w:p>
        </w:tc>
        <w:tc>
          <w:tcPr>
            <w:tcW w:w="166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104.677,00</w:t>
            </w:r>
          </w:p>
        </w:tc>
        <w:tc>
          <w:tcPr>
            <w:tcW w:w="172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150.000,00</w:t>
            </w:r>
          </w:p>
        </w:tc>
        <w:tc>
          <w:tcPr>
            <w:tcW w:w="188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904.891,00</w:t>
            </w:r>
          </w:p>
        </w:tc>
      </w:tr>
      <w:tr w:rsidR="009B210E" w:rsidRPr="00582502" w:rsidTr="00482532">
        <w:trPr>
          <w:trHeight w:val="266"/>
        </w:trPr>
        <w:tc>
          <w:tcPr>
            <w:tcW w:w="2820" w:type="dxa"/>
            <w:shd w:val="clear" w:color="auto" w:fill="auto"/>
            <w:noWrap/>
            <w:vAlign w:val="center"/>
            <w:hideMark/>
          </w:tcPr>
          <w:p w:rsidR="009B210E" w:rsidRPr="00582502" w:rsidRDefault="009B210E" w:rsidP="00482532">
            <w:pPr>
              <w:spacing w:after="0" w:line="240" w:lineRule="auto"/>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Büro Malzemesi Alımı</w:t>
            </w:r>
          </w:p>
        </w:tc>
        <w:tc>
          <w:tcPr>
            <w:tcW w:w="188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43.561,00</w:t>
            </w:r>
          </w:p>
        </w:tc>
        <w:tc>
          <w:tcPr>
            <w:tcW w:w="166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w:t>
            </w:r>
          </w:p>
        </w:tc>
        <w:tc>
          <w:tcPr>
            <w:tcW w:w="172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w:t>
            </w:r>
          </w:p>
        </w:tc>
        <w:tc>
          <w:tcPr>
            <w:tcW w:w="188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43.561,00</w:t>
            </w:r>
          </w:p>
        </w:tc>
      </w:tr>
      <w:tr w:rsidR="009B210E" w:rsidRPr="00582502" w:rsidTr="00482532">
        <w:trPr>
          <w:trHeight w:val="266"/>
        </w:trPr>
        <w:tc>
          <w:tcPr>
            <w:tcW w:w="2820" w:type="dxa"/>
            <w:shd w:val="clear" w:color="auto" w:fill="DEEAF6"/>
            <w:noWrap/>
            <w:vAlign w:val="center"/>
            <w:hideMark/>
          </w:tcPr>
          <w:p w:rsidR="009B210E" w:rsidRPr="00582502" w:rsidRDefault="009B210E" w:rsidP="00482532">
            <w:pPr>
              <w:spacing w:after="0" w:line="240" w:lineRule="auto"/>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Su Alımları</w:t>
            </w:r>
          </w:p>
        </w:tc>
        <w:tc>
          <w:tcPr>
            <w:tcW w:w="188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5.793.388,00</w:t>
            </w:r>
          </w:p>
        </w:tc>
        <w:tc>
          <w:tcPr>
            <w:tcW w:w="166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5.631.862,00</w:t>
            </w:r>
          </w:p>
        </w:tc>
        <w:tc>
          <w:tcPr>
            <w:tcW w:w="172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11.308.034,00</w:t>
            </w:r>
          </w:p>
        </w:tc>
        <w:tc>
          <w:tcPr>
            <w:tcW w:w="188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53.922.934,00</w:t>
            </w:r>
          </w:p>
        </w:tc>
      </w:tr>
      <w:tr w:rsidR="009B210E" w:rsidRPr="00582502" w:rsidTr="00482532">
        <w:trPr>
          <w:trHeight w:val="266"/>
        </w:trPr>
        <w:tc>
          <w:tcPr>
            <w:tcW w:w="2820" w:type="dxa"/>
            <w:shd w:val="clear" w:color="auto" w:fill="auto"/>
            <w:noWrap/>
            <w:vAlign w:val="center"/>
            <w:hideMark/>
          </w:tcPr>
          <w:p w:rsidR="009B210E" w:rsidRPr="00582502" w:rsidRDefault="009B210E" w:rsidP="00482532">
            <w:pPr>
              <w:spacing w:after="0" w:line="240" w:lineRule="auto"/>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Temizlik Malzemesi Alımı</w:t>
            </w:r>
          </w:p>
        </w:tc>
        <w:tc>
          <w:tcPr>
            <w:tcW w:w="188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512.520,00</w:t>
            </w:r>
          </w:p>
        </w:tc>
        <w:tc>
          <w:tcPr>
            <w:tcW w:w="166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553.781,00</w:t>
            </w:r>
          </w:p>
        </w:tc>
        <w:tc>
          <w:tcPr>
            <w:tcW w:w="172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w:t>
            </w:r>
          </w:p>
        </w:tc>
        <w:tc>
          <w:tcPr>
            <w:tcW w:w="188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1.066.301,00</w:t>
            </w:r>
          </w:p>
        </w:tc>
      </w:tr>
      <w:tr w:rsidR="009B210E" w:rsidRPr="00582502" w:rsidTr="00482532">
        <w:trPr>
          <w:trHeight w:val="266"/>
        </w:trPr>
        <w:tc>
          <w:tcPr>
            <w:tcW w:w="2820" w:type="dxa"/>
            <w:shd w:val="clear" w:color="auto" w:fill="DEEAF6"/>
            <w:noWrap/>
            <w:vAlign w:val="center"/>
            <w:hideMark/>
          </w:tcPr>
          <w:p w:rsidR="009B210E" w:rsidRPr="00582502" w:rsidRDefault="009B210E" w:rsidP="00482532">
            <w:pPr>
              <w:spacing w:after="0" w:line="240" w:lineRule="auto"/>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Yakacak Alımları</w:t>
            </w:r>
          </w:p>
        </w:tc>
        <w:tc>
          <w:tcPr>
            <w:tcW w:w="188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17.120.930,00</w:t>
            </w:r>
          </w:p>
        </w:tc>
        <w:tc>
          <w:tcPr>
            <w:tcW w:w="166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17.229.389,00</w:t>
            </w:r>
          </w:p>
        </w:tc>
        <w:tc>
          <w:tcPr>
            <w:tcW w:w="172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23.274.806,00</w:t>
            </w:r>
          </w:p>
        </w:tc>
        <w:tc>
          <w:tcPr>
            <w:tcW w:w="188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80.957.080,00</w:t>
            </w:r>
          </w:p>
        </w:tc>
      </w:tr>
      <w:tr w:rsidR="009B210E" w:rsidRPr="00582502" w:rsidTr="00482532">
        <w:trPr>
          <w:trHeight w:val="266"/>
        </w:trPr>
        <w:tc>
          <w:tcPr>
            <w:tcW w:w="2820" w:type="dxa"/>
            <w:shd w:val="clear" w:color="auto" w:fill="auto"/>
            <w:noWrap/>
            <w:vAlign w:val="center"/>
            <w:hideMark/>
          </w:tcPr>
          <w:p w:rsidR="009B210E" w:rsidRPr="00582502" w:rsidRDefault="009B210E" w:rsidP="00482532">
            <w:pPr>
              <w:spacing w:after="0" w:line="240" w:lineRule="auto"/>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Elektrik Alımları</w:t>
            </w:r>
          </w:p>
        </w:tc>
        <w:tc>
          <w:tcPr>
            <w:tcW w:w="188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6.992.181,00</w:t>
            </w:r>
          </w:p>
        </w:tc>
        <w:tc>
          <w:tcPr>
            <w:tcW w:w="166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14.293.293,00</w:t>
            </w:r>
          </w:p>
        </w:tc>
        <w:tc>
          <w:tcPr>
            <w:tcW w:w="172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18.846.046,00</w:t>
            </w:r>
          </w:p>
        </w:tc>
        <w:tc>
          <w:tcPr>
            <w:tcW w:w="188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79.033.747,00</w:t>
            </w:r>
          </w:p>
        </w:tc>
      </w:tr>
      <w:tr w:rsidR="009B210E" w:rsidRPr="00582502" w:rsidTr="00482532">
        <w:trPr>
          <w:trHeight w:val="414"/>
        </w:trPr>
        <w:tc>
          <w:tcPr>
            <w:tcW w:w="2820" w:type="dxa"/>
            <w:shd w:val="clear" w:color="auto" w:fill="DEEAF6"/>
            <w:vAlign w:val="center"/>
            <w:hideMark/>
          </w:tcPr>
          <w:p w:rsidR="009B210E" w:rsidRPr="00582502" w:rsidRDefault="009B210E" w:rsidP="00482532">
            <w:pPr>
              <w:spacing w:after="0" w:line="240" w:lineRule="auto"/>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Lab. Malz. Temrinlik Alımı</w:t>
            </w:r>
          </w:p>
        </w:tc>
        <w:tc>
          <w:tcPr>
            <w:tcW w:w="188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61.505,00</w:t>
            </w:r>
          </w:p>
        </w:tc>
        <w:tc>
          <w:tcPr>
            <w:tcW w:w="166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w:t>
            </w:r>
          </w:p>
        </w:tc>
        <w:tc>
          <w:tcPr>
            <w:tcW w:w="172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w:t>
            </w:r>
          </w:p>
        </w:tc>
        <w:tc>
          <w:tcPr>
            <w:tcW w:w="188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61.505,00</w:t>
            </w:r>
          </w:p>
        </w:tc>
      </w:tr>
      <w:tr w:rsidR="009B210E" w:rsidRPr="00582502" w:rsidTr="00482532">
        <w:trPr>
          <w:trHeight w:val="266"/>
        </w:trPr>
        <w:tc>
          <w:tcPr>
            <w:tcW w:w="2820" w:type="dxa"/>
            <w:shd w:val="clear" w:color="auto" w:fill="auto"/>
            <w:noWrap/>
            <w:vAlign w:val="center"/>
            <w:hideMark/>
          </w:tcPr>
          <w:p w:rsidR="009B210E" w:rsidRPr="00582502" w:rsidRDefault="009B210E" w:rsidP="00482532">
            <w:pPr>
              <w:spacing w:after="0" w:line="240" w:lineRule="auto"/>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Posta Telgraf Giderleri</w:t>
            </w:r>
          </w:p>
        </w:tc>
        <w:tc>
          <w:tcPr>
            <w:tcW w:w="188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32.669,00</w:t>
            </w:r>
          </w:p>
        </w:tc>
        <w:tc>
          <w:tcPr>
            <w:tcW w:w="166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w:t>
            </w:r>
          </w:p>
        </w:tc>
        <w:tc>
          <w:tcPr>
            <w:tcW w:w="172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w:t>
            </w:r>
          </w:p>
        </w:tc>
        <w:tc>
          <w:tcPr>
            <w:tcW w:w="188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32.669,00</w:t>
            </w:r>
          </w:p>
        </w:tc>
      </w:tr>
      <w:tr w:rsidR="009B210E" w:rsidRPr="00582502" w:rsidTr="00482532">
        <w:trPr>
          <w:trHeight w:val="671"/>
        </w:trPr>
        <w:tc>
          <w:tcPr>
            <w:tcW w:w="2820" w:type="dxa"/>
            <w:shd w:val="clear" w:color="auto" w:fill="DEEAF6"/>
            <w:vAlign w:val="center"/>
            <w:hideMark/>
          </w:tcPr>
          <w:p w:rsidR="009B210E" w:rsidRPr="00582502" w:rsidRDefault="009B210E" w:rsidP="00482532">
            <w:pPr>
              <w:spacing w:after="0" w:line="240" w:lineRule="auto"/>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Telefon Abonelik ve Kullanım Giderleri</w:t>
            </w:r>
          </w:p>
        </w:tc>
        <w:tc>
          <w:tcPr>
            <w:tcW w:w="188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1.113.685,00</w:t>
            </w:r>
          </w:p>
        </w:tc>
        <w:tc>
          <w:tcPr>
            <w:tcW w:w="166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130.878,00</w:t>
            </w:r>
          </w:p>
        </w:tc>
        <w:tc>
          <w:tcPr>
            <w:tcW w:w="172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w:t>
            </w:r>
          </w:p>
        </w:tc>
        <w:tc>
          <w:tcPr>
            <w:tcW w:w="188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3.441.467,00</w:t>
            </w:r>
          </w:p>
        </w:tc>
      </w:tr>
      <w:tr w:rsidR="009B210E" w:rsidRPr="00582502" w:rsidTr="00482532">
        <w:trPr>
          <w:trHeight w:val="266"/>
        </w:trPr>
        <w:tc>
          <w:tcPr>
            <w:tcW w:w="2820" w:type="dxa"/>
            <w:shd w:val="clear" w:color="auto" w:fill="auto"/>
            <w:noWrap/>
            <w:vAlign w:val="center"/>
            <w:hideMark/>
          </w:tcPr>
          <w:p w:rsidR="009B210E" w:rsidRPr="00582502" w:rsidRDefault="009B210E" w:rsidP="00482532">
            <w:pPr>
              <w:spacing w:after="0" w:line="240" w:lineRule="auto"/>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Yolcu Taşıma Giderleri</w:t>
            </w:r>
          </w:p>
        </w:tc>
        <w:tc>
          <w:tcPr>
            <w:tcW w:w="188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2.150.137,00</w:t>
            </w:r>
          </w:p>
        </w:tc>
        <w:tc>
          <w:tcPr>
            <w:tcW w:w="166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2.447.945,00</w:t>
            </w:r>
          </w:p>
        </w:tc>
        <w:tc>
          <w:tcPr>
            <w:tcW w:w="172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3.276.020,09</w:t>
            </w:r>
          </w:p>
        </w:tc>
        <w:tc>
          <w:tcPr>
            <w:tcW w:w="188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11.440.338,09</w:t>
            </w:r>
          </w:p>
        </w:tc>
      </w:tr>
      <w:tr w:rsidR="009B210E" w:rsidRPr="00582502" w:rsidTr="00482532">
        <w:trPr>
          <w:trHeight w:val="686"/>
        </w:trPr>
        <w:tc>
          <w:tcPr>
            <w:tcW w:w="2820" w:type="dxa"/>
            <w:shd w:val="clear" w:color="auto" w:fill="DEEAF6"/>
            <w:vAlign w:val="center"/>
            <w:hideMark/>
          </w:tcPr>
          <w:p w:rsidR="009B210E" w:rsidRPr="00582502" w:rsidRDefault="009B210E" w:rsidP="00482532">
            <w:pPr>
              <w:spacing w:after="0" w:line="240" w:lineRule="auto"/>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Temizlik Hizmeti Alım Gideri</w:t>
            </w:r>
          </w:p>
        </w:tc>
        <w:tc>
          <w:tcPr>
            <w:tcW w:w="188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8.018.672,00</w:t>
            </w:r>
          </w:p>
        </w:tc>
        <w:tc>
          <w:tcPr>
            <w:tcW w:w="166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21.805.624,00</w:t>
            </w:r>
          </w:p>
        </w:tc>
        <w:tc>
          <w:tcPr>
            <w:tcW w:w="172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21.628.575,00</w:t>
            </w:r>
          </w:p>
        </w:tc>
        <w:tc>
          <w:tcPr>
            <w:tcW w:w="188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61.953.822,00</w:t>
            </w:r>
          </w:p>
        </w:tc>
      </w:tr>
      <w:tr w:rsidR="009B210E" w:rsidRPr="00582502" w:rsidTr="00482532">
        <w:trPr>
          <w:trHeight w:val="403"/>
        </w:trPr>
        <w:tc>
          <w:tcPr>
            <w:tcW w:w="2820" w:type="dxa"/>
            <w:shd w:val="clear" w:color="auto" w:fill="auto"/>
            <w:noWrap/>
            <w:vAlign w:val="center"/>
            <w:hideMark/>
          </w:tcPr>
          <w:p w:rsidR="009B210E" w:rsidRPr="00582502" w:rsidRDefault="009B210E" w:rsidP="00482532">
            <w:pPr>
              <w:spacing w:after="0" w:line="240" w:lineRule="auto"/>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İlan Giderleri</w:t>
            </w:r>
          </w:p>
        </w:tc>
        <w:tc>
          <w:tcPr>
            <w:tcW w:w="188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21.779,00</w:t>
            </w:r>
          </w:p>
        </w:tc>
        <w:tc>
          <w:tcPr>
            <w:tcW w:w="166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w:t>
            </w:r>
          </w:p>
        </w:tc>
        <w:tc>
          <w:tcPr>
            <w:tcW w:w="172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w:t>
            </w:r>
          </w:p>
        </w:tc>
        <w:tc>
          <w:tcPr>
            <w:tcW w:w="188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21.779,00</w:t>
            </w:r>
          </w:p>
        </w:tc>
      </w:tr>
      <w:tr w:rsidR="009B210E" w:rsidRPr="00582502" w:rsidTr="00482532">
        <w:trPr>
          <w:trHeight w:val="461"/>
        </w:trPr>
        <w:tc>
          <w:tcPr>
            <w:tcW w:w="2820" w:type="dxa"/>
            <w:shd w:val="clear" w:color="auto" w:fill="DEEAF6"/>
            <w:noWrap/>
            <w:vAlign w:val="center"/>
            <w:hideMark/>
          </w:tcPr>
          <w:p w:rsidR="009B210E" w:rsidRPr="00582502" w:rsidRDefault="009B210E" w:rsidP="00482532">
            <w:pPr>
              <w:spacing w:after="0" w:line="240" w:lineRule="auto"/>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Bilgiye Abonelik Giderleri</w:t>
            </w:r>
          </w:p>
        </w:tc>
        <w:tc>
          <w:tcPr>
            <w:tcW w:w="188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w:t>
            </w:r>
          </w:p>
        </w:tc>
        <w:tc>
          <w:tcPr>
            <w:tcW w:w="166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952.007,00</w:t>
            </w:r>
          </w:p>
        </w:tc>
        <w:tc>
          <w:tcPr>
            <w:tcW w:w="172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229.982,00</w:t>
            </w:r>
          </w:p>
        </w:tc>
        <w:tc>
          <w:tcPr>
            <w:tcW w:w="188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1.181.989,00</w:t>
            </w:r>
          </w:p>
        </w:tc>
      </w:tr>
      <w:tr w:rsidR="009B210E" w:rsidRPr="00582502" w:rsidTr="00482532">
        <w:trPr>
          <w:trHeight w:val="579"/>
        </w:trPr>
        <w:tc>
          <w:tcPr>
            <w:tcW w:w="2820" w:type="dxa"/>
            <w:shd w:val="clear" w:color="auto" w:fill="auto"/>
            <w:noWrap/>
            <w:vAlign w:val="center"/>
            <w:hideMark/>
          </w:tcPr>
          <w:p w:rsidR="009B210E" w:rsidRPr="00582502" w:rsidRDefault="009B210E" w:rsidP="00482532">
            <w:pPr>
              <w:spacing w:after="0" w:line="240" w:lineRule="auto"/>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TOPLAM</w:t>
            </w:r>
          </w:p>
        </w:tc>
        <w:tc>
          <w:tcPr>
            <w:tcW w:w="188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11.336.942,00</w:t>
            </w:r>
          </w:p>
        </w:tc>
        <w:tc>
          <w:tcPr>
            <w:tcW w:w="166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25.336.454,00</w:t>
            </w:r>
          </w:p>
        </w:tc>
        <w:tc>
          <w:tcPr>
            <w:tcW w:w="172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25.134.577,09</w:t>
            </w:r>
          </w:p>
        </w:tc>
        <w:tc>
          <w:tcPr>
            <w:tcW w:w="188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78.072.064,09</w:t>
            </w:r>
          </w:p>
        </w:tc>
      </w:tr>
      <w:tr w:rsidR="009B210E" w:rsidRPr="00582502" w:rsidTr="00482532">
        <w:trPr>
          <w:trHeight w:val="639"/>
        </w:trPr>
        <w:tc>
          <w:tcPr>
            <w:tcW w:w="2820" w:type="dxa"/>
            <w:shd w:val="clear" w:color="auto" w:fill="DEEAF6"/>
            <w:vAlign w:val="center"/>
            <w:hideMark/>
          </w:tcPr>
          <w:p w:rsidR="009B210E" w:rsidRPr="00582502" w:rsidRDefault="009B210E" w:rsidP="00482532">
            <w:pPr>
              <w:spacing w:after="0" w:line="240" w:lineRule="auto"/>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Büro ve İşyeri Makine ve Teçhizat Alımı</w:t>
            </w:r>
          </w:p>
        </w:tc>
        <w:tc>
          <w:tcPr>
            <w:tcW w:w="188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214.094,00</w:t>
            </w:r>
          </w:p>
        </w:tc>
        <w:tc>
          <w:tcPr>
            <w:tcW w:w="166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227.576,00</w:t>
            </w:r>
          </w:p>
        </w:tc>
        <w:tc>
          <w:tcPr>
            <w:tcW w:w="172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628.058,00</w:t>
            </w:r>
          </w:p>
        </w:tc>
        <w:tc>
          <w:tcPr>
            <w:tcW w:w="188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1.423.877,00</w:t>
            </w:r>
          </w:p>
        </w:tc>
      </w:tr>
      <w:tr w:rsidR="009B210E" w:rsidRPr="00582502" w:rsidTr="00482532">
        <w:trPr>
          <w:trHeight w:val="532"/>
        </w:trPr>
        <w:tc>
          <w:tcPr>
            <w:tcW w:w="2820" w:type="dxa"/>
            <w:shd w:val="clear" w:color="auto" w:fill="auto"/>
            <w:noWrap/>
            <w:vAlign w:val="center"/>
            <w:hideMark/>
          </w:tcPr>
          <w:p w:rsidR="009B210E" w:rsidRPr="00582502" w:rsidRDefault="009B210E" w:rsidP="00482532">
            <w:pPr>
              <w:spacing w:after="0" w:line="240" w:lineRule="auto"/>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TOPLAM</w:t>
            </w:r>
          </w:p>
        </w:tc>
        <w:tc>
          <w:tcPr>
            <w:tcW w:w="188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214.094,00</w:t>
            </w:r>
          </w:p>
        </w:tc>
        <w:tc>
          <w:tcPr>
            <w:tcW w:w="166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227.576,00</w:t>
            </w:r>
          </w:p>
        </w:tc>
        <w:tc>
          <w:tcPr>
            <w:tcW w:w="172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628.058,00</w:t>
            </w:r>
          </w:p>
        </w:tc>
        <w:tc>
          <w:tcPr>
            <w:tcW w:w="188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1.423.877,00</w:t>
            </w:r>
          </w:p>
        </w:tc>
      </w:tr>
      <w:tr w:rsidR="009B210E" w:rsidRPr="00582502" w:rsidTr="00482532">
        <w:trPr>
          <w:trHeight w:val="720"/>
        </w:trPr>
        <w:tc>
          <w:tcPr>
            <w:tcW w:w="2820" w:type="dxa"/>
            <w:shd w:val="clear" w:color="auto" w:fill="DEEAF6"/>
            <w:vAlign w:val="center"/>
            <w:hideMark/>
          </w:tcPr>
          <w:p w:rsidR="009B210E" w:rsidRPr="00582502" w:rsidRDefault="009B210E" w:rsidP="00482532">
            <w:pPr>
              <w:spacing w:after="0" w:line="240" w:lineRule="auto"/>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İ.Ö.O.G. Menkul Mal Bakım Onarım</w:t>
            </w:r>
          </w:p>
        </w:tc>
        <w:tc>
          <w:tcPr>
            <w:tcW w:w="188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191.660,00</w:t>
            </w:r>
          </w:p>
        </w:tc>
        <w:tc>
          <w:tcPr>
            <w:tcW w:w="166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248.643,00</w:t>
            </w:r>
          </w:p>
        </w:tc>
        <w:tc>
          <w:tcPr>
            <w:tcW w:w="172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w:t>
            </w:r>
          </w:p>
        </w:tc>
        <w:tc>
          <w:tcPr>
            <w:tcW w:w="188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814.189,00</w:t>
            </w:r>
          </w:p>
        </w:tc>
      </w:tr>
      <w:tr w:rsidR="009B210E" w:rsidRPr="00582502" w:rsidTr="00482532">
        <w:trPr>
          <w:trHeight w:val="544"/>
        </w:trPr>
        <w:tc>
          <w:tcPr>
            <w:tcW w:w="2820" w:type="dxa"/>
            <w:shd w:val="clear" w:color="auto" w:fill="auto"/>
            <w:vAlign w:val="center"/>
            <w:hideMark/>
          </w:tcPr>
          <w:p w:rsidR="009B210E" w:rsidRPr="00582502" w:rsidRDefault="009B210E" w:rsidP="00482532">
            <w:pPr>
              <w:spacing w:after="0" w:line="240" w:lineRule="auto"/>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İ.Ö.O. Donatım Malzeme Alımı</w:t>
            </w:r>
          </w:p>
        </w:tc>
        <w:tc>
          <w:tcPr>
            <w:tcW w:w="188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6.245.537,00</w:t>
            </w:r>
          </w:p>
        </w:tc>
        <w:tc>
          <w:tcPr>
            <w:tcW w:w="166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4.158.900,00</w:t>
            </w:r>
          </w:p>
        </w:tc>
        <w:tc>
          <w:tcPr>
            <w:tcW w:w="172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6.763.700,00</w:t>
            </w:r>
          </w:p>
        </w:tc>
        <w:tc>
          <w:tcPr>
            <w:tcW w:w="188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32.404.848,00</w:t>
            </w:r>
          </w:p>
        </w:tc>
      </w:tr>
      <w:tr w:rsidR="009B210E" w:rsidRPr="00582502" w:rsidTr="00482532">
        <w:trPr>
          <w:trHeight w:val="650"/>
        </w:trPr>
        <w:tc>
          <w:tcPr>
            <w:tcW w:w="2820" w:type="dxa"/>
            <w:shd w:val="clear" w:color="auto" w:fill="DEEAF6"/>
            <w:vAlign w:val="center"/>
            <w:hideMark/>
          </w:tcPr>
          <w:p w:rsidR="009B210E" w:rsidRPr="00582502" w:rsidRDefault="009B210E" w:rsidP="00482532">
            <w:pPr>
              <w:spacing w:after="0" w:line="240" w:lineRule="auto"/>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İ.Ö.O. Yeni Derslik ve Ek Derslik İnşaatları</w:t>
            </w:r>
          </w:p>
        </w:tc>
        <w:tc>
          <w:tcPr>
            <w:tcW w:w="188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69.969.385,00</w:t>
            </w:r>
          </w:p>
        </w:tc>
        <w:tc>
          <w:tcPr>
            <w:tcW w:w="166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248.447.500,00</w:t>
            </w:r>
          </w:p>
        </w:tc>
        <w:tc>
          <w:tcPr>
            <w:tcW w:w="172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45.827.000,00</w:t>
            </w:r>
          </w:p>
        </w:tc>
        <w:tc>
          <w:tcPr>
            <w:tcW w:w="188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419.900.603,00</w:t>
            </w:r>
          </w:p>
        </w:tc>
      </w:tr>
      <w:tr w:rsidR="009B210E" w:rsidRPr="00582502" w:rsidTr="00482532">
        <w:trPr>
          <w:trHeight w:val="568"/>
        </w:trPr>
        <w:tc>
          <w:tcPr>
            <w:tcW w:w="2820" w:type="dxa"/>
            <w:shd w:val="clear" w:color="auto" w:fill="auto"/>
            <w:vAlign w:val="center"/>
            <w:hideMark/>
          </w:tcPr>
          <w:p w:rsidR="009B210E" w:rsidRPr="00582502" w:rsidRDefault="009B210E" w:rsidP="00482532">
            <w:pPr>
              <w:spacing w:after="0" w:line="240" w:lineRule="auto"/>
              <w:rPr>
                <w:rFonts w:ascii="Book Antiqua" w:eastAsia="Times New Roman" w:hAnsi="Book Antiqua" w:cs="Times New Roman"/>
                <w:b/>
                <w:bCs/>
                <w:color w:val="000000"/>
                <w:sz w:val="20"/>
                <w:szCs w:val="20"/>
                <w:lang w:eastAsia="tr-TR"/>
              </w:rPr>
            </w:pPr>
            <w:r w:rsidRPr="00582502">
              <w:rPr>
                <w:rFonts w:ascii="Book Antiqua" w:eastAsia="Times New Roman" w:hAnsi="Book Antiqua" w:cs="Times New Roman"/>
                <w:b/>
                <w:bCs/>
                <w:color w:val="000000"/>
                <w:sz w:val="20"/>
                <w:szCs w:val="20"/>
                <w:lang w:eastAsia="tr-TR"/>
              </w:rPr>
              <w:t>İ.Ö.O. Büyük Onarım İşleri</w:t>
            </w:r>
          </w:p>
        </w:tc>
        <w:tc>
          <w:tcPr>
            <w:tcW w:w="188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w:t>
            </w:r>
          </w:p>
        </w:tc>
        <w:tc>
          <w:tcPr>
            <w:tcW w:w="166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6.830.880,00</w:t>
            </w:r>
          </w:p>
        </w:tc>
        <w:tc>
          <w:tcPr>
            <w:tcW w:w="172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2.777.670,00</w:t>
            </w:r>
          </w:p>
        </w:tc>
        <w:tc>
          <w:tcPr>
            <w:tcW w:w="188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color w:val="000000"/>
                <w:sz w:val="20"/>
                <w:szCs w:val="20"/>
                <w:lang w:eastAsia="tr-TR"/>
              </w:rPr>
            </w:pPr>
            <w:r w:rsidRPr="00582502">
              <w:rPr>
                <w:rFonts w:ascii="Book Antiqua" w:eastAsia="Times New Roman" w:hAnsi="Book Antiqua" w:cs="Times New Roman"/>
                <w:color w:val="000000"/>
                <w:sz w:val="20"/>
                <w:szCs w:val="20"/>
                <w:lang w:eastAsia="tr-TR"/>
              </w:rPr>
              <w:t>12.071.222,00</w:t>
            </w:r>
          </w:p>
        </w:tc>
      </w:tr>
      <w:tr w:rsidR="009B210E" w:rsidRPr="00582502" w:rsidTr="00482532">
        <w:trPr>
          <w:trHeight w:val="856"/>
        </w:trPr>
        <w:tc>
          <w:tcPr>
            <w:tcW w:w="2820" w:type="dxa"/>
            <w:shd w:val="clear" w:color="auto" w:fill="DEEAF6"/>
            <w:vAlign w:val="center"/>
            <w:hideMark/>
          </w:tcPr>
          <w:p w:rsidR="009B210E" w:rsidRPr="000F6112" w:rsidRDefault="009B210E" w:rsidP="00482532">
            <w:pPr>
              <w:spacing w:after="0" w:line="240" w:lineRule="auto"/>
              <w:rPr>
                <w:rFonts w:ascii="Book Antiqua" w:eastAsia="Times New Roman" w:hAnsi="Book Antiqua" w:cs="Times New Roman"/>
                <w:b/>
                <w:bCs/>
                <w:color w:val="000000"/>
                <w:sz w:val="20"/>
                <w:szCs w:val="20"/>
                <w:lang w:eastAsia="tr-TR"/>
              </w:rPr>
            </w:pPr>
            <w:r w:rsidRPr="000F6112">
              <w:rPr>
                <w:rFonts w:ascii="Book Antiqua" w:eastAsia="Times New Roman" w:hAnsi="Book Antiqua" w:cs="Times New Roman"/>
                <w:b/>
                <w:bCs/>
                <w:color w:val="000000"/>
                <w:sz w:val="20"/>
                <w:szCs w:val="20"/>
                <w:lang w:eastAsia="tr-TR"/>
              </w:rPr>
              <w:t xml:space="preserve">Orta Öğretim Kurumları Büyük Onarım Giderleri </w:t>
            </w:r>
          </w:p>
        </w:tc>
        <w:tc>
          <w:tcPr>
            <w:tcW w:w="1880" w:type="dxa"/>
            <w:shd w:val="clear" w:color="auto" w:fill="DEEAF6"/>
            <w:noWrap/>
            <w:vAlign w:val="center"/>
            <w:hideMark/>
          </w:tcPr>
          <w:p w:rsidR="009B210E" w:rsidRPr="00712FB8" w:rsidRDefault="009B210E" w:rsidP="00482532">
            <w:pPr>
              <w:spacing w:after="0" w:line="240" w:lineRule="auto"/>
              <w:jc w:val="center"/>
              <w:rPr>
                <w:rFonts w:ascii="Book Antiqua" w:eastAsia="Times New Roman" w:hAnsi="Book Antiqua" w:cs="Times New Roman"/>
                <w:color w:val="000000"/>
                <w:sz w:val="20"/>
                <w:szCs w:val="20"/>
                <w:lang w:eastAsia="tr-TR"/>
              </w:rPr>
            </w:pPr>
            <w:r w:rsidRPr="00712FB8">
              <w:rPr>
                <w:rFonts w:ascii="Book Antiqua" w:eastAsia="Times New Roman" w:hAnsi="Book Antiqua" w:cs="Times New Roman"/>
                <w:color w:val="000000"/>
                <w:sz w:val="20"/>
                <w:szCs w:val="20"/>
                <w:lang w:eastAsia="tr-TR"/>
              </w:rPr>
              <w:t>13.790.000</w:t>
            </w:r>
          </w:p>
        </w:tc>
        <w:tc>
          <w:tcPr>
            <w:tcW w:w="1660" w:type="dxa"/>
            <w:shd w:val="clear" w:color="auto" w:fill="DEEAF6"/>
            <w:noWrap/>
            <w:vAlign w:val="center"/>
            <w:hideMark/>
          </w:tcPr>
          <w:p w:rsidR="009B210E" w:rsidRPr="00712FB8" w:rsidRDefault="009B210E" w:rsidP="00482532">
            <w:pPr>
              <w:spacing w:after="0" w:line="240" w:lineRule="auto"/>
              <w:jc w:val="center"/>
              <w:rPr>
                <w:rFonts w:ascii="Book Antiqua" w:eastAsia="Times New Roman" w:hAnsi="Book Antiqua" w:cs="Times New Roman"/>
                <w:color w:val="000000"/>
                <w:sz w:val="20"/>
                <w:szCs w:val="20"/>
                <w:lang w:eastAsia="tr-TR"/>
              </w:rPr>
            </w:pPr>
            <w:r w:rsidRPr="00712FB8">
              <w:rPr>
                <w:rFonts w:ascii="Book Antiqua" w:eastAsia="Times New Roman" w:hAnsi="Book Antiqua" w:cs="Times New Roman"/>
                <w:color w:val="000000"/>
                <w:sz w:val="20"/>
                <w:szCs w:val="20"/>
                <w:lang w:eastAsia="tr-TR"/>
              </w:rPr>
              <w:t>17.329.057</w:t>
            </w:r>
          </w:p>
        </w:tc>
        <w:tc>
          <w:tcPr>
            <w:tcW w:w="1720" w:type="dxa"/>
            <w:shd w:val="clear" w:color="auto" w:fill="DEEAF6"/>
            <w:noWrap/>
            <w:vAlign w:val="center"/>
            <w:hideMark/>
          </w:tcPr>
          <w:p w:rsidR="009B210E" w:rsidRPr="00712FB8" w:rsidRDefault="009B210E" w:rsidP="00482532">
            <w:pPr>
              <w:spacing w:after="0" w:line="240" w:lineRule="auto"/>
              <w:jc w:val="center"/>
              <w:rPr>
                <w:rFonts w:ascii="Book Antiqua" w:eastAsia="Times New Roman" w:hAnsi="Book Antiqua" w:cs="Times New Roman"/>
                <w:color w:val="000000"/>
                <w:sz w:val="20"/>
                <w:szCs w:val="20"/>
                <w:lang w:eastAsia="tr-TR"/>
              </w:rPr>
            </w:pPr>
            <w:r w:rsidRPr="00712FB8">
              <w:rPr>
                <w:rFonts w:ascii="Book Antiqua" w:eastAsia="Times New Roman" w:hAnsi="Book Antiqua" w:cs="Times New Roman"/>
                <w:color w:val="000000"/>
                <w:sz w:val="20"/>
                <w:szCs w:val="20"/>
                <w:lang w:eastAsia="tr-TR"/>
              </w:rPr>
              <w:t>9.390.493</w:t>
            </w:r>
          </w:p>
        </w:tc>
        <w:tc>
          <w:tcPr>
            <w:tcW w:w="1880" w:type="dxa"/>
            <w:shd w:val="clear" w:color="auto" w:fill="DEEAF6"/>
            <w:noWrap/>
            <w:vAlign w:val="center"/>
            <w:hideMark/>
          </w:tcPr>
          <w:p w:rsidR="009B210E" w:rsidRPr="00712FB8" w:rsidRDefault="009B210E" w:rsidP="00482532">
            <w:pPr>
              <w:spacing w:after="0" w:line="240" w:lineRule="auto"/>
              <w:jc w:val="center"/>
              <w:rPr>
                <w:rFonts w:ascii="Book Antiqua" w:eastAsia="Times New Roman" w:hAnsi="Book Antiqua" w:cs="Times New Roman"/>
                <w:color w:val="000000"/>
                <w:sz w:val="20"/>
                <w:szCs w:val="20"/>
                <w:lang w:eastAsia="tr-TR"/>
              </w:rPr>
            </w:pPr>
            <w:r w:rsidRPr="00712FB8">
              <w:rPr>
                <w:rFonts w:ascii="Book Antiqua" w:eastAsia="Times New Roman" w:hAnsi="Book Antiqua" w:cs="Times New Roman"/>
                <w:color w:val="000000"/>
                <w:sz w:val="20"/>
                <w:szCs w:val="20"/>
                <w:lang w:eastAsia="tr-TR"/>
              </w:rPr>
              <w:t>58.536.762</w:t>
            </w:r>
          </w:p>
        </w:tc>
      </w:tr>
      <w:tr w:rsidR="009B210E" w:rsidRPr="00582502" w:rsidTr="00482532">
        <w:trPr>
          <w:trHeight w:val="544"/>
        </w:trPr>
        <w:tc>
          <w:tcPr>
            <w:tcW w:w="2820" w:type="dxa"/>
            <w:shd w:val="clear" w:color="auto" w:fill="auto"/>
            <w:noWrap/>
            <w:vAlign w:val="center"/>
            <w:hideMark/>
          </w:tcPr>
          <w:p w:rsidR="009B210E" w:rsidRPr="00582502" w:rsidRDefault="009B210E" w:rsidP="00482532">
            <w:pPr>
              <w:spacing w:after="0" w:line="240" w:lineRule="auto"/>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TOPLAM</w:t>
            </w:r>
          </w:p>
        </w:tc>
        <w:tc>
          <w:tcPr>
            <w:tcW w:w="188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90.196.582,00</w:t>
            </w:r>
          </w:p>
        </w:tc>
        <w:tc>
          <w:tcPr>
            <w:tcW w:w="166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277.014.980,00</w:t>
            </w:r>
          </w:p>
        </w:tc>
        <w:tc>
          <w:tcPr>
            <w:tcW w:w="172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64.758.863,00</w:t>
            </w:r>
          </w:p>
        </w:tc>
        <w:tc>
          <w:tcPr>
            <w:tcW w:w="1880" w:type="dxa"/>
            <w:shd w:val="clear" w:color="auto" w:fill="auto"/>
            <w:noWrap/>
            <w:vAlign w:val="center"/>
            <w:hideMark/>
          </w:tcPr>
          <w:p w:rsidR="009B210E" w:rsidRPr="00582502" w:rsidRDefault="009B210E" w:rsidP="00482532">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523.727.624,00</w:t>
            </w:r>
          </w:p>
        </w:tc>
      </w:tr>
      <w:tr w:rsidR="009B210E" w:rsidRPr="00582502" w:rsidTr="00482532">
        <w:trPr>
          <w:trHeight w:val="815"/>
        </w:trPr>
        <w:tc>
          <w:tcPr>
            <w:tcW w:w="2820" w:type="dxa"/>
            <w:shd w:val="clear" w:color="auto" w:fill="DEEAF6"/>
            <w:vAlign w:val="center"/>
            <w:hideMark/>
          </w:tcPr>
          <w:p w:rsidR="009B210E" w:rsidRPr="00582502" w:rsidRDefault="009B210E" w:rsidP="00482532">
            <w:pPr>
              <w:spacing w:after="0" w:line="240" w:lineRule="auto"/>
              <w:rPr>
                <w:rFonts w:ascii="Book Antiqua" w:eastAsia="Times New Roman" w:hAnsi="Book Antiqua" w:cs="Times New Roman"/>
                <w:b/>
                <w:bCs/>
                <w:color w:val="000000"/>
                <w:lang w:eastAsia="tr-TR"/>
              </w:rPr>
            </w:pPr>
            <w:r w:rsidRPr="00582502">
              <w:rPr>
                <w:rFonts w:ascii="Book Antiqua" w:eastAsia="Times New Roman" w:hAnsi="Book Antiqua" w:cs="Times New Roman"/>
                <w:b/>
                <w:bCs/>
                <w:color w:val="000000"/>
                <w:lang w:eastAsia="tr-TR"/>
              </w:rPr>
              <w:t>GENEL TOPLAM</w:t>
            </w:r>
          </w:p>
        </w:tc>
        <w:tc>
          <w:tcPr>
            <w:tcW w:w="188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b/>
                <w:bCs/>
                <w:color w:val="000000"/>
                <w:lang w:eastAsia="tr-TR"/>
              </w:rPr>
            </w:pPr>
            <w:r w:rsidRPr="00582502">
              <w:rPr>
                <w:rFonts w:ascii="Book Antiqua" w:eastAsia="Times New Roman" w:hAnsi="Book Antiqua" w:cs="Times New Roman"/>
                <w:b/>
                <w:bCs/>
                <w:color w:val="000000"/>
                <w:lang w:eastAsia="tr-TR"/>
              </w:rPr>
              <w:t>132.921.917,00</w:t>
            </w:r>
          </w:p>
        </w:tc>
        <w:tc>
          <w:tcPr>
            <w:tcW w:w="166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b/>
                <w:bCs/>
                <w:color w:val="000000"/>
                <w:lang w:eastAsia="tr-TR"/>
              </w:rPr>
            </w:pPr>
            <w:r w:rsidRPr="00582502">
              <w:rPr>
                <w:rFonts w:ascii="Book Antiqua" w:eastAsia="Times New Roman" w:hAnsi="Book Antiqua" w:cs="Times New Roman"/>
                <w:b/>
                <w:bCs/>
                <w:color w:val="000000"/>
                <w:lang w:eastAsia="tr-TR"/>
              </w:rPr>
              <w:t>323.062.955,00</w:t>
            </w:r>
          </w:p>
        </w:tc>
        <w:tc>
          <w:tcPr>
            <w:tcW w:w="172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b/>
                <w:bCs/>
                <w:color w:val="000000"/>
                <w:lang w:eastAsia="tr-TR"/>
              </w:rPr>
            </w:pPr>
            <w:r w:rsidRPr="00582502">
              <w:rPr>
                <w:rFonts w:ascii="Book Antiqua" w:eastAsia="Times New Roman" w:hAnsi="Book Antiqua" w:cs="Times New Roman"/>
                <w:b/>
                <w:bCs/>
                <w:color w:val="000000"/>
                <w:lang w:eastAsia="tr-TR"/>
              </w:rPr>
              <w:t>134.709.891,09</w:t>
            </w:r>
          </w:p>
        </w:tc>
        <w:tc>
          <w:tcPr>
            <w:tcW w:w="1880" w:type="dxa"/>
            <w:shd w:val="clear" w:color="auto" w:fill="DEEAF6"/>
            <w:noWrap/>
            <w:vAlign w:val="center"/>
            <w:hideMark/>
          </w:tcPr>
          <w:p w:rsidR="009B210E" w:rsidRPr="00582502" w:rsidRDefault="009B210E" w:rsidP="00482532">
            <w:pPr>
              <w:spacing w:after="0" w:line="240" w:lineRule="auto"/>
              <w:jc w:val="center"/>
              <w:rPr>
                <w:rFonts w:ascii="Book Antiqua" w:eastAsia="Times New Roman" w:hAnsi="Book Antiqua" w:cs="Times New Roman"/>
                <w:b/>
                <w:bCs/>
                <w:color w:val="000000"/>
                <w:lang w:eastAsia="tr-TR"/>
              </w:rPr>
            </w:pPr>
            <w:r w:rsidRPr="00582502">
              <w:rPr>
                <w:rFonts w:ascii="Book Antiqua" w:eastAsia="Times New Roman" w:hAnsi="Book Antiqua" w:cs="Times New Roman"/>
                <w:b/>
                <w:bCs/>
                <w:color w:val="000000"/>
                <w:lang w:eastAsia="tr-TR"/>
              </w:rPr>
              <w:t>760.676.822,09</w:t>
            </w:r>
          </w:p>
        </w:tc>
      </w:tr>
    </w:tbl>
    <w:p w:rsidR="009B210E" w:rsidRPr="00582502" w:rsidRDefault="009B210E" w:rsidP="009B210E">
      <w:pPr>
        <w:rPr>
          <w:rFonts w:ascii="Book Antiqua" w:hAnsi="Book Antiqua" w:cs="Times New Roman"/>
          <w:sz w:val="6"/>
          <w:szCs w:val="24"/>
        </w:rPr>
      </w:pPr>
      <w:r w:rsidRPr="00582502">
        <w:rPr>
          <w:rFonts w:ascii="Book Antiqua" w:hAnsi="Book Antiqua" w:cs="Times New Roman"/>
          <w:sz w:val="18"/>
          <w:szCs w:val="18"/>
        </w:rPr>
        <w:t>2014-2015 Öğretim yılı MEB MEİS sorgu sisteminden alınmıştır</w:t>
      </w:r>
      <w:r>
        <w:rPr>
          <w:rFonts w:ascii="Book Antiqua" w:hAnsi="Book Antiqua" w:cs="Times New Roman"/>
          <w:sz w:val="18"/>
          <w:szCs w:val="18"/>
        </w:rPr>
        <w:t>.</w:t>
      </w:r>
    </w:p>
    <w:p w:rsidR="009B210E" w:rsidRDefault="009B210E" w:rsidP="001A2CA6">
      <w:pPr>
        <w:spacing w:after="0"/>
        <w:rPr>
          <w:rFonts w:ascii="Book Antiqua" w:hAnsi="Book Antiqua"/>
          <w:b/>
          <w:color w:val="FF0000"/>
          <w:sz w:val="24"/>
          <w:szCs w:val="24"/>
          <w:highlight w:val="yellow"/>
        </w:rPr>
      </w:pPr>
    </w:p>
    <w:bookmarkEnd w:id="43"/>
    <w:p w:rsidR="00D771AE" w:rsidRDefault="00D771AE" w:rsidP="00171DD3">
      <w:pPr>
        <w:jc w:val="both"/>
        <w:rPr>
          <w:noProof/>
          <w:lang w:eastAsia="tr-TR"/>
        </w:rPr>
      </w:pPr>
    </w:p>
    <w:p w:rsidR="00E9029B" w:rsidRDefault="00FE55A8" w:rsidP="00E9029B">
      <w:pPr>
        <w:pStyle w:val="NormalWeb"/>
        <w:rPr>
          <w:rFonts w:ascii="Book Antiqua" w:eastAsia="Calibri" w:hAnsi="Book Antiqua"/>
          <w:b/>
          <w:sz w:val="32"/>
          <w:szCs w:val="32"/>
          <w:lang w:eastAsia="en-US"/>
        </w:rPr>
      </w:pPr>
      <w:r w:rsidRPr="00FE55A8">
        <w:rPr>
          <w:rFonts w:ascii="Book Antiqua" w:eastAsia="Calibri" w:hAnsi="Book Antiqua"/>
          <w:b/>
          <w:sz w:val="32"/>
          <w:szCs w:val="32"/>
          <w:lang w:eastAsia="en-US"/>
        </w:rPr>
        <w:t>Yaygın Eğitim (Resmi+Özel) 2013-2014</w:t>
      </w:r>
    </w:p>
    <w:p w:rsidR="00CF7ED4" w:rsidRPr="00582502" w:rsidRDefault="00CF7ED4" w:rsidP="00CF7ED4">
      <w:pPr>
        <w:pStyle w:val="ResimYazs"/>
        <w:spacing w:after="0"/>
        <w:jc w:val="left"/>
        <w:rPr>
          <w:rFonts w:ascii="Book Antiqua" w:hAnsi="Book Antiqua" w:cs="Times New Roman"/>
          <w:bCs/>
        </w:rPr>
      </w:pPr>
      <w:bookmarkStart w:id="65" w:name="_Toc425336979"/>
      <w:r w:rsidRPr="00386489">
        <w:rPr>
          <w:rFonts w:ascii="Book Antiqua" w:hAnsi="Book Antiqua"/>
        </w:rPr>
        <w:t xml:space="preserve">Tablo </w:t>
      </w:r>
      <w:r w:rsidR="00936ABA" w:rsidRPr="00386489">
        <w:rPr>
          <w:rFonts w:ascii="Book Antiqua" w:hAnsi="Book Antiqua"/>
        </w:rPr>
        <w:fldChar w:fldCharType="begin"/>
      </w:r>
      <w:r w:rsidRPr="00386489">
        <w:rPr>
          <w:rFonts w:ascii="Book Antiqua" w:hAnsi="Book Antiqua"/>
        </w:rPr>
        <w:instrText xml:space="preserve"> SEQ Tablo \* ARABIC </w:instrText>
      </w:r>
      <w:r w:rsidR="00936ABA" w:rsidRPr="00386489">
        <w:rPr>
          <w:rFonts w:ascii="Book Antiqua" w:hAnsi="Book Antiqua"/>
        </w:rPr>
        <w:fldChar w:fldCharType="separate"/>
      </w:r>
      <w:r w:rsidR="002A6F18">
        <w:rPr>
          <w:rFonts w:ascii="Book Antiqua" w:hAnsi="Book Antiqua"/>
          <w:noProof/>
        </w:rPr>
        <w:t>12</w:t>
      </w:r>
      <w:r w:rsidR="00936ABA" w:rsidRPr="00386489">
        <w:rPr>
          <w:rFonts w:ascii="Book Antiqua" w:hAnsi="Book Antiqua"/>
        </w:rPr>
        <w:fldChar w:fldCharType="end"/>
      </w:r>
      <w:r w:rsidRPr="00386489">
        <w:rPr>
          <w:rFonts w:ascii="Book Antiqua" w:hAnsi="Book Antiqua"/>
        </w:rPr>
        <w:t xml:space="preserve">. </w:t>
      </w:r>
      <w:r>
        <w:rPr>
          <w:rFonts w:ascii="Book Antiqua" w:hAnsi="Book Antiqua"/>
        </w:rPr>
        <w:t>2013-</w:t>
      </w:r>
      <w:r>
        <w:rPr>
          <w:rFonts w:ascii="Book Antiqua" w:hAnsi="Book Antiqua" w:cs="Times New Roman"/>
          <w:bCs/>
        </w:rPr>
        <w:t>2014 Yılı Yaygın Eğitim Öğrenci Sayıları</w:t>
      </w:r>
      <w:bookmarkEnd w:id="65"/>
    </w:p>
    <w:tbl>
      <w:tblPr>
        <w:tblStyle w:val="OrtaGlgeleme1-Vurgu11"/>
        <w:tblpPr w:leftFromText="141" w:rightFromText="141" w:vertAnchor="page" w:horzAnchor="page" w:tblpX="2045" w:tblpY="3179"/>
        <w:tblW w:w="4760" w:type="dxa"/>
        <w:tblLook w:val="04A0"/>
      </w:tblPr>
      <w:tblGrid>
        <w:gridCol w:w="3020"/>
        <w:gridCol w:w="1740"/>
      </w:tblGrid>
      <w:tr w:rsidR="00CF7ED4" w:rsidRPr="00CF7ED4" w:rsidTr="00CF7ED4">
        <w:trPr>
          <w:cnfStyle w:val="100000000000"/>
          <w:trHeight w:val="300"/>
        </w:trPr>
        <w:tc>
          <w:tcPr>
            <w:cnfStyle w:val="001000000000"/>
            <w:tcW w:w="3020" w:type="dxa"/>
            <w:noWrap/>
            <w:hideMark/>
          </w:tcPr>
          <w:p w:rsidR="00CF7ED4" w:rsidRPr="00CF7ED4" w:rsidRDefault="00CF7ED4" w:rsidP="00CF7ED4">
            <w:pPr>
              <w:spacing w:after="0" w:line="240" w:lineRule="auto"/>
              <w:rPr>
                <w:rFonts w:ascii="Calibri" w:eastAsia="Times New Roman" w:hAnsi="Calibri" w:cs="Times New Roman"/>
                <w:color w:val="000000"/>
              </w:rPr>
            </w:pPr>
            <w:r w:rsidRPr="00CF7ED4">
              <w:rPr>
                <w:rFonts w:ascii="Calibri" w:eastAsia="Times New Roman" w:hAnsi="Calibri" w:cs="Times New Roman"/>
                <w:color w:val="000000"/>
              </w:rPr>
              <w:t>HALK EĞİTİM</w:t>
            </w:r>
          </w:p>
        </w:tc>
        <w:tc>
          <w:tcPr>
            <w:tcW w:w="1740" w:type="dxa"/>
            <w:noWrap/>
            <w:hideMark/>
          </w:tcPr>
          <w:p w:rsidR="00CF7ED4" w:rsidRPr="00CF7ED4" w:rsidRDefault="00CF7ED4" w:rsidP="00CF7ED4">
            <w:pPr>
              <w:spacing w:after="0" w:line="240" w:lineRule="auto"/>
              <w:cnfStyle w:val="100000000000"/>
              <w:rPr>
                <w:rFonts w:ascii="Calibri" w:eastAsia="Times New Roman" w:hAnsi="Calibri" w:cs="Times New Roman"/>
                <w:color w:val="000000"/>
              </w:rPr>
            </w:pPr>
            <w:r w:rsidRPr="00CF7ED4">
              <w:rPr>
                <w:rFonts w:ascii="Calibri" w:eastAsia="Times New Roman" w:hAnsi="Calibri" w:cs="Times New Roman"/>
                <w:color w:val="000000"/>
              </w:rPr>
              <w:t>ÖĞRENCİ SAYISI</w:t>
            </w:r>
          </w:p>
        </w:tc>
      </w:tr>
      <w:tr w:rsidR="00CF7ED4" w:rsidRPr="00CF7ED4" w:rsidTr="00CF7ED4">
        <w:trPr>
          <w:cnfStyle w:val="000000100000"/>
          <w:trHeight w:val="300"/>
        </w:trPr>
        <w:tc>
          <w:tcPr>
            <w:cnfStyle w:val="001000000000"/>
            <w:tcW w:w="3020" w:type="dxa"/>
            <w:noWrap/>
            <w:hideMark/>
          </w:tcPr>
          <w:p w:rsidR="00CF7ED4" w:rsidRPr="00CF7ED4" w:rsidRDefault="00CF7ED4" w:rsidP="00CF7ED4">
            <w:pPr>
              <w:spacing w:after="0" w:line="240" w:lineRule="auto"/>
              <w:rPr>
                <w:rFonts w:ascii="Calibri" w:eastAsia="Times New Roman" w:hAnsi="Calibri" w:cs="Times New Roman"/>
                <w:color w:val="000000"/>
              </w:rPr>
            </w:pPr>
            <w:r w:rsidRPr="00CF7ED4">
              <w:rPr>
                <w:rFonts w:ascii="Calibri" w:eastAsia="Times New Roman" w:hAnsi="Calibri" w:cs="Times New Roman"/>
                <w:color w:val="000000"/>
              </w:rPr>
              <w:t xml:space="preserve">AÇIK LİSE </w:t>
            </w:r>
          </w:p>
        </w:tc>
        <w:tc>
          <w:tcPr>
            <w:tcW w:w="1740" w:type="dxa"/>
            <w:noWrap/>
            <w:hideMark/>
          </w:tcPr>
          <w:p w:rsidR="00CF7ED4" w:rsidRPr="00CF7ED4" w:rsidRDefault="00CF7ED4" w:rsidP="00CF7ED4">
            <w:pPr>
              <w:spacing w:after="0" w:line="240" w:lineRule="auto"/>
              <w:cnfStyle w:val="000000100000"/>
              <w:rPr>
                <w:rFonts w:ascii="Calibri" w:eastAsia="Times New Roman" w:hAnsi="Calibri" w:cs="Times New Roman"/>
                <w:color w:val="000000"/>
              </w:rPr>
            </w:pPr>
            <w:r w:rsidRPr="00CF7ED4">
              <w:rPr>
                <w:rFonts w:ascii="Calibri" w:eastAsia="Times New Roman" w:hAnsi="Calibri" w:cs="Times New Roman"/>
                <w:color w:val="000000"/>
              </w:rPr>
              <w:t>8715</w:t>
            </w:r>
          </w:p>
        </w:tc>
      </w:tr>
      <w:tr w:rsidR="00CF7ED4" w:rsidRPr="00CF7ED4" w:rsidTr="00CF7ED4">
        <w:trPr>
          <w:cnfStyle w:val="000000010000"/>
          <w:trHeight w:val="300"/>
        </w:trPr>
        <w:tc>
          <w:tcPr>
            <w:cnfStyle w:val="001000000000"/>
            <w:tcW w:w="3020" w:type="dxa"/>
            <w:noWrap/>
            <w:hideMark/>
          </w:tcPr>
          <w:p w:rsidR="00CF7ED4" w:rsidRPr="00CF7ED4" w:rsidRDefault="00CF7ED4" w:rsidP="00CF7ED4">
            <w:pPr>
              <w:spacing w:after="0" w:line="240" w:lineRule="auto"/>
              <w:rPr>
                <w:rFonts w:ascii="Calibri" w:eastAsia="Times New Roman" w:hAnsi="Calibri" w:cs="Times New Roman"/>
                <w:color w:val="000000"/>
              </w:rPr>
            </w:pPr>
            <w:r w:rsidRPr="00CF7ED4">
              <w:rPr>
                <w:rFonts w:ascii="Calibri" w:eastAsia="Times New Roman" w:hAnsi="Calibri" w:cs="Times New Roman"/>
                <w:color w:val="000000"/>
              </w:rPr>
              <w:t xml:space="preserve">AÇIK ORTAOKUL </w:t>
            </w:r>
          </w:p>
        </w:tc>
        <w:tc>
          <w:tcPr>
            <w:tcW w:w="1740" w:type="dxa"/>
            <w:noWrap/>
            <w:hideMark/>
          </w:tcPr>
          <w:p w:rsidR="00CF7ED4" w:rsidRPr="00CF7ED4" w:rsidRDefault="00CF7ED4" w:rsidP="00CF7ED4">
            <w:pPr>
              <w:spacing w:after="0" w:line="240" w:lineRule="auto"/>
              <w:cnfStyle w:val="000000010000"/>
              <w:rPr>
                <w:rFonts w:ascii="Calibri" w:eastAsia="Times New Roman" w:hAnsi="Calibri" w:cs="Times New Roman"/>
                <w:color w:val="000000"/>
              </w:rPr>
            </w:pPr>
            <w:r w:rsidRPr="00CF7ED4">
              <w:rPr>
                <w:rFonts w:ascii="Calibri" w:eastAsia="Times New Roman" w:hAnsi="Calibri" w:cs="Times New Roman"/>
                <w:color w:val="000000"/>
              </w:rPr>
              <w:t>4756</w:t>
            </w:r>
          </w:p>
        </w:tc>
      </w:tr>
      <w:tr w:rsidR="00CF7ED4" w:rsidRPr="00CF7ED4" w:rsidTr="00CF7ED4">
        <w:trPr>
          <w:cnfStyle w:val="000000100000"/>
          <w:trHeight w:val="300"/>
        </w:trPr>
        <w:tc>
          <w:tcPr>
            <w:cnfStyle w:val="001000000000"/>
            <w:tcW w:w="3020" w:type="dxa"/>
            <w:noWrap/>
            <w:hideMark/>
          </w:tcPr>
          <w:p w:rsidR="00CF7ED4" w:rsidRPr="00CF7ED4" w:rsidRDefault="00CF7ED4" w:rsidP="00CF7ED4">
            <w:pPr>
              <w:spacing w:after="0" w:line="240" w:lineRule="auto"/>
              <w:rPr>
                <w:rFonts w:ascii="Calibri" w:eastAsia="Times New Roman" w:hAnsi="Calibri" w:cs="Times New Roman"/>
                <w:color w:val="000000"/>
              </w:rPr>
            </w:pPr>
            <w:r w:rsidRPr="00CF7ED4">
              <w:rPr>
                <w:rFonts w:ascii="Calibri" w:eastAsia="Times New Roman" w:hAnsi="Calibri" w:cs="Times New Roman"/>
                <w:color w:val="000000"/>
              </w:rPr>
              <w:t> </w:t>
            </w:r>
            <w:r>
              <w:rPr>
                <w:rFonts w:ascii="Calibri" w:eastAsia="Times New Roman" w:hAnsi="Calibri" w:cs="Times New Roman"/>
                <w:color w:val="000000"/>
              </w:rPr>
              <w:t>Toplam Öğrenci Sayısı</w:t>
            </w:r>
          </w:p>
        </w:tc>
        <w:tc>
          <w:tcPr>
            <w:tcW w:w="1740" w:type="dxa"/>
            <w:noWrap/>
            <w:hideMark/>
          </w:tcPr>
          <w:p w:rsidR="00CF7ED4" w:rsidRPr="00CF7ED4" w:rsidRDefault="00CF7ED4" w:rsidP="00CF7ED4">
            <w:pPr>
              <w:spacing w:after="0" w:line="240" w:lineRule="auto"/>
              <w:cnfStyle w:val="000000100000"/>
              <w:rPr>
                <w:rFonts w:ascii="Calibri" w:eastAsia="Times New Roman" w:hAnsi="Calibri" w:cs="Times New Roman"/>
                <w:color w:val="000000"/>
              </w:rPr>
            </w:pPr>
            <w:r w:rsidRPr="00CF7ED4">
              <w:rPr>
                <w:rFonts w:ascii="Calibri" w:eastAsia="Times New Roman" w:hAnsi="Calibri" w:cs="Times New Roman"/>
                <w:color w:val="000000"/>
              </w:rPr>
              <w:t>13471</w:t>
            </w:r>
          </w:p>
        </w:tc>
      </w:tr>
    </w:tbl>
    <w:p w:rsidR="00CF7ED4" w:rsidRDefault="00CF7ED4" w:rsidP="00D10F56">
      <w:pPr>
        <w:pStyle w:val="Balk1"/>
        <w:spacing w:before="120"/>
        <w:jc w:val="left"/>
        <w:rPr>
          <w:rFonts w:ascii="Book Antiqua" w:hAnsi="Book Antiqua"/>
          <w:color w:val="auto"/>
        </w:rPr>
      </w:pPr>
      <w:bookmarkStart w:id="66" w:name="_Toc417934109"/>
      <w:bookmarkStart w:id="67" w:name="_Toc422306719"/>
    </w:p>
    <w:p w:rsidR="00CF7ED4" w:rsidRDefault="00CF7ED4" w:rsidP="00D10F56">
      <w:pPr>
        <w:pStyle w:val="Balk1"/>
        <w:spacing w:before="120"/>
        <w:jc w:val="left"/>
        <w:rPr>
          <w:rFonts w:ascii="Book Antiqua" w:hAnsi="Book Antiqua"/>
          <w:color w:val="auto"/>
        </w:rPr>
      </w:pPr>
    </w:p>
    <w:p w:rsidR="00201D18" w:rsidRPr="00D10F56" w:rsidRDefault="00201D18" w:rsidP="00D10F56">
      <w:pPr>
        <w:pStyle w:val="Balk1"/>
        <w:spacing w:before="120"/>
        <w:jc w:val="left"/>
        <w:rPr>
          <w:rFonts w:ascii="Book Antiqua" w:hAnsi="Book Antiqua"/>
          <w:color w:val="auto"/>
        </w:rPr>
      </w:pPr>
      <w:bookmarkStart w:id="68" w:name="_Toc425516165"/>
      <w:r w:rsidRPr="00D10F56">
        <w:rPr>
          <w:rFonts w:ascii="Book Antiqua" w:hAnsi="Book Antiqua"/>
          <w:color w:val="auto"/>
        </w:rPr>
        <w:t>KURUM DIŞI ANALİZ</w:t>
      </w:r>
      <w:bookmarkEnd w:id="66"/>
      <w:bookmarkEnd w:id="67"/>
      <w:bookmarkEnd w:id="68"/>
    </w:p>
    <w:p w:rsidR="00201D18" w:rsidRPr="00752C1D" w:rsidRDefault="00555EAC" w:rsidP="00201D18">
      <w:pPr>
        <w:spacing w:before="120" w:line="27" w:lineRule="atLeast"/>
        <w:ind w:firstLine="708"/>
        <w:jc w:val="both"/>
        <w:rPr>
          <w:rFonts w:ascii="Book Antiqua" w:hAnsi="Book Antiqua" w:cs="Times New Roman"/>
          <w:sz w:val="24"/>
        </w:rPr>
      </w:pPr>
      <w:r>
        <w:rPr>
          <w:rFonts w:ascii="Book Antiqua" w:hAnsi="Book Antiqua" w:cs="Times New Roman"/>
          <w:sz w:val="24"/>
        </w:rPr>
        <w:t xml:space="preserve">Sultanbeyli İlçesi, ülkemiz içinde </w:t>
      </w:r>
      <w:r w:rsidR="00201D18">
        <w:rPr>
          <w:rFonts w:ascii="Book Antiqua" w:hAnsi="Book Antiqua" w:cs="Times New Roman"/>
          <w:sz w:val="24"/>
        </w:rPr>
        <w:t>bulunduğu coğrafi</w:t>
      </w:r>
      <w:r w:rsidR="00B240CF">
        <w:rPr>
          <w:rFonts w:ascii="Book Antiqua" w:hAnsi="Book Antiqua" w:cs="Times New Roman"/>
          <w:sz w:val="24"/>
        </w:rPr>
        <w:t xml:space="preserve"> </w:t>
      </w:r>
      <w:r w:rsidR="00201D18">
        <w:rPr>
          <w:rFonts w:ascii="Book Antiqua" w:hAnsi="Book Antiqua" w:cs="Times New Roman"/>
          <w:sz w:val="24"/>
        </w:rPr>
        <w:t xml:space="preserve">konum, demografik yapısı ve ülke ekonomisindeki rolü ile genel anlamdaki </w:t>
      </w:r>
      <w:r w:rsidR="00201D18" w:rsidRPr="00752C1D">
        <w:rPr>
          <w:rFonts w:ascii="Book Antiqua" w:hAnsi="Book Antiqua" w:cs="Times New Roman"/>
          <w:sz w:val="24"/>
        </w:rPr>
        <w:t>politik,</w:t>
      </w:r>
      <w:r w:rsidR="00201D18">
        <w:rPr>
          <w:rFonts w:ascii="Book Antiqua" w:hAnsi="Book Antiqua" w:cs="Times New Roman"/>
          <w:sz w:val="24"/>
        </w:rPr>
        <w:t xml:space="preserve"> ekonomik, sosyolojik ve teknoloji</w:t>
      </w:r>
      <w:r w:rsidR="00B240CF">
        <w:rPr>
          <w:rFonts w:ascii="Book Antiqua" w:hAnsi="Book Antiqua" w:cs="Times New Roman"/>
          <w:sz w:val="24"/>
        </w:rPr>
        <w:t>k eğilimlere, bununla birlikte Eğitim Ö</w:t>
      </w:r>
      <w:r w:rsidR="00201D18">
        <w:rPr>
          <w:rFonts w:ascii="Book Antiqua" w:hAnsi="Book Antiqua" w:cs="Times New Roman"/>
          <w:sz w:val="24"/>
        </w:rPr>
        <w:t>ğretim uygulamalarına yönelik beklentileri etkile</w:t>
      </w:r>
      <w:r>
        <w:rPr>
          <w:rFonts w:ascii="Book Antiqua" w:hAnsi="Book Antiqua" w:cs="Times New Roman"/>
          <w:sz w:val="24"/>
        </w:rPr>
        <w:t>yen ve değişime öncülük eden İstanbul iline bağlı bulunmaktadır. Bu nedenle Sultanbeyli İlçesi İstanbul iline bağlı olmanın avantaj ve dezavantajlarını birlikte yaşamaktadır.</w:t>
      </w:r>
    </w:p>
    <w:p w:rsidR="00201D18" w:rsidRDefault="00555EAC" w:rsidP="00201D18">
      <w:pPr>
        <w:spacing w:before="120" w:line="27" w:lineRule="atLeast"/>
        <w:ind w:firstLine="708"/>
        <w:jc w:val="both"/>
        <w:rPr>
          <w:rFonts w:ascii="Book Antiqua" w:eastAsia="Times New Roman" w:hAnsi="Book Antiqua" w:cs="Times New Roman"/>
          <w:sz w:val="24"/>
          <w:szCs w:val="24"/>
          <w:lang w:eastAsia="tr-TR"/>
        </w:rPr>
      </w:pPr>
      <w:r>
        <w:rPr>
          <w:rFonts w:ascii="Book Antiqua" w:eastAsia="Times New Roman" w:hAnsi="Book Antiqua" w:cs="Times New Roman"/>
          <w:sz w:val="24"/>
          <w:szCs w:val="24"/>
          <w:lang w:eastAsia="tr-TR"/>
        </w:rPr>
        <w:t xml:space="preserve">İlçe Milli Eğitim </w:t>
      </w:r>
      <w:r w:rsidR="00B240CF">
        <w:rPr>
          <w:rFonts w:ascii="Book Antiqua" w:eastAsia="Times New Roman" w:hAnsi="Book Antiqua" w:cs="Times New Roman"/>
          <w:sz w:val="24"/>
          <w:szCs w:val="24"/>
          <w:lang w:eastAsia="tr-TR"/>
        </w:rPr>
        <w:t>M</w:t>
      </w:r>
      <w:r w:rsidR="00D10F56">
        <w:rPr>
          <w:rFonts w:ascii="Book Antiqua" w:eastAsia="Times New Roman" w:hAnsi="Book Antiqua" w:cs="Times New Roman"/>
          <w:sz w:val="24"/>
          <w:szCs w:val="24"/>
          <w:lang w:eastAsia="tr-TR"/>
        </w:rPr>
        <w:t xml:space="preserve">üdürlüğü </w:t>
      </w:r>
      <w:r w:rsidR="00D10F56" w:rsidRPr="00752C1D">
        <w:rPr>
          <w:rFonts w:ascii="Book Antiqua" w:eastAsia="Times New Roman" w:hAnsi="Book Antiqua" w:cs="Times New Roman"/>
          <w:sz w:val="24"/>
          <w:szCs w:val="24"/>
          <w:lang w:eastAsia="tr-TR"/>
        </w:rPr>
        <w:t>olarak</w:t>
      </w:r>
      <w:r w:rsidR="00201D18" w:rsidRPr="00752C1D">
        <w:rPr>
          <w:rFonts w:ascii="Book Antiqua" w:eastAsia="Times New Roman" w:hAnsi="Book Antiqua" w:cs="Times New Roman"/>
          <w:sz w:val="24"/>
          <w:szCs w:val="24"/>
          <w:lang w:eastAsia="tr-TR"/>
        </w:rPr>
        <w:t xml:space="preserve"> yaptığımız faaliyet alanlarını etkileyen dış faktörlerin etkisini ölçmek için yapılan </w:t>
      </w:r>
      <w:r w:rsidR="00201D18" w:rsidRPr="00477D7B">
        <w:rPr>
          <w:rFonts w:ascii="Book Antiqua" w:eastAsia="Times New Roman" w:hAnsi="Book Antiqua" w:cs="Times New Roman"/>
          <w:sz w:val="24"/>
          <w:szCs w:val="24"/>
          <w:lang w:eastAsia="tr-TR"/>
        </w:rPr>
        <w:t>kuru</w:t>
      </w:r>
      <w:r w:rsidR="00201D18">
        <w:rPr>
          <w:rFonts w:ascii="Book Antiqua" w:eastAsia="Times New Roman" w:hAnsi="Book Antiqua" w:cs="Times New Roman"/>
          <w:sz w:val="24"/>
          <w:szCs w:val="24"/>
          <w:lang w:eastAsia="tr-TR"/>
        </w:rPr>
        <w:t>m dışı analiz</w:t>
      </w:r>
      <w:r w:rsidR="00201D18" w:rsidRPr="00752C1D">
        <w:rPr>
          <w:rFonts w:ascii="Book Antiqua" w:eastAsia="Times New Roman" w:hAnsi="Book Antiqua" w:cs="Times New Roman"/>
          <w:sz w:val="24"/>
          <w:szCs w:val="24"/>
          <w:lang w:eastAsia="tr-TR"/>
        </w:rPr>
        <w:t>d</w:t>
      </w:r>
      <w:r w:rsidR="00B240CF">
        <w:rPr>
          <w:rFonts w:ascii="Book Antiqua" w:eastAsia="Times New Roman" w:hAnsi="Book Antiqua" w:cs="Times New Roman"/>
          <w:sz w:val="24"/>
          <w:szCs w:val="24"/>
          <w:lang w:eastAsia="tr-TR"/>
        </w:rPr>
        <w:t>e, ulusal ve uluslararası E</w:t>
      </w:r>
      <w:r w:rsidR="00201D18" w:rsidRPr="00752C1D">
        <w:rPr>
          <w:rFonts w:ascii="Book Antiqua" w:eastAsia="Times New Roman" w:hAnsi="Book Antiqua" w:cs="Times New Roman"/>
          <w:sz w:val="24"/>
          <w:szCs w:val="24"/>
          <w:lang w:eastAsia="tr-TR"/>
        </w:rPr>
        <w:t>ğitim konularında yaşana</w:t>
      </w:r>
      <w:r w:rsidR="00201D18">
        <w:rPr>
          <w:rFonts w:ascii="Book Antiqua" w:eastAsia="Times New Roman" w:hAnsi="Book Antiqua" w:cs="Times New Roman"/>
          <w:sz w:val="24"/>
          <w:szCs w:val="24"/>
          <w:lang w:eastAsia="tr-TR"/>
        </w:rPr>
        <w:t>n gelişmeler, Kalkınma Planları,</w:t>
      </w:r>
      <w:r w:rsidR="00201D18" w:rsidRPr="00752C1D">
        <w:rPr>
          <w:rFonts w:ascii="Book Antiqua" w:eastAsia="Times New Roman" w:hAnsi="Book Antiqua" w:cs="Times New Roman"/>
          <w:sz w:val="24"/>
          <w:szCs w:val="24"/>
          <w:lang w:eastAsia="tr-TR"/>
        </w:rPr>
        <w:t xml:space="preserve"> Milli Eğitim Bakanlığı, </w:t>
      </w:r>
      <w:r w:rsidR="00D10F56">
        <w:rPr>
          <w:rFonts w:ascii="Book Antiqua" w:eastAsia="Times New Roman" w:hAnsi="Book Antiqua" w:cs="Times New Roman"/>
          <w:sz w:val="24"/>
          <w:szCs w:val="24"/>
          <w:lang w:eastAsia="tr-TR"/>
        </w:rPr>
        <w:t>Sultanbeyli Kaymakamlığı</w:t>
      </w:r>
      <w:r w:rsidR="00201D18">
        <w:rPr>
          <w:rFonts w:ascii="Book Antiqua" w:eastAsia="Times New Roman" w:hAnsi="Book Antiqua" w:cs="Times New Roman"/>
          <w:sz w:val="24"/>
          <w:szCs w:val="24"/>
          <w:lang w:eastAsia="tr-TR"/>
        </w:rPr>
        <w:t xml:space="preserve">, İstanbul Kalkınma </w:t>
      </w:r>
      <w:r w:rsidR="00B240CF">
        <w:rPr>
          <w:rFonts w:ascii="Book Antiqua" w:eastAsia="Times New Roman" w:hAnsi="Book Antiqua" w:cs="Times New Roman"/>
          <w:sz w:val="24"/>
          <w:szCs w:val="24"/>
          <w:lang w:eastAsia="tr-TR"/>
        </w:rPr>
        <w:t xml:space="preserve">Ajansı, </w:t>
      </w:r>
      <w:r>
        <w:rPr>
          <w:rFonts w:ascii="Book Antiqua" w:eastAsia="Times New Roman" w:hAnsi="Book Antiqua" w:cs="Times New Roman"/>
          <w:sz w:val="24"/>
          <w:szCs w:val="24"/>
          <w:lang w:eastAsia="tr-TR"/>
        </w:rPr>
        <w:t xml:space="preserve">Sultanbeyli Belediyesi </w:t>
      </w:r>
      <w:r w:rsidR="00201D18" w:rsidRPr="00752C1D">
        <w:rPr>
          <w:rFonts w:ascii="Book Antiqua" w:eastAsia="Times New Roman" w:hAnsi="Book Antiqua" w:cs="Times New Roman"/>
          <w:sz w:val="24"/>
          <w:szCs w:val="24"/>
          <w:lang w:eastAsia="tr-TR"/>
        </w:rPr>
        <w:t xml:space="preserve"> planlarında ve programlarında yer alan amaç, ilke ve politikalar dikkate alınmıştır.</w:t>
      </w:r>
      <w:r w:rsidR="00B240CF">
        <w:rPr>
          <w:rFonts w:ascii="Book Antiqua" w:eastAsia="Times New Roman" w:hAnsi="Book Antiqua" w:cs="Times New Roman"/>
          <w:sz w:val="24"/>
          <w:szCs w:val="24"/>
          <w:lang w:eastAsia="tr-TR"/>
        </w:rPr>
        <w:t xml:space="preserve"> </w:t>
      </w:r>
      <w:r w:rsidR="00201D18" w:rsidRPr="00A908E2">
        <w:rPr>
          <w:rFonts w:ascii="Book Antiqua" w:eastAsia="Times New Roman" w:hAnsi="Book Antiqua" w:cs="Times New Roman"/>
          <w:sz w:val="24"/>
          <w:szCs w:val="24"/>
          <w:lang w:eastAsia="tr-TR"/>
        </w:rPr>
        <w:t xml:space="preserve">Bu incelemeler sonucunda: demografik </w:t>
      </w:r>
      <w:r w:rsidR="00201D18">
        <w:rPr>
          <w:rFonts w:ascii="Book Antiqua" w:eastAsia="Times New Roman" w:hAnsi="Book Antiqua" w:cs="Times New Roman"/>
          <w:sz w:val="24"/>
          <w:szCs w:val="24"/>
          <w:lang w:eastAsia="tr-TR"/>
        </w:rPr>
        <w:t xml:space="preserve">dağılımın dengesizliği, </w:t>
      </w:r>
      <w:r w:rsidR="00201D18" w:rsidRPr="00A908E2">
        <w:rPr>
          <w:rFonts w:ascii="Book Antiqua" w:eastAsia="Times New Roman" w:hAnsi="Book Antiqua" w:cs="Times New Roman"/>
          <w:sz w:val="24"/>
          <w:szCs w:val="24"/>
          <w:lang w:eastAsia="tr-TR"/>
        </w:rPr>
        <w:t xml:space="preserve">plansız yapılaşma, sürekli göç alması ve deprem kuşağında olması </w:t>
      </w:r>
      <w:r>
        <w:rPr>
          <w:rFonts w:ascii="Book Antiqua" w:eastAsia="Times New Roman" w:hAnsi="Book Antiqua" w:cs="Times New Roman"/>
          <w:sz w:val="24"/>
          <w:szCs w:val="24"/>
          <w:lang w:eastAsia="tr-TR"/>
        </w:rPr>
        <w:t xml:space="preserve">ilçemiz </w:t>
      </w:r>
      <w:r w:rsidR="00201D18" w:rsidRPr="00A908E2">
        <w:rPr>
          <w:rFonts w:ascii="Book Antiqua" w:eastAsia="Times New Roman" w:hAnsi="Book Antiqua" w:cs="Times New Roman"/>
          <w:sz w:val="24"/>
          <w:szCs w:val="24"/>
          <w:lang w:eastAsia="tr-TR"/>
        </w:rPr>
        <w:t>için risk unsuru</w:t>
      </w:r>
      <w:r w:rsidR="00201D18">
        <w:rPr>
          <w:rFonts w:ascii="Book Antiqua" w:eastAsia="Times New Roman" w:hAnsi="Book Antiqua" w:cs="Times New Roman"/>
          <w:sz w:val="24"/>
          <w:szCs w:val="24"/>
          <w:lang w:eastAsia="tr-TR"/>
        </w:rPr>
        <w:t xml:space="preserve"> oluşturmaktadır. </w:t>
      </w:r>
      <w:r w:rsidR="00D10F56">
        <w:rPr>
          <w:rFonts w:ascii="Book Antiqua" w:eastAsia="Times New Roman" w:hAnsi="Book Antiqua" w:cs="Times New Roman"/>
          <w:sz w:val="24"/>
          <w:szCs w:val="24"/>
          <w:lang w:eastAsia="tr-TR"/>
        </w:rPr>
        <w:t>Sanayi bölgelerine yakın olmas</w:t>
      </w:r>
      <w:r w:rsidR="00B240CF">
        <w:rPr>
          <w:rFonts w:ascii="Book Antiqua" w:eastAsia="Times New Roman" w:hAnsi="Book Antiqua" w:cs="Times New Roman"/>
          <w:sz w:val="24"/>
          <w:szCs w:val="24"/>
          <w:lang w:eastAsia="tr-TR"/>
        </w:rPr>
        <w:t>ı İstanbul ilinin giriş kapısı n</w:t>
      </w:r>
      <w:r w:rsidR="00D10F56">
        <w:rPr>
          <w:rFonts w:ascii="Book Antiqua" w:eastAsia="Times New Roman" w:hAnsi="Book Antiqua" w:cs="Times New Roman"/>
          <w:sz w:val="24"/>
          <w:szCs w:val="24"/>
          <w:lang w:eastAsia="tr-TR"/>
        </w:rPr>
        <w:t>iteliğinde olması ve İstanbul ilinin</w:t>
      </w:r>
      <w:r w:rsidR="002678EE">
        <w:rPr>
          <w:rFonts w:ascii="Book Antiqua" w:eastAsia="Times New Roman" w:hAnsi="Book Antiqua" w:cs="Times New Roman"/>
          <w:sz w:val="24"/>
          <w:szCs w:val="24"/>
          <w:lang w:eastAsia="tr-TR"/>
        </w:rPr>
        <w:t xml:space="preserve"> genel fırsatlarından yararlanıyor olması,</w:t>
      </w:r>
      <w:r w:rsidR="00D10F56">
        <w:rPr>
          <w:rFonts w:ascii="Book Antiqua" w:eastAsia="Times New Roman" w:hAnsi="Book Antiqua" w:cs="Times New Roman"/>
          <w:sz w:val="24"/>
          <w:szCs w:val="24"/>
          <w:lang w:eastAsia="tr-TR"/>
        </w:rPr>
        <w:t xml:space="preserve"> İlçe</w:t>
      </w:r>
      <w:r w:rsidR="002678EE">
        <w:rPr>
          <w:rFonts w:ascii="Book Antiqua" w:eastAsia="Times New Roman" w:hAnsi="Book Antiqua" w:cs="Times New Roman"/>
          <w:sz w:val="24"/>
          <w:szCs w:val="24"/>
          <w:lang w:eastAsia="tr-TR"/>
        </w:rPr>
        <w:t xml:space="preserve"> </w:t>
      </w:r>
      <w:r w:rsidR="00B240CF">
        <w:rPr>
          <w:rFonts w:ascii="Book Antiqua" w:eastAsia="Times New Roman" w:hAnsi="Book Antiqua" w:cs="Times New Roman"/>
          <w:sz w:val="24"/>
          <w:szCs w:val="24"/>
          <w:lang w:eastAsia="tr-TR"/>
        </w:rPr>
        <w:t>B</w:t>
      </w:r>
      <w:r w:rsidR="002678EE">
        <w:rPr>
          <w:rFonts w:ascii="Book Antiqua" w:eastAsia="Times New Roman" w:hAnsi="Book Antiqua" w:cs="Times New Roman"/>
          <w:sz w:val="24"/>
          <w:szCs w:val="24"/>
          <w:lang w:eastAsia="tr-TR"/>
        </w:rPr>
        <w:t>elediyemizin</w:t>
      </w:r>
      <w:r w:rsidR="00B240CF">
        <w:rPr>
          <w:rFonts w:ascii="Book Antiqua" w:eastAsia="Times New Roman" w:hAnsi="Book Antiqua" w:cs="Times New Roman"/>
          <w:sz w:val="24"/>
          <w:szCs w:val="24"/>
          <w:lang w:eastAsia="tr-TR"/>
        </w:rPr>
        <w:t xml:space="preserve"> Eğitim ve E</w:t>
      </w:r>
      <w:r w:rsidR="00201D18" w:rsidRPr="00A908E2">
        <w:rPr>
          <w:rFonts w:ascii="Book Antiqua" w:eastAsia="Times New Roman" w:hAnsi="Book Antiqua" w:cs="Times New Roman"/>
          <w:sz w:val="24"/>
          <w:szCs w:val="24"/>
          <w:lang w:eastAsia="tr-TR"/>
        </w:rPr>
        <w:t>ğitim kurumlarına destek veriyor olması da fırsat olarak karşımıza çıkmıştır.</w:t>
      </w:r>
    </w:p>
    <w:p w:rsidR="002678EE" w:rsidRDefault="002678EE" w:rsidP="00D10F56">
      <w:pPr>
        <w:pStyle w:val="Balk1"/>
        <w:spacing w:before="120" w:line="27" w:lineRule="atLeast"/>
        <w:jc w:val="left"/>
        <w:rPr>
          <w:rStyle w:val="Balk2Char"/>
          <w:rFonts w:ascii="Book Antiqua" w:hAnsi="Book Antiqua"/>
          <w:b/>
          <w:color w:val="auto"/>
        </w:rPr>
      </w:pPr>
      <w:bookmarkStart w:id="69" w:name="_Toc422306720"/>
    </w:p>
    <w:p w:rsidR="00CF7ED4" w:rsidRDefault="00CF7ED4" w:rsidP="00CF7ED4"/>
    <w:p w:rsidR="00B240CF" w:rsidRDefault="00B240CF" w:rsidP="00CF7ED4"/>
    <w:p w:rsidR="00B240CF" w:rsidRDefault="00B240CF" w:rsidP="00CF7ED4"/>
    <w:p w:rsidR="00CF7ED4" w:rsidRDefault="00CF7ED4" w:rsidP="00CF7ED4"/>
    <w:p w:rsidR="00CF7ED4" w:rsidRPr="00CF7ED4" w:rsidRDefault="00CF7ED4" w:rsidP="00CF7ED4"/>
    <w:p w:rsidR="00201D18" w:rsidRPr="00D10F56" w:rsidRDefault="00201D18" w:rsidP="00D10F56">
      <w:pPr>
        <w:pStyle w:val="Balk1"/>
        <w:spacing w:before="120" w:line="27" w:lineRule="atLeast"/>
        <w:jc w:val="left"/>
        <w:rPr>
          <w:rFonts w:ascii="Book Antiqua" w:hAnsi="Book Antiqua"/>
          <w:b w:val="0"/>
          <w:color w:val="auto"/>
        </w:rPr>
      </w:pPr>
      <w:bookmarkStart w:id="70" w:name="_Toc425516166"/>
      <w:r w:rsidRPr="00D10F56">
        <w:rPr>
          <w:rStyle w:val="Balk2Char"/>
          <w:rFonts w:ascii="Book Antiqua" w:hAnsi="Book Antiqua"/>
          <w:b/>
          <w:color w:val="auto"/>
        </w:rPr>
        <w:lastRenderedPageBreak/>
        <w:t>ÜST POLİTİKA BELGELERİ</w:t>
      </w:r>
      <w:bookmarkEnd w:id="69"/>
      <w:bookmarkEnd w:id="70"/>
    </w:p>
    <w:p w:rsidR="00201D18" w:rsidRPr="00582502" w:rsidRDefault="00201D18" w:rsidP="00201D18">
      <w:pPr>
        <w:spacing w:before="120" w:line="27" w:lineRule="atLeast"/>
        <w:ind w:firstLine="709"/>
        <w:jc w:val="both"/>
        <w:rPr>
          <w:rFonts w:ascii="Book Antiqua" w:hAnsi="Book Antiqua" w:cs="Times New Roman"/>
          <w:sz w:val="24"/>
          <w:szCs w:val="24"/>
        </w:rPr>
      </w:pPr>
      <w:r w:rsidRPr="00582502">
        <w:rPr>
          <w:rFonts w:ascii="Book Antiqua" w:hAnsi="Book Antiqua" w:cs="Times New Roman"/>
          <w:sz w:val="24"/>
          <w:szCs w:val="24"/>
        </w:rPr>
        <w:t xml:space="preserve">Stratejik </w:t>
      </w:r>
      <w:r>
        <w:rPr>
          <w:rFonts w:ascii="Book Antiqua" w:hAnsi="Book Antiqua" w:cs="Times New Roman"/>
          <w:sz w:val="24"/>
          <w:szCs w:val="24"/>
        </w:rPr>
        <w:t>P</w:t>
      </w:r>
      <w:r w:rsidRPr="00582502">
        <w:rPr>
          <w:rFonts w:ascii="Book Antiqua" w:hAnsi="Book Antiqua" w:cs="Times New Roman"/>
          <w:sz w:val="24"/>
          <w:szCs w:val="24"/>
        </w:rPr>
        <w:t>lan hazırlıkları kapsamında üst politika belgeleri incelenmiş olup</w:t>
      </w:r>
      <w:r>
        <w:rPr>
          <w:rFonts w:ascii="Book Antiqua" w:hAnsi="Book Antiqua" w:cs="Times New Roman"/>
          <w:sz w:val="24"/>
          <w:szCs w:val="24"/>
        </w:rPr>
        <w:t>;</w:t>
      </w:r>
      <w:r w:rsidRPr="00582502">
        <w:rPr>
          <w:rFonts w:ascii="Book Antiqua" w:hAnsi="Book Antiqua" w:cs="Times New Roman"/>
          <w:sz w:val="24"/>
          <w:szCs w:val="24"/>
        </w:rPr>
        <w:t xml:space="preserve"> bu belgelerde belirtilen hedefler doğrultusunda oluşturulan amaç</w:t>
      </w:r>
      <w:r>
        <w:rPr>
          <w:rFonts w:ascii="Book Antiqua" w:hAnsi="Book Antiqua" w:cs="Times New Roman"/>
          <w:sz w:val="24"/>
          <w:szCs w:val="24"/>
        </w:rPr>
        <w:t>,</w:t>
      </w:r>
      <w:r w:rsidRPr="00582502">
        <w:rPr>
          <w:rFonts w:ascii="Book Antiqua" w:hAnsi="Book Antiqua" w:cs="Times New Roman"/>
          <w:sz w:val="24"/>
          <w:szCs w:val="24"/>
        </w:rPr>
        <w:t xml:space="preserve"> hedef ve göstergelerimizle ilgili detaylı üst politika belgeleri analiz çalışmasına durum analizi kitabında yer verilmiştir.  İncelenen üst politika belgeleri şunlardır: </w:t>
      </w:r>
    </w:p>
    <w:p w:rsidR="00201D18" w:rsidRDefault="00201D18" w:rsidP="00201D18">
      <w:pPr>
        <w:pStyle w:val="ResimYazs"/>
        <w:spacing w:after="0"/>
        <w:rPr>
          <w:rFonts w:ascii="Book Antiqua" w:hAnsi="Book Antiqua" w:cs="Times New Roman"/>
        </w:rPr>
      </w:pPr>
      <w:bookmarkStart w:id="71" w:name="_Toc425336980"/>
      <w:r w:rsidRPr="00386489">
        <w:rPr>
          <w:rFonts w:ascii="Book Antiqua" w:hAnsi="Book Antiqua"/>
        </w:rPr>
        <w:t xml:space="preserve">Tablo </w:t>
      </w:r>
      <w:r w:rsidR="00936ABA" w:rsidRPr="00386489">
        <w:rPr>
          <w:rFonts w:ascii="Book Antiqua" w:hAnsi="Book Antiqua"/>
        </w:rPr>
        <w:fldChar w:fldCharType="begin"/>
      </w:r>
      <w:r w:rsidRPr="00386489">
        <w:rPr>
          <w:rFonts w:ascii="Book Antiqua" w:hAnsi="Book Antiqua"/>
        </w:rPr>
        <w:instrText xml:space="preserve"> SEQ Tablo \* ARABIC </w:instrText>
      </w:r>
      <w:r w:rsidR="00936ABA" w:rsidRPr="00386489">
        <w:rPr>
          <w:rFonts w:ascii="Book Antiqua" w:hAnsi="Book Antiqua"/>
        </w:rPr>
        <w:fldChar w:fldCharType="separate"/>
      </w:r>
      <w:r w:rsidR="002A6F18">
        <w:rPr>
          <w:rFonts w:ascii="Book Antiqua" w:hAnsi="Book Antiqua"/>
          <w:noProof/>
        </w:rPr>
        <w:t>13</w:t>
      </w:r>
      <w:r w:rsidR="00936ABA" w:rsidRPr="00386489">
        <w:rPr>
          <w:rFonts w:ascii="Book Antiqua" w:hAnsi="Book Antiqua"/>
        </w:rPr>
        <w:fldChar w:fldCharType="end"/>
      </w:r>
      <w:r w:rsidRPr="00386489">
        <w:rPr>
          <w:rFonts w:ascii="Book Antiqua" w:hAnsi="Book Antiqua"/>
        </w:rPr>
        <w:t xml:space="preserve">. </w:t>
      </w:r>
      <w:r w:rsidRPr="00386489">
        <w:rPr>
          <w:rFonts w:ascii="Book Antiqua" w:hAnsi="Book Antiqua" w:cs="Times New Roman"/>
        </w:rPr>
        <w:t>Üst</w:t>
      </w:r>
      <w:r w:rsidRPr="00582502">
        <w:rPr>
          <w:rFonts w:ascii="Book Antiqua" w:hAnsi="Book Antiqua" w:cs="Times New Roman"/>
        </w:rPr>
        <w:t xml:space="preserve"> Politika Belgeleri</w:t>
      </w:r>
      <w:bookmarkEnd w:id="71"/>
    </w:p>
    <w:tbl>
      <w:tblPr>
        <w:tblW w:w="483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436"/>
        <w:gridCol w:w="8535"/>
      </w:tblGrid>
      <w:tr w:rsidR="00201D18" w:rsidRPr="00582502" w:rsidTr="00482532">
        <w:trPr>
          <w:trHeight w:val="281"/>
        </w:trPr>
        <w:tc>
          <w:tcPr>
            <w:tcW w:w="5000" w:type="pct"/>
            <w:gridSpan w:val="2"/>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201D18" w:rsidRPr="00582502" w:rsidRDefault="00201D18" w:rsidP="00482532">
            <w:pPr>
              <w:spacing w:after="0" w:line="240" w:lineRule="auto"/>
              <w:jc w:val="center"/>
              <w:rPr>
                <w:rFonts w:ascii="Book Antiqua" w:eastAsia="Times New Roman" w:hAnsi="Book Antiqua" w:cs="Times New Roman"/>
                <w:b/>
                <w:bCs/>
                <w:color w:val="000000"/>
                <w:sz w:val="24"/>
                <w:szCs w:val="24"/>
                <w:lang w:eastAsia="tr-TR"/>
              </w:rPr>
            </w:pPr>
            <w:r w:rsidRPr="00582502">
              <w:rPr>
                <w:rFonts w:ascii="Book Antiqua" w:eastAsia="Times New Roman" w:hAnsi="Book Antiqua" w:cs="Times New Roman"/>
                <w:b/>
                <w:bCs/>
                <w:color w:val="000000"/>
                <w:sz w:val="24"/>
                <w:szCs w:val="24"/>
                <w:lang w:eastAsia="tr-TR"/>
              </w:rPr>
              <w:t>ÜST POLİTİKA BELGELERİ</w:t>
            </w:r>
          </w:p>
        </w:tc>
      </w:tr>
      <w:tr w:rsidR="00201D18" w:rsidRPr="00582502" w:rsidTr="00482532">
        <w:trPr>
          <w:trHeight w:val="281"/>
        </w:trPr>
        <w:tc>
          <w:tcPr>
            <w:tcW w:w="243" w:type="pct"/>
            <w:shd w:val="clear" w:color="auto" w:fill="DEEAF6"/>
            <w:vAlign w:val="center"/>
            <w:hideMark/>
          </w:tcPr>
          <w:p w:rsidR="00201D18" w:rsidRPr="00582502" w:rsidRDefault="00201D18" w:rsidP="00482532">
            <w:pPr>
              <w:spacing w:after="0" w:line="240" w:lineRule="auto"/>
              <w:jc w:val="center"/>
              <w:rPr>
                <w:rFonts w:ascii="Book Antiqua" w:eastAsia="Times New Roman" w:hAnsi="Book Antiqua" w:cs="Times New Roman"/>
                <w:b/>
                <w:bCs/>
                <w:color w:val="000000"/>
                <w:lang w:eastAsia="tr-TR"/>
              </w:rPr>
            </w:pPr>
            <w:r w:rsidRPr="00582502">
              <w:rPr>
                <w:rFonts w:ascii="Book Antiqua" w:eastAsia="Times New Roman" w:hAnsi="Book Antiqua" w:cs="Times New Roman"/>
                <w:b/>
                <w:bCs/>
                <w:color w:val="000000"/>
                <w:lang w:eastAsia="tr-TR"/>
              </w:rPr>
              <w:t>1</w:t>
            </w:r>
          </w:p>
        </w:tc>
        <w:tc>
          <w:tcPr>
            <w:tcW w:w="4757" w:type="pct"/>
            <w:shd w:val="clear" w:color="auto" w:fill="DEEAF6"/>
            <w:vAlign w:val="center"/>
          </w:tcPr>
          <w:p w:rsidR="00201D18" w:rsidRPr="0071082A" w:rsidRDefault="00201D18" w:rsidP="00482532">
            <w:pPr>
              <w:spacing w:after="0" w:line="240" w:lineRule="auto"/>
              <w:rPr>
                <w:rFonts w:ascii="Book Antiqua" w:eastAsia="Times New Roman" w:hAnsi="Book Antiqua" w:cs="Times New Roman"/>
                <w:bCs/>
                <w:color w:val="000000"/>
                <w:lang w:eastAsia="tr-TR"/>
              </w:rPr>
            </w:pPr>
            <w:r w:rsidRPr="0071082A">
              <w:rPr>
                <w:rFonts w:ascii="Book Antiqua" w:eastAsia="Times New Roman" w:hAnsi="Book Antiqua" w:cs="Times New Roman"/>
                <w:bCs/>
                <w:color w:val="000000"/>
                <w:lang w:eastAsia="tr-TR"/>
              </w:rPr>
              <w:t>İSTKA 2014-2023 Bölge Kalkınma Planı</w:t>
            </w:r>
          </w:p>
        </w:tc>
      </w:tr>
      <w:tr w:rsidR="00201D18" w:rsidRPr="00582502" w:rsidTr="00482532">
        <w:trPr>
          <w:trHeight w:val="281"/>
        </w:trPr>
        <w:tc>
          <w:tcPr>
            <w:tcW w:w="243" w:type="pct"/>
            <w:shd w:val="clear" w:color="auto" w:fill="auto"/>
            <w:vAlign w:val="center"/>
            <w:hideMark/>
          </w:tcPr>
          <w:p w:rsidR="00201D18" w:rsidRPr="00582502" w:rsidRDefault="00201D18" w:rsidP="00482532">
            <w:pPr>
              <w:spacing w:after="0" w:line="240" w:lineRule="auto"/>
              <w:jc w:val="center"/>
              <w:rPr>
                <w:rFonts w:ascii="Book Antiqua" w:eastAsia="Times New Roman" w:hAnsi="Book Antiqua" w:cs="Times New Roman"/>
                <w:b/>
                <w:bCs/>
                <w:color w:val="000000"/>
                <w:lang w:eastAsia="tr-TR"/>
              </w:rPr>
            </w:pPr>
            <w:r w:rsidRPr="00582502">
              <w:rPr>
                <w:rFonts w:ascii="Book Antiqua" w:eastAsia="Times New Roman" w:hAnsi="Book Antiqua" w:cs="Times New Roman"/>
                <w:b/>
                <w:bCs/>
                <w:color w:val="000000"/>
                <w:lang w:eastAsia="tr-TR"/>
              </w:rPr>
              <w:t>2</w:t>
            </w:r>
          </w:p>
        </w:tc>
        <w:tc>
          <w:tcPr>
            <w:tcW w:w="4757" w:type="pct"/>
            <w:shd w:val="clear" w:color="auto" w:fill="auto"/>
            <w:vAlign w:val="center"/>
          </w:tcPr>
          <w:p w:rsidR="00201D18" w:rsidRPr="0071082A" w:rsidRDefault="00201D18" w:rsidP="00482532">
            <w:pPr>
              <w:spacing w:after="0" w:line="240" w:lineRule="auto"/>
              <w:rPr>
                <w:rFonts w:ascii="Book Antiqua" w:eastAsia="Times New Roman" w:hAnsi="Book Antiqua" w:cs="Times New Roman"/>
                <w:bCs/>
                <w:color w:val="000000"/>
                <w:lang w:eastAsia="tr-TR"/>
              </w:rPr>
            </w:pPr>
            <w:r>
              <w:rPr>
                <w:rFonts w:ascii="Book Antiqua" w:eastAsia="Times New Roman" w:hAnsi="Book Antiqua" w:cs="Times New Roman"/>
                <w:bCs/>
                <w:color w:val="000000"/>
                <w:lang w:eastAsia="tr-TR"/>
              </w:rPr>
              <w:t>İstanbul Milli Eğitim Müdürlüğü</w:t>
            </w:r>
            <w:r w:rsidRPr="00AC4F4A">
              <w:rPr>
                <w:rFonts w:ascii="Book Antiqua" w:eastAsia="Times New Roman" w:hAnsi="Book Antiqua" w:cs="Times New Roman"/>
                <w:bCs/>
                <w:color w:val="000000"/>
                <w:lang w:eastAsia="tr-TR"/>
              </w:rPr>
              <w:t xml:space="preserve"> 2010-2014 Stratejik Planı</w:t>
            </w:r>
          </w:p>
        </w:tc>
      </w:tr>
      <w:tr w:rsidR="00201D18" w:rsidRPr="00582502" w:rsidTr="00482532">
        <w:trPr>
          <w:trHeight w:val="281"/>
        </w:trPr>
        <w:tc>
          <w:tcPr>
            <w:tcW w:w="243" w:type="pct"/>
            <w:shd w:val="clear" w:color="auto" w:fill="DEEAF6"/>
            <w:vAlign w:val="center"/>
            <w:hideMark/>
          </w:tcPr>
          <w:p w:rsidR="00201D18" w:rsidRPr="00582502" w:rsidRDefault="00201D18" w:rsidP="00482532">
            <w:pPr>
              <w:spacing w:after="0" w:line="240" w:lineRule="auto"/>
              <w:jc w:val="center"/>
              <w:rPr>
                <w:rFonts w:ascii="Book Antiqua" w:eastAsia="Times New Roman" w:hAnsi="Book Antiqua" w:cs="Times New Roman"/>
                <w:b/>
                <w:bCs/>
                <w:color w:val="000000"/>
                <w:lang w:eastAsia="tr-TR"/>
              </w:rPr>
            </w:pPr>
            <w:r w:rsidRPr="00582502">
              <w:rPr>
                <w:rFonts w:ascii="Book Antiqua" w:eastAsia="Times New Roman" w:hAnsi="Book Antiqua" w:cs="Times New Roman"/>
                <w:b/>
                <w:bCs/>
                <w:color w:val="000000"/>
                <w:lang w:eastAsia="tr-TR"/>
              </w:rPr>
              <w:t>3</w:t>
            </w:r>
          </w:p>
        </w:tc>
        <w:tc>
          <w:tcPr>
            <w:tcW w:w="4757" w:type="pct"/>
            <w:shd w:val="clear" w:color="auto" w:fill="DEEAF6"/>
            <w:vAlign w:val="center"/>
          </w:tcPr>
          <w:p w:rsidR="00201D18" w:rsidRPr="00582502" w:rsidRDefault="00201D18" w:rsidP="00482532">
            <w:pPr>
              <w:spacing w:after="0" w:line="240" w:lineRule="auto"/>
              <w:rPr>
                <w:rFonts w:ascii="Book Antiqua" w:eastAsia="Times New Roman" w:hAnsi="Book Antiqua" w:cs="Times New Roman"/>
                <w:bCs/>
                <w:color w:val="000000"/>
                <w:lang w:eastAsia="tr-TR"/>
              </w:rPr>
            </w:pPr>
            <w:r w:rsidRPr="0071082A">
              <w:rPr>
                <w:rFonts w:ascii="Book Antiqua" w:eastAsia="Times New Roman" w:hAnsi="Book Antiqua" w:cs="Times New Roman"/>
                <w:bCs/>
                <w:color w:val="000000"/>
                <w:lang w:eastAsia="tr-TR"/>
              </w:rPr>
              <w:t>İst</w:t>
            </w:r>
            <w:r>
              <w:rPr>
                <w:rFonts w:ascii="Book Antiqua" w:eastAsia="Times New Roman" w:hAnsi="Book Antiqua" w:cs="Times New Roman"/>
                <w:bCs/>
                <w:color w:val="000000"/>
                <w:lang w:eastAsia="tr-TR"/>
              </w:rPr>
              <w:t xml:space="preserve">anbul Büyükşehir Belediyesi 2015-2019 </w:t>
            </w:r>
            <w:r w:rsidRPr="0071082A">
              <w:rPr>
                <w:rFonts w:ascii="Book Antiqua" w:eastAsia="Times New Roman" w:hAnsi="Book Antiqua" w:cs="Times New Roman"/>
                <w:bCs/>
                <w:color w:val="000000"/>
                <w:lang w:eastAsia="tr-TR"/>
              </w:rPr>
              <w:t>Stratejik Planı</w:t>
            </w:r>
          </w:p>
        </w:tc>
      </w:tr>
      <w:tr w:rsidR="00201D18" w:rsidRPr="00582502" w:rsidTr="00482532">
        <w:trPr>
          <w:trHeight w:val="281"/>
        </w:trPr>
        <w:tc>
          <w:tcPr>
            <w:tcW w:w="243" w:type="pct"/>
            <w:shd w:val="clear" w:color="auto" w:fill="DEEAF6"/>
            <w:vAlign w:val="center"/>
          </w:tcPr>
          <w:p w:rsidR="00201D18" w:rsidRPr="00582502" w:rsidRDefault="00201D18" w:rsidP="00482532">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4</w:t>
            </w:r>
          </w:p>
        </w:tc>
        <w:tc>
          <w:tcPr>
            <w:tcW w:w="4757" w:type="pct"/>
            <w:shd w:val="clear" w:color="auto" w:fill="DEEAF6"/>
            <w:vAlign w:val="center"/>
          </w:tcPr>
          <w:p w:rsidR="00201D18" w:rsidRPr="00582502" w:rsidRDefault="00201D18" w:rsidP="00482532">
            <w:pPr>
              <w:spacing w:after="0" w:line="240" w:lineRule="auto"/>
              <w:rPr>
                <w:rFonts w:ascii="Book Antiqua" w:eastAsia="Times New Roman" w:hAnsi="Book Antiqua" w:cs="Times New Roman"/>
                <w:bCs/>
                <w:color w:val="000000"/>
                <w:lang w:eastAsia="tr-TR"/>
              </w:rPr>
            </w:pPr>
            <w:r w:rsidRPr="00582502">
              <w:rPr>
                <w:rFonts w:ascii="Book Antiqua" w:eastAsia="Times New Roman" w:hAnsi="Book Antiqua" w:cs="Times New Roman"/>
                <w:bCs/>
                <w:color w:val="000000"/>
                <w:lang w:eastAsia="tr-TR"/>
              </w:rPr>
              <w:t>MEB 2015-2019 Taslak Stratejik Plan</w:t>
            </w:r>
            <w:r>
              <w:rPr>
                <w:rFonts w:ascii="Book Antiqua" w:eastAsia="Times New Roman" w:hAnsi="Book Antiqua" w:cs="Times New Roman"/>
                <w:bCs/>
                <w:color w:val="000000"/>
                <w:lang w:eastAsia="tr-TR"/>
              </w:rPr>
              <w:t>ı</w:t>
            </w:r>
          </w:p>
        </w:tc>
      </w:tr>
      <w:tr w:rsidR="00201D18" w:rsidRPr="00582502" w:rsidTr="00482532">
        <w:trPr>
          <w:trHeight w:val="281"/>
        </w:trPr>
        <w:tc>
          <w:tcPr>
            <w:tcW w:w="243" w:type="pct"/>
            <w:shd w:val="clear" w:color="auto" w:fill="DEEAF6"/>
            <w:vAlign w:val="center"/>
            <w:hideMark/>
          </w:tcPr>
          <w:p w:rsidR="00201D18" w:rsidRPr="00582502" w:rsidRDefault="00201D18" w:rsidP="00482532">
            <w:pPr>
              <w:spacing w:after="0" w:line="240" w:lineRule="auto"/>
              <w:jc w:val="center"/>
              <w:rPr>
                <w:rFonts w:ascii="Book Antiqua" w:eastAsia="Times New Roman" w:hAnsi="Book Antiqua" w:cs="Times New Roman"/>
                <w:b/>
                <w:bCs/>
                <w:color w:val="000000"/>
                <w:lang w:eastAsia="tr-TR"/>
              </w:rPr>
            </w:pPr>
            <w:r w:rsidRPr="00582502">
              <w:rPr>
                <w:rFonts w:ascii="Book Antiqua" w:eastAsia="Times New Roman" w:hAnsi="Book Antiqua" w:cs="Times New Roman"/>
                <w:b/>
                <w:bCs/>
                <w:color w:val="000000"/>
                <w:lang w:eastAsia="tr-TR"/>
              </w:rPr>
              <w:t>5</w:t>
            </w:r>
          </w:p>
        </w:tc>
        <w:tc>
          <w:tcPr>
            <w:tcW w:w="4757" w:type="pct"/>
            <w:shd w:val="clear" w:color="auto" w:fill="DEEAF6"/>
            <w:vAlign w:val="center"/>
          </w:tcPr>
          <w:p w:rsidR="00201D18" w:rsidRPr="00582502" w:rsidRDefault="00201D18" w:rsidP="00482532">
            <w:pPr>
              <w:spacing w:after="0" w:line="240" w:lineRule="auto"/>
              <w:rPr>
                <w:rFonts w:ascii="Book Antiqua" w:eastAsia="Times New Roman" w:hAnsi="Book Antiqua" w:cs="Times New Roman"/>
                <w:bCs/>
                <w:color w:val="000000"/>
                <w:lang w:eastAsia="tr-TR"/>
              </w:rPr>
            </w:pPr>
            <w:r w:rsidRPr="00582502">
              <w:rPr>
                <w:rFonts w:ascii="Book Antiqua" w:eastAsia="Times New Roman" w:hAnsi="Book Antiqua" w:cs="Times New Roman"/>
                <w:bCs/>
                <w:color w:val="000000"/>
                <w:lang w:eastAsia="tr-TR"/>
              </w:rPr>
              <w:t>5018 Sayılı Kamu Mali Yönetimi ve Kontrol Kanunu</w:t>
            </w:r>
          </w:p>
        </w:tc>
      </w:tr>
      <w:tr w:rsidR="00201D18" w:rsidRPr="00582502" w:rsidTr="00482532">
        <w:trPr>
          <w:trHeight w:val="281"/>
        </w:trPr>
        <w:tc>
          <w:tcPr>
            <w:tcW w:w="243" w:type="pct"/>
            <w:shd w:val="clear" w:color="auto" w:fill="auto"/>
            <w:vAlign w:val="center"/>
            <w:hideMark/>
          </w:tcPr>
          <w:p w:rsidR="00201D18" w:rsidRPr="00582502" w:rsidRDefault="00201D18" w:rsidP="00482532">
            <w:pPr>
              <w:spacing w:after="0" w:line="240" w:lineRule="auto"/>
              <w:jc w:val="center"/>
              <w:rPr>
                <w:rFonts w:ascii="Book Antiqua" w:eastAsia="Times New Roman" w:hAnsi="Book Antiqua" w:cs="Times New Roman"/>
                <w:b/>
                <w:bCs/>
                <w:color w:val="000000"/>
                <w:lang w:eastAsia="tr-TR"/>
              </w:rPr>
            </w:pPr>
            <w:r w:rsidRPr="00582502">
              <w:rPr>
                <w:rFonts w:ascii="Book Antiqua" w:eastAsia="Times New Roman" w:hAnsi="Book Antiqua" w:cs="Times New Roman"/>
                <w:b/>
                <w:bCs/>
                <w:color w:val="000000"/>
                <w:lang w:eastAsia="tr-TR"/>
              </w:rPr>
              <w:t>6</w:t>
            </w:r>
          </w:p>
        </w:tc>
        <w:tc>
          <w:tcPr>
            <w:tcW w:w="4757" w:type="pct"/>
            <w:shd w:val="clear" w:color="auto" w:fill="auto"/>
            <w:vAlign w:val="center"/>
          </w:tcPr>
          <w:p w:rsidR="00201D18" w:rsidRPr="00582502" w:rsidRDefault="00201D18" w:rsidP="00482532">
            <w:pPr>
              <w:spacing w:after="0" w:line="240" w:lineRule="auto"/>
              <w:rPr>
                <w:rFonts w:ascii="Book Antiqua" w:eastAsia="Times New Roman" w:hAnsi="Book Antiqua" w:cs="Times New Roman"/>
                <w:bCs/>
                <w:color w:val="000000"/>
                <w:lang w:eastAsia="tr-TR"/>
              </w:rPr>
            </w:pPr>
            <w:r w:rsidRPr="00582502">
              <w:rPr>
                <w:rFonts w:ascii="Book Antiqua" w:eastAsia="Times New Roman" w:hAnsi="Book Antiqua" w:cs="Times New Roman"/>
                <w:bCs/>
                <w:color w:val="000000"/>
                <w:lang w:eastAsia="tr-TR"/>
              </w:rPr>
              <w:t>62. Hükümet Programı</w:t>
            </w:r>
          </w:p>
        </w:tc>
      </w:tr>
      <w:tr w:rsidR="00201D18" w:rsidRPr="00582502" w:rsidTr="00482532">
        <w:trPr>
          <w:trHeight w:val="281"/>
        </w:trPr>
        <w:tc>
          <w:tcPr>
            <w:tcW w:w="243" w:type="pct"/>
            <w:shd w:val="clear" w:color="auto" w:fill="DEEAF6"/>
            <w:vAlign w:val="center"/>
            <w:hideMark/>
          </w:tcPr>
          <w:p w:rsidR="00201D18" w:rsidRPr="00582502" w:rsidRDefault="00201D18" w:rsidP="00482532">
            <w:pPr>
              <w:spacing w:after="0" w:line="240" w:lineRule="auto"/>
              <w:jc w:val="center"/>
              <w:rPr>
                <w:rFonts w:ascii="Book Antiqua" w:eastAsia="Times New Roman" w:hAnsi="Book Antiqua" w:cs="Times New Roman"/>
                <w:b/>
                <w:bCs/>
                <w:color w:val="000000"/>
                <w:lang w:eastAsia="tr-TR"/>
              </w:rPr>
            </w:pPr>
            <w:r w:rsidRPr="00582502">
              <w:rPr>
                <w:rFonts w:ascii="Book Antiqua" w:eastAsia="Times New Roman" w:hAnsi="Book Antiqua" w:cs="Times New Roman"/>
                <w:b/>
                <w:bCs/>
                <w:color w:val="000000"/>
                <w:lang w:eastAsia="tr-TR"/>
              </w:rPr>
              <w:t>7</w:t>
            </w:r>
          </w:p>
        </w:tc>
        <w:tc>
          <w:tcPr>
            <w:tcW w:w="4757" w:type="pct"/>
            <w:shd w:val="clear" w:color="auto" w:fill="DEEAF6"/>
            <w:vAlign w:val="center"/>
          </w:tcPr>
          <w:p w:rsidR="00201D18" w:rsidRPr="00582502" w:rsidRDefault="00201D18" w:rsidP="00482532">
            <w:pPr>
              <w:spacing w:after="0" w:line="240" w:lineRule="auto"/>
              <w:rPr>
                <w:rFonts w:ascii="Book Antiqua" w:eastAsia="Times New Roman" w:hAnsi="Book Antiqua" w:cs="Times New Roman"/>
                <w:bCs/>
                <w:color w:val="000000"/>
                <w:lang w:eastAsia="tr-TR"/>
              </w:rPr>
            </w:pPr>
            <w:r w:rsidRPr="00582502">
              <w:rPr>
                <w:rFonts w:ascii="Book Antiqua" w:eastAsia="Times New Roman" w:hAnsi="Book Antiqua" w:cs="Times New Roman"/>
                <w:bCs/>
                <w:color w:val="000000"/>
                <w:lang w:eastAsia="tr-TR"/>
              </w:rPr>
              <w:t>Millî Eğitim Şura Kararları</w:t>
            </w:r>
          </w:p>
        </w:tc>
      </w:tr>
      <w:tr w:rsidR="00201D18" w:rsidRPr="00582502" w:rsidTr="00482532">
        <w:trPr>
          <w:trHeight w:val="281"/>
        </w:trPr>
        <w:tc>
          <w:tcPr>
            <w:tcW w:w="243" w:type="pct"/>
            <w:shd w:val="clear" w:color="auto" w:fill="auto"/>
            <w:vAlign w:val="center"/>
            <w:hideMark/>
          </w:tcPr>
          <w:p w:rsidR="00201D18" w:rsidRPr="00582502" w:rsidRDefault="00201D18" w:rsidP="00482532">
            <w:pPr>
              <w:spacing w:after="0" w:line="240" w:lineRule="auto"/>
              <w:jc w:val="center"/>
              <w:rPr>
                <w:rFonts w:ascii="Book Antiqua" w:eastAsia="Times New Roman" w:hAnsi="Book Antiqua" w:cs="Times New Roman"/>
                <w:b/>
                <w:bCs/>
                <w:color w:val="000000"/>
                <w:lang w:eastAsia="tr-TR"/>
              </w:rPr>
            </w:pPr>
            <w:r w:rsidRPr="00582502">
              <w:rPr>
                <w:rFonts w:ascii="Book Antiqua" w:eastAsia="Times New Roman" w:hAnsi="Book Antiqua" w:cs="Times New Roman"/>
                <w:b/>
                <w:bCs/>
                <w:color w:val="000000"/>
                <w:lang w:eastAsia="tr-TR"/>
              </w:rPr>
              <w:t>8</w:t>
            </w:r>
          </w:p>
        </w:tc>
        <w:tc>
          <w:tcPr>
            <w:tcW w:w="4757" w:type="pct"/>
            <w:shd w:val="clear" w:color="auto" w:fill="auto"/>
            <w:vAlign w:val="center"/>
          </w:tcPr>
          <w:p w:rsidR="00201D18" w:rsidRPr="00582502" w:rsidRDefault="00201D18" w:rsidP="00482532">
            <w:pPr>
              <w:spacing w:after="0" w:line="240" w:lineRule="auto"/>
              <w:rPr>
                <w:rFonts w:ascii="Book Antiqua" w:eastAsia="Times New Roman" w:hAnsi="Book Antiqua" w:cs="Times New Roman"/>
                <w:bCs/>
                <w:color w:val="000000"/>
                <w:lang w:eastAsia="tr-TR"/>
              </w:rPr>
            </w:pPr>
            <w:r w:rsidRPr="00582502">
              <w:rPr>
                <w:rFonts w:ascii="Book Antiqua" w:eastAsia="Times New Roman" w:hAnsi="Book Antiqua" w:cs="Times New Roman"/>
                <w:bCs/>
                <w:color w:val="000000"/>
                <w:lang w:eastAsia="tr-TR"/>
              </w:rPr>
              <w:t>10. Kalkınma Planı</w:t>
            </w:r>
          </w:p>
        </w:tc>
      </w:tr>
      <w:tr w:rsidR="00201D18" w:rsidRPr="00582502" w:rsidTr="00482532">
        <w:trPr>
          <w:trHeight w:val="281"/>
        </w:trPr>
        <w:tc>
          <w:tcPr>
            <w:tcW w:w="243" w:type="pct"/>
            <w:shd w:val="clear" w:color="auto" w:fill="DEEAF6"/>
            <w:vAlign w:val="center"/>
            <w:hideMark/>
          </w:tcPr>
          <w:p w:rsidR="00201D18" w:rsidRPr="00582502" w:rsidRDefault="00201D18" w:rsidP="00482532">
            <w:pPr>
              <w:spacing w:after="0" w:line="240" w:lineRule="auto"/>
              <w:jc w:val="center"/>
              <w:rPr>
                <w:rFonts w:ascii="Book Antiqua" w:eastAsia="Times New Roman" w:hAnsi="Book Antiqua" w:cs="Times New Roman"/>
                <w:b/>
                <w:bCs/>
                <w:color w:val="000000"/>
                <w:lang w:eastAsia="tr-TR"/>
              </w:rPr>
            </w:pPr>
            <w:r w:rsidRPr="00582502">
              <w:rPr>
                <w:rFonts w:ascii="Book Antiqua" w:eastAsia="Times New Roman" w:hAnsi="Book Antiqua" w:cs="Times New Roman"/>
                <w:b/>
                <w:bCs/>
                <w:color w:val="000000"/>
                <w:lang w:eastAsia="tr-TR"/>
              </w:rPr>
              <w:t>9</w:t>
            </w:r>
          </w:p>
        </w:tc>
        <w:tc>
          <w:tcPr>
            <w:tcW w:w="4757" w:type="pct"/>
            <w:shd w:val="clear" w:color="auto" w:fill="DEEAF6"/>
            <w:vAlign w:val="center"/>
          </w:tcPr>
          <w:p w:rsidR="00201D18" w:rsidRPr="00582502" w:rsidRDefault="00201D18" w:rsidP="00482532">
            <w:pPr>
              <w:spacing w:after="0" w:line="240" w:lineRule="auto"/>
              <w:rPr>
                <w:rFonts w:ascii="Book Antiqua" w:eastAsia="Times New Roman" w:hAnsi="Book Antiqua" w:cs="Times New Roman"/>
                <w:bCs/>
                <w:color w:val="000000"/>
                <w:lang w:eastAsia="tr-TR"/>
              </w:rPr>
            </w:pPr>
            <w:r w:rsidRPr="00582502">
              <w:rPr>
                <w:rFonts w:ascii="Book Antiqua" w:eastAsia="Times New Roman" w:hAnsi="Book Antiqua" w:cs="Times New Roman"/>
                <w:bCs/>
                <w:color w:val="000000"/>
                <w:lang w:eastAsia="tr-TR"/>
              </w:rPr>
              <w:t>Avrupa Birliği Müktesebatı Uyum Programı</w:t>
            </w:r>
          </w:p>
        </w:tc>
      </w:tr>
      <w:tr w:rsidR="00201D18" w:rsidRPr="00582502" w:rsidTr="00482532">
        <w:trPr>
          <w:trHeight w:val="281"/>
        </w:trPr>
        <w:tc>
          <w:tcPr>
            <w:tcW w:w="243" w:type="pct"/>
            <w:shd w:val="clear" w:color="auto" w:fill="DEEAF6"/>
            <w:vAlign w:val="center"/>
            <w:hideMark/>
          </w:tcPr>
          <w:p w:rsidR="00201D18" w:rsidRPr="00FA65AE" w:rsidRDefault="00201D18" w:rsidP="00482532">
            <w:pPr>
              <w:spacing w:after="0" w:line="240" w:lineRule="auto"/>
              <w:jc w:val="center"/>
              <w:rPr>
                <w:rFonts w:ascii="Book Antiqua" w:eastAsia="Times New Roman" w:hAnsi="Book Antiqua" w:cs="Times New Roman"/>
                <w:b/>
                <w:bCs/>
                <w:color w:val="000000"/>
                <w:highlight w:val="yellow"/>
                <w:lang w:eastAsia="tr-TR"/>
              </w:rPr>
            </w:pPr>
            <w:r w:rsidRPr="00F86D30">
              <w:rPr>
                <w:rFonts w:ascii="Book Antiqua" w:eastAsia="Times New Roman" w:hAnsi="Book Antiqua" w:cs="Times New Roman"/>
                <w:b/>
                <w:bCs/>
                <w:color w:val="000000"/>
                <w:lang w:eastAsia="tr-TR"/>
              </w:rPr>
              <w:t>10</w:t>
            </w:r>
          </w:p>
        </w:tc>
        <w:tc>
          <w:tcPr>
            <w:tcW w:w="4757" w:type="pct"/>
            <w:shd w:val="clear" w:color="auto" w:fill="DEEAF6"/>
            <w:vAlign w:val="center"/>
          </w:tcPr>
          <w:p w:rsidR="00201D18" w:rsidRPr="00582502" w:rsidRDefault="00201D18" w:rsidP="00482532">
            <w:pPr>
              <w:spacing w:after="0" w:line="240" w:lineRule="auto"/>
              <w:rPr>
                <w:rFonts w:ascii="Book Antiqua" w:eastAsia="Times New Roman" w:hAnsi="Book Antiqua" w:cs="Times New Roman"/>
                <w:bCs/>
                <w:color w:val="000000"/>
                <w:lang w:eastAsia="tr-TR"/>
              </w:rPr>
            </w:pPr>
            <w:r w:rsidRPr="00582502">
              <w:rPr>
                <w:rFonts w:ascii="Book Antiqua" w:eastAsia="Times New Roman" w:hAnsi="Book Antiqua" w:cs="Times New Roman"/>
                <w:bCs/>
                <w:color w:val="000000"/>
                <w:lang w:eastAsia="tr-TR"/>
              </w:rPr>
              <w:t>Hayat Boyu Öğrenme Strateji Belgesi</w:t>
            </w:r>
          </w:p>
        </w:tc>
      </w:tr>
      <w:tr w:rsidR="00201D18" w:rsidRPr="00582502" w:rsidTr="00482532">
        <w:trPr>
          <w:trHeight w:val="281"/>
        </w:trPr>
        <w:tc>
          <w:tcPr>
            <w:tcW w:w="243" w:type="pct"/>
            <w:shd w:val="clear" w:color="auto" w:fill="auto"/>
            <w:vAlign w:val="center"/>
            <w:hideMark/>
          </w:tcPr>
          <w:p w:rsidR="00201D18" w:rsidRPr="00582502" w:rsidRDefault="00201D18" w:rsidP="00482532">
            <w:pPr>
              <w:spacing w:after="0" w:line="240" w:lineRule="auto"/>
              <w:jc w:val="center"/>
              <w:rPr>
                <w:rFonts w:ascii="Book Antiqua" w:eastAsia="Times New Roman" w:hAnsi="Book Antiqua" w:cs="Times New Roman"/>
                <w:b/>
                <w:bCs/>
                <w:color w:val="000000"/>
                <w:lang w:eastAsia="tr-TR"/>
              </w:rPr>
            </w:pPr>
            <w:r w:rsidRPr="00582502">
              <w:rPr>
                <w:rFonts w:ascii="Book Antiqua" w:eastAsia="Times New Roman" w:hAnsi="Book Antiqua" w:cs="Times New Roman"/>
                <w:b/>
                <w:bCs/>
                <w:color w:val="000000"/>
                <w:lang w:eastAsia="tr-TR"/>
              </w:rPr>
              <w:t>1</w:t>
            </w:r>
            <w:r>
              <w:rPr>
                <w:rFonts w:ascii="Book Antiqua" w:eastAsia="Times New Roman" w:hAnsi="Book Antiqua" w:cs="Times New Roman"/>
                <w:b/>
                <w:bCs/>
                <w:color w:val="000000"/>
                <w:lang w:eastAsia="tr-TR"/>
              </w:rPr>
              <w:t>1</w:t>
            </w:r>
          </w:p>
        </w:tc>
        <w:tc>
          <w:tcPr>
            <w:tcW w:w="4757" w:type="pct"/>
            <w:shd w:val="clear" w:color="auto" w:fill="auto"/>
            <w:vAlign w:val="center"/>
          </w:tcPr>
          <w:p w:rsidR="00201D18" w:rsidRPr="00582502" w:rsidRDefault="00201D18" w:rsidP="00482532">
            <w:pPr>
              <w:spacing w:after="0" w:line="240" w:lineRule="auto"/>
              <w:rPr>
                <w:rFonts w:ascii="Book Antiqua" w:eastAsia="Times New Roman" w:hAnsi="Book Antiqua" w:cs="Times New Roman"/>
                <w:bCs/>
                <w:color w:val="000000"/>
                <w:lang w:eastAsia="tr-TR"/>
              </w:rPr>
            </w:pPr>
            <w:r w:rsidRPr="00582502">
              <w:rPr>
                <w:rFonts w:ascii="Book Antiqua" w:eastAsia="Times New Roman" w:hAnsi="Book Antiqua" w:cs="Times New Roman"/>
                <w:bCs/>
                <w:color w:val="000000"/>
                <w:lang w:eastAsia="tr-TR"/>
              </w:rPr>
              <w:t>İstihdam ve Mesleki Eğitim İlişkisinin Güçlendirilmesi Eylem Planı</w:t>
            </w:r>
          </w:p>
        </w:tc>
      </w:tr>
      <w:tr w:rsidR="00201D18" w:rsidRPr="00582502" w:rsidTr="00482532">
        <w:trPr>
          <w:trHeight w:val="281"/>
        </w:trPr>
        <w:tc>
          <w:tcPr>
            <w:tcW w:w="243" w:type="pct"/>
            <w:shd w:val="clear" w:color="auto" w:fill="DEEAF6"/>
            <w:vAlign w:val="center"/>
            <w:hideMark/>
          </w:tcPr>
          <w:p w:rsidR="00201D18" w:rsidRPr="00582502" w:rsidRDefault="00201D18" w:rsidP="00482532">
            <w:pPr>
              <w:spacing w:after="0" w:line="240" w:lineRule="auto"/>
              <w:jc w:val="center"/>
              <w:rPr>
                <w:rFonts w:ascii="Book Antiqua" w:eastAsia="Times New Roman" w:hAnsi="Book Antiqua" w:cs="Times New Roman"/>
                <w:b/>
                <w:bCs/>
                <w:color w:val="000000"/>
                <w:lang w:eastAsia="tr-TR"/>
              </w:rPr>
            </w:pPr>
            <w:r w:rsidRPr="00582502">
              <w:rPr>
                <w:rFonts w:ascii="Book Antiqua" w:eastAsia="Times New Roman" w:hAnsi="Book Antiqua" w:cs="Times New Roman"/>
                <w:b/>
                <w:bCs/>
                <w:color w:val="000000"/>
                <w:lang w:eastAsia="tr-TR"/>
              </w:rPr>
              <w:t>1</w:t>
            </w:r>
            <w:r>
              <w:rPr>
                <w:rFonts w:ascii="Book Antiqua" w:eastAsia="Times New Roman" w:hAnsi="Book Antiqua" w:cs="Times New Roman"/>
                <w:b/>
                <w:bCs/>
                <w:color w:val="000000"/>
                <w:lang w:eastAsia="tr-TR"/>
              </w:rPr>
              <w:t>2</w:t>
            </w:r>
          </w:p>
        </w:tc>
        <w:tc>
          <w:tcPr>
            <w:tcW w:w="4757" w:type="pct"/>
            <w:shd w:val="clear" w:color="auto" w:fill="DEEAF6"/>
            <w:vAlign w:val="center"/>
          </w:tcPr>
          <w:p w:rsidR="00201D18" w:rsidRPr="00582502" w:rsidRDefault="00201D18" w:rsidP="00482532">
            <w:pPr>
              <w:spacing w:after="0" w:line="240" w:lineRule="auto"/>
              <w:rPr>
                <w:rFonts w:ascii="Book Antiqua" w:eastAsia="Times New Roman" w:hAnsi="Book Antiqua" w:cs="Times New Roman"/>
                <w:bCs/>
                <w:color w:val="000000"/>
                <w:lang w:eastAsia="tr-TR"/>
              </w:rPr>
            </w:pPr>
            <w:r w:rsidRPr="00582502">
              <w:rPr>
                <w:rFonts w:ascii="Book Antiqua" w:eastAsia="Times New Roman" w:hAnsi="Book Antiqua" w:cs="Times New Roman"/>
                <w:bCs/>
                <w:color w:val="000000"/>
                <w:lang w:eastAsia="tr-TR"/>
              </w:rPr>
              <w:t>Kamu İdarelerinde Stratejik Planlamaya İlişkin Usul ve Esaslar Hakkında Yönetmelik</w:t>
            </w:r>
          </w:p>
        </w:tc>
      </w:tr>
      <w:tr w:rsidR="00201D18" w:rsidRPr="00582502" w:rsidTr="00482532">
        <w:trPr>
          <w:trHeight w:val="281"/>
        </w:trPr>
        <w:tc>
          <w:tcPr>
            <w:tcW w:w="243" w:type="pct"/>
            <w:shd w:val="clear" w:color="auto" w:fill="auto"/>
            <w:vAlign w:val="center"/>
            <w:hideMark/>
          </w:tcPr>
          <w:p w:rsidR="00201D18" w:rsidRPr="00582502" w:rsidRDefault="00201D18" w:rsidP="00482532">
            <w:pPr>
              <w:spacing w:after="0" w:line="240" w:lineRule="auto"/>
              <w:jc w:val="center"/>
              <w:rPr>
                <w:rFonts w:ascii="Book Antiqua" w:eastAsia="Times New Roman" w:hAnsi="Book Antiqua" w:cs="Times New Roman"/>
                <w:b/>
                <w:bCs/>
                <w:color w:val="000000"/>
                <w:lang w:eastAsia="tr-TR"/>
              </w:rPr>
            </w:pPr>
            <w:r w:rsidRPr="00582502">
              <w:rPr>
                <w:rFonts w:ascii="Book Antiqua" w:eastAsia="Times New Roman" w:hAnsi="Book Antiqua" w:cs="Times New Roman"/>
                <w:b/>
                <w:bCs/>
                <w:color w:val="000000"/>
                <w:lang w:eastAsia="tr-TR"/>
              </w:rPr>
              <w:t>1</w:t>
            </w:r>
            <w:r>
              <w:rPr>
                <w:rFonts w:ascii="Book Antiqua" w:eastAsia="Times New Roman" w:hAnsi="Book Antiqua" w:cs="Times New Roman"/>
                <w:b/>
                <w:bCs/>
                <w:color w:val="000000"/>
                <w:lang w:eastAsia="tr-TR"/>
              </w:rPr>
              <w:t>3</w:t>
            </w:r>
          </w:p>
        </w:tc>
        <w:tc>
          <w:tcPr>
            <w:tcW w:w="4757" w:type="pct"/>
            <w:shd w:val="clear" w:color="auto" w:fill="auto"/>
            <w:vAlign w:val="center"/>
          </w:tcPr>
          <w:p w:rsidR="00201D18" w:rsidRPr="00582502" w:rsidRDefault="00201D18" w:rsidP="00482532">
            <w:pPr>
              <w:spacing w:after="0" w:line="240" w:lineRule="auto"/>
              <w:rPr>
                <w:rFonts w:ascii="Book Antiqua" w:eastAsia="Times New Roman" w:hAnsi="Book Antiqua" w:cs="Times New Roman"/>
                <w:bCs/>
                <w:color w:val="000000"/>
                <w:lang w:eastAsia="tr-TR"/>
              </w:rPr>
            </w:pPr>
            <w:r w:rsidRPr="00582502">
              <w:rPr>
                <w:rFonts w:ascii="Book Antiqua" w:eastAsia="Times New Roman" w:hAnsi="Book Antiqua" w:cs="Times New Roman"/>
                <w:bCs/>
                <w:color w:val="000000"/>
                <w:lang w:eastAsia="tr-TR"/>
              </w:rPr>
              <w:t>VİZYON 2023 Eğitim ve İnsan Kaynakları Sonuç Raporu ve Strateji Belgesi</w:t>
            </w:r>
          </w:p>
        </w:tc>
      </w:tr>
      <w:tr w:rsidR="000E523A" w:rsidRPr="00582502" w:rsidTr="00482532">
        <w:trPr>
          <w:trHeight w:val="281"/>
        </w:trPr>
        <w:tc>
          <w:tcPr>
            <w:tcW w:w="243" w:type="pct"/>
            <w:shd w:val="clear" w:color="auto" w:fill="auto"/>
            <w:vAlign w:val="center"/>
          </w:tcPr>
          <w:p w:rsidR="000E523A" w:rsidRPr="00582502" w:rsidRDefault="000E523A" w:rsidP="00482532">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14</w:t>
            </w:r>
          </w:p>
        </w:tc>
        <w:tc>
          <w:tcPr>
            <w:tcW w:w="4757" w:type="pct"/>
            <w:shd w:val="clear" w:color="auto" w:fill="auto"/>
            <w:vAlign w:val="center"/>
          </w:tcPr>
          <w:p w:rsidR="000E523A" w:rsidRPr="00582502" w:rsidRDefault="000E523A" w:rsidP="000E523A">
            <w:pPr>
              <w:spacing w:after="0" w:line="240" w:lineRule="auto"/>
              <w:rPr>
                <w:rFonts w:ascii="Book Antiqua" w:eastAsia="Times New Roman" w:hAnsi="Book Antiqua" w:cs="Times New Roman"/>
                <w:bCs/>
                <w:color w:val="000000"/>
                <w:lang w:eastAsia="tr-TR"/>
              </w:rPr>
            </w:pPr>
            <w:r>
              <w:rPr>
                <w:rFonts w:ascii="Book Antiqua" w:eastAsia="Times New Roman" w:hAnsi="Book Antiqua" w:cs="Times New Roman"/>
                <w:bCs/>
                <w:color w:val="000000"/>
                <w:lang w:eastAsia="tr-TR"/>
              </w:rPr>
              <w:t>Sultanbeyli Belediyesi Stratejik Planı</w:t>
            </w:r>
          </w:p>
        </w:tc>
      </w:tr>
    </w:tbl>
    <w:p w:rsidR="00D10F56" w:rsidRDefault="00D10F56" w:rsidP="00201D18">
      <w:pPr>
        <w:pStyle w:val="Balk1"/>
        <w:spacing w:before="120" w:line="27" w:lineRule="atLeast"/>
        <w:jc w:val="left"/>
        <w:rPr>
          <w:rFonts w:ascii="Book Antiqua" w:hAnsi="Book Antiqua"/>
          <w:bCs w:val="0"/>
          <w:color w:val="auto"/>
        </w:rPr>
      </w:pPr>
      <w:bookmarkStart w:id="72" w:name="_Toc417934111"/>
      <w:bookmarkStart w:id="73" w:name="_Toc422306721"/>
    </w:p>
    <w:p w:rsidR="00CF7ED4" w:rsidRDefault="00CF7ED4" w:rsidP="00CF7ED4"/>
    <w:p w:rsidR="00CF7ED4" w:rsidRDefault="00CF7ED4" w:rsidP="00CF7ED4"/>
    <w:p w:rsidR="00CF7ED4" w:rsidRDefault="00CF7ED4" w:rsidP="00CF7ED4"/>
    <w:p w:rsidR="00CF7ED4" w:rsidRDefault="00CF7ED4" w:rsidP="00CF7ED4"/>
    <w:p w:rsidR="00CF7ED4" w:rsidRDefault="00CF7ED4" w:rsidP="00CF7ED4"/>
    <w:p w:rsidR="00CF7ED4" w:rsidRDefault="00CF7ED4" w:rsidP="00CF7ED4"/>
    <w:p w:rsidR="00CF7ED4" w:rsidRDefault="00CF7ED4" w:rsidP="00CF7ED4"/>
    <w:p w:rsidR="00CF7ED4" w:rsidRDefault="00CF7ED4" w:rsidP="00CF7ED4"/>
    <w:p w:rsidR="00CF7ED4" w:rsidRDefault="00CF7ED4" w:rsidP="00CF7ED4"/>
    <w:p w:rsidR="008D099D" w:rsidRDefault="008D099D" w:rsidP="00CF7ED4"/>
    <w:p w:rsidR="00CF7ED4" w:rsidRDefault="00CF7ED4" w:rsidP="00CF7ED4"/>
    <w:p w:rsidR="008C0F69" w:rsidRDefault="008C0F69" w:rsidP="008C0F69">
      <w:pPr>
        <w:pStyle w:val="ResimYazs"/>
        <w:spacing w:after="0"/>
        <w:jc w:val="left"/>
        <w:sectPr w:rsidR="008C0F69" w:rsidSect="004B2DCE">
          <w:footerReference w:type="default" r:id="rId30"/>
          <w:pgSz w:w="11906" w:h="16838"/>
          <w:pgMar w:top="1418" w:right="1417" w:bottom="1418" w:left="1418" w:header="709" w:footer="709" w:gutter="0"/>
          <w:cols w:space="708"/>
          <w:docGrid w:linePitch="360"/>
        </w:sectPr>
      </w:pPr>
    </w:p>
    <w:tbl>
      <w:tblPr>
        <w:tblpPr w:leftFromText="141" w:rightFromText="141" w:vertAnchor="page" w:horzAnchor="margin" w:tblpXSpec="right" w:tblpY="1831"/>
        <w:tblW w:w="14519"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4767"/>
        <w:gridCol w:w="4755"/>
        <w:gridCol w:w="4997"/>
      </w:tblGrid>
      <w:tr w:rsidR="008C0F69" w:rsidRPr="00CC2736" w:rsidTr="008C0F69">
        <w:trPr>
          <w:trHeight w:val="688"/>
        </w:trPr>
        <w:tc>
          <w:tcPr>
            <w:tcW w:w="14519" w:type="dxa"/>
            <w:gridSpan w:val="3"/>
            <w:tcBorders>
              <w:top w:val="single" w:sz="4" w:space="0" w:color="5B9BD5"/>
              <w:left w:val="single" w:sz="4" w:space="0" w:color="5B9BD5"/>
              <w:bottom w:val="single" w:sz="4" w:space="0" w:color="5B9BD5"/>
              <w:right w:val="single" w:sz="4" w:space="0" w:color="5B9BD5"/>
            </w:tcBorders>
            <w:shd w:val="clear" w:color="auto" w:fill="5B9BD5"/>
            <w:noWrap/>
            <w:vAlign w:val="center"/>
            <w:hideMark/>
          </w:tcPr>
          <w:p w:rsidR="008C0F69" w:rsidRPr="00CC2736" w:rsidRDefault="008C0F69" w:rsidP="008C0F69">
            <w:pPr>
              <w:spacing w:after="0" w:line="240" w:lineRule="auto"/>
              <w:jc w:val="center"/>
              <w:rPr>
                <w:rFonts w:ascii="Book Antiqua" w:eastAsia="Times New Roman" w:hAnsi="Book Antiqua" w:cs="Times New Roman"/>
                <w:b/>
                <w:bCs/>
                <w:color w:val="000000"/>
                <w:sz w:val="20"/>
                <w:szCs w:val="20"/>
              </w:rPr>
            </w:pPr>
          </w:p>
        </w:tc>
      </w:tr>
      <w:tr w:rsidR="008C0F69" w:rsidRPr="00CC2736" w:rsidTr="008C0F69">
        <w:trPr>
          <w:trHeight w:val="414"/>
        </w:trPr>
        <w:tc>
          <w:tcPr>
            <w:tcW w:w="14519" w:type="dxa"/>
            <w:gridSpan w:val="3"/>
            <w:shd w:val="clear" w:color="auto" w:fill="DEEAF6"/>
            <w:noWrap/>
            <w:vAlign w:val="center"/>
            <w:hideMark/>
          </w:tcPr>
          <w:p w:rsidR="008C0F69" w:rsidRPr="00CC2736" w:rsidRDefault="008C0F69" w:rsidP="008C0F69">
            <w:pPr>
              <w:spacing w:after="0" w:line="240" w:lineRule="auto"/>
              <w:jc w:val="center"/>
              <w:rPr>
                <w:rFonts w:ascii="Book Antiqua" w:eastAsia="Times New Roman" w:hAnsi="Book Antiqua" w:cs="Times New Roman"/>
                <w:b/>
                <w:bCs/>
                <w:sz w:val="20"/>
                <w:szCs w:val="20"/>
              </w:rPr>
            </w:pPr>
            <w:r w:rsidRPr="00CC2736">
              <w:rPr>
                <w:rFonts w:ascii="Book Antiqua" w:eastAsia="Times New Roman" w:hAnsi="Book Antiqua" w:cs="Times New Roman"/>
                <w:b/>
                <w:bCs/>
                <w:sz w:val="20"/>
                <w:szCs w:val="20"/>
              </w:rPr>
              <w:t>GÜÇLÜ YÖNLER</w:t>
            </w:r>
          </w:p>
        </w:tc>
      </w:tr>
      <w:tr w:rsidR="008C0F69" w:rsidRPr="00CC2736" w:rsidTr="008C0F69">
        <w:trPr>
          <w:trHeight w:val="548"/>
        </w:trPr>
        <w:tc>
          <w:tcPr>
            <w:tcW w:w="4767" w:type="dxa"/>
            <w:shd w:val="clear" w:color="auto" w:fill="auto"/>
            <w:vAlign w:val="center"/>
            <w:hideMark/>
          </w:tcPr>
          <w:p w:rsidR="008C0F69" w:rsidRPr="00CC2736" w:rsidRDefault="008C0F69" w:rsidP="008C0F69">
            <w:pPr>
              <w:spacing w:after="0" w:line="240" w:lineRule="auto"/>
              <w:jc w:val="center"/>
              <w:rPr>
                <w:rFonts w:ascii="Book Antiqua" w:eastAsia="Times New Roman" w:hAnsi="Book Antiqua" w:cs="Times New Roman"/>
                <w:b/>
                <w:bCs/>
                <w:sz w:val="20"/>
                <w:szCs w:val="20"/>
              </w:rPr>
            </w:pPr>
            <w:r w:rsidRPr="00CC2736">
              <w:rPr>
                <w:rFonts w:ascii="Book Antiqua" w:eastAsia="Times New Roman" w:hAnsi="Book Antiqua" w:cs="Times New Roman"/>
                <w:b/>
                <w:bCs/>
                <w:sz w:val="20"/>
                <w:szCs w:val="20"/>
              </w:rPr>
              <w:t>Eğitim ve Öğretime Erişim</w:t>
            </w:r>
          </w:p>
        </w:tc>
        <w:tc>
          <w:tcPr>
            <w:tcW w:w="4755" w:type="dxa"/>
            <w:shd w:val="clear" w:color="auto" w:fill="auto"/>
            <w:vAlign w:val="center"/>
            <w:hideMark/>
          </w:tcPr>
          <w:p w:rsidR="008C0F69" w:rsidRPr="00CC2736" w:rsidRDefault="008C0F69" w:rsidP="008C0F69">
            <w:pPr>
              <w:spacing w:after="0" w:line="240" w:lineRule="auto"/>
              <w:jc w:val="center"/>
              <w:rPr>
                <w:rFonts w:ascii="Book Antiqua" w:eastAsia="Times New Roman" w:hAnsi="Book Antiqua" w:cs="Times New Roman"/>
                <w:b/>
                <w:bCs/>
                <w:sz w:val="20"/>
                <w:szCs w:val="20"/>
              </w:rPr>
            </w:pPr>
            <w:r w:rsidRPr="00CC2736">
              <w:rPr>
                <w:rFonts w:ascii="Book Antiqua" w:eastAsia="Times New Roman" w:hAnsi="Book Antiqua" w:cs="Times New Roman"/>
                <w:b/>
                <w:bCs/>
                <w:sz w:val="20"/>
                <w:szCs w:val="20"/>
              </w:rPr>
              <w:t>Eğitim ve Öğretimde Kalite</w:t>
            </w:r>
          </w:p>
        </w:tc>
        <w:tc>
          <w:tcPr>
            <w:tcW w:w="4997" w:type="dxa"/>
            <w:shd w:val="clear" w:color="auto" w:fill="auto"/>
            <w:vAlign w:val="center"/>
            <w:hideMark/>
          </w:tcPr>
          <w:p w:rsidR="008C0F69" w:rsidRPr="00CC2736" w:rsidRDefault="008C0F69" w:rsidP="008C0F69">
            <w:pPr>
              <w:spacing w:after="0" w:line="240" w:lineRule="auto"/>
              <w:jc w:val="center"/>
              <w:rPr>
                <w:rFonts w:ascii="Book Antiqua" w:eastAsia="Times New Roman" w:hAnsi="Book Antiqua" w:cs="Times New Roman"/>
                <w:b/>
                <w:bCs/>
                <w:sz w:val="20"/>
                <w:szCs w:val="20"/>
              </w:rPr>
            </w:pPr>
            <w:r w:rsidRPr="00CC2736">
              <w:rPr>
                <w:rFonts w:ascii="Book Antiqua" w:eastAsia="Times New Roman" w:hAnsi="Book Antiqua" w:cs="Times New Roman"/>
                <w:b/>
                <w:bCs/>
                <w:sz w:val="20"/>
                <w:szCs w:val="20"/>
              </w:rPr>
              <w:t>Kurumsal Kapasite</w:t>
            </w:r>
          </w:p>
        </w:tc>
      </w:tr>
      <w:tr w:rsidR="008C0F69" w:rsidRPr="00CC2736" w:rsidTr="008C0F69">
        <w:trPr>
          <w:trHeight w:val="6830"/>
        </w:trPr>
        <w:tc>
          <w:tcPr>
            <w:tcW w:w="4767" w:type="dxa"/>
            <w:shd w:val="clear" w:color="auto" w:fill="DEEAF6"/>
            <w:hideMark/>
          </w:tcPr>
          <w:p w:rsidR="008C0F69" w:rsidRPr="000851B6" w:rsidRDefault="008C0F69" w:rsidP="008C0F69">
            <w:pPr>
              <w:spacing w:after="0" w:line="360" w:lineRule="auto"/>
              <w:rPr>
                <w:rFonts w:ascii="Book Antiqua" w:eastAsia="Times New Roman" w:hAnsi="Book Antiqua" w:cs="Times New Roman"/>
                <w:bCs/>
                <w:sz w:val="20"/>
                <w:szCs w:val="20"/>
              </w:rPr>
            </w:pPr>
            <w:r w:rsidRPr="000851B6">
              <w:rPr>
                <w:rFonts w:ascii="Book Antiqua" w:eastAsia="Times New Roman" w:hAnsi="Book Antiqua" w:cs="Times New Roman"/>
                <w:bCs/>
                <w:sz w:val="20"/>
                <w:szCs w:val="20"/>
              </w:rPr>
              <w:t>1. Okul ve program çeşitliliğinin yeterli olması</w:t>
            </w:r>
            <w:r w:rsidRPr="000851B6">
              <w:rPr>
                <w:rFonts w:ascii="Book Antiqua" w:eastAsia="Times New Roman" w:hAnsi="Book Antiqua" w:cs="Times New Roman"/>
                <w:bCs/>
                <w:sz w:val="20"/>
                <w:szCs w:val="20"/>
              </w:rPr>
              <w:br/>
              <w:t>2. Hayat boyu öğrenme kapsamındaki kursların çeşitli ve yaygın olması</w:t>
            </w:r>
            <w:r w:rsidRPr="000851B6">
              <w:rPr>
                <w:rFonts w:ascii="Book Antiqua" w:eastAsia="Times New Roman" w:hAnsi="Book Antiqua" w:cs="Times New Roman"/>
                <w:bCs/>
                <w:sz w:val="20"/>
                <w:szCs w:val="20"/>
              </w:rPr>
              <w:br/>
              <w:t xml:space="preserve">3. </w:t>
            </w:r>
            <w:r w:rsidR="00B569D1" w:rsidRPr="00B569D1">
              <w:rPr>
                <w:rFonts w:ascii="Book Antiqua" w:eastAsia="Times New Roman" w:hAnsi="Book Antiqua" w:cs="Times New Roman"/>
                <w:bCs/>
                <w:sz w:val="20"/>
                <w:szCs w:val="20"/>
              </w:rPr>
              <w:t>okullarda  rehberlik servislerinin  olması</w:t>
            </w:r>
            <w:r>
              <w:rPr>
                <w:rFonts w:ascii="Book Antiqua" w:eastAsia="Times New Roman" w:hAnsi="Book Antiqua" w:cs="Times New Roman"/>
                <w:bCs/>
                <w:sz w:val="20"/>
                <w:szCs w:val="20"/>
              </w:rPr>
              <w:br/>
            </w:r>
          </w:p>
        </w:tc>
        <w:tc>
          <w:tcPr>
            <w:tcW w:w="4755" w:type="dxa"/>
            <w:shd w:val="clear" w:color="auto" w:fill="DEEAF6"/>
            <w:hideMark/>
          </w:tcPr>
          <w:p w:rsidR="008C0F69" w:rsidRDefault="008C0F69" w:rsidP="00B569D1">
            <w:pPr>
              <w:spacing w:after="0" w:line="360" w:lineRule="auto"/>
              <w:rPr>
                <w:rFonts w:ascii="Book Antiqua" w:eastAsia="Times New Roman" w:hAnsi="Book Antiqua" w:cs="Times New Roman"/>
                <w:bCs/>
                <w:sz w:val="20"/>
                <w:szCs w:val="20"/>
              </w:rPr>
            </w:pPr>
            <w:r w:rsidRPr="00CC2736">
              <w:rPr>
                <w:rFonts w:ascii="Book Antiqua" w:eastAsia="Times New Roman" w:hAnsi="Book Antiqua" w:cs="Times New Roman"/>
                <w:bCs/>
                <w:sz w:val="20"/>
                <w:szCs w:val="20"/>
              </w:rPr>
              <w:t xml:space="preserve">1. </w:t>
            </w:r>
            <w:r w:rsidR="00993AC9">
              <w:rPr>
                <w:color w:val="000000"/>
              </w:rPr>
              <w:t xml:space="preserve"> Spor faaliyetlerine meraklı öğrencilerin fazla olması</w:t>
            </w:r>
            <w:r w:rsidRPr="00CC2736">
              <w:rPr>
                <w:rFonts w:ascii="Book Antiqua" w:eastAsia="Times New Roman" w:hAnsi="Book Antiqua" w:cs="Times New Roman"/>
                <w:bCs/>
                <w:sz w:val="20"/>
                <w:szCs w:val="20"/>
              </w:rPr>
              <w:br/>
            </w:r>
            <w:r w:rsidR="00087F8B">
              <w:rPr>
                <w:rFonts w:ascii="Book Antiqua" w:eastAsia="Times New Roman" w:hAnsi="Book Antiqua" w:cs="Times New Roman"/>
                <w:bCs/>
                <w:sz w:val="20"/>
                <w:szCs w:val="20"/>
              </w:rPr>
              <w:t>2</w:t>
            </w:r>
            <w:r w:rsidRPr="00CC2736">
              <w:rPr>
                <w:rFonts w:ascii="Book Antiqua" w:eastAsia="Times New Roman" w:hAnsi="Book Antiqua" w:cs="Times New Roman"/>
                <w:bCs/>
                <w:sz w:val="20"/>
                <w:szCs w:val="20"/>
              </w:rPr>
              <w:t>. Yeniliğe ve gelişmeye açık, genç öğretmen kadrosu</w:t>
            </w:r>
            <w:r w:rsidRPr="00CC2736">
              <w:rPr>
                <w:rFonts w:ascii="Book Antiqua" w:eastAsia="Times New Roman" w:hAnsi="Book Antiqua" w:cs="Times New Roman"/>
                <w:bCs/>
                <w:sz w:val="20"/>
                <w:szCs w:val="20"/>
              </w:rPr>
              <w:br/>
            </w:r>
            <w:r w:rsidR="00087F8B">
              <w:rPr>
                <w:rFonts w:ascii="Book Antiqua" w:eastAsia="Times New Roman" w:hAnsi="Book Antiqua" w:cs="Times New Roman"/>
                <w:bCs/>
                <w:sz w:val="20"/>
                <w:szCs w:val="20"/>
              </w:rPr>
              <w:t>3</w:t>
            </w:r>
            <w:r w:rsidRPr="00CC2736">
              <w:rPr>
                <w:rFonts w:ascii="Book Antiqua" w:eastAsia="Times New Roman" w:hAnsi="Book Antiqua" w:cs="Times New Roman"/>
                <w:bCs/>
                <w:sz w:val="20"/>
                <w:szCs w:val="20"/>
              </w:rPr>
              <w:t>. Ulusal ve uluslararası proje</w:t>
            </w:r>
            <w:r w:rsidR="005F2707">
              <w:rPr>
                <w:rFonts w:ascii="Book Antiqua" w:eastAsia="Times New Roman" w:hAnsi="Book Antiqua" w:cs="Times New Roman"/>
                <w:bCs/>
                <w:sz w:val="20"/>
                <w:szCs w:val="20"/>
              </w:rPr>
              <w:t>lere</w:t>
            </w:r>
            <w:r w:rsidR="00B569D1">
              <w:rPr>
                <w:color w:val="000000"/>
              </w:rPr>
              <w:t xml:space="preserve"> açık olması.</w:t>
            </w:r>
            <w:r w:rsidRPr="00CC2736">
              <w:rPr>
                <w:rFonts w:ascii="Book Antiqua" w:eastAsia="Times New Roman" w:hAnsi="Book Antiqua" w:cs="Times New Roman"/>
                <w:bCs/>
                <w:sz w:val="20"/>
                <w:szCs w:val="20"/>
              </w:rPr>
              <w:br/>
            </w:r>
            <w:r w:rsidR="00087F8B">
              <w:rPr>
                <w:rFonts w:ascii="Book Antiqua" w:eastAsia="Times New Roman" w:hAnsi="Book Antiqua" w:cs="Times New Roman"/>
                <w:bCs/>
                <w:sz w:val="20"/>
                <w:szCs w:val="20"/>
              </w:rPr>
              <w:t>4</w:t>
            </w:r>
            <w:r w:rsidRPr="00CC2736">
              <w:rPr>
                <w:rFonts w:ascii="Book Antiqua" w:eastAsia="Times New Roman" w:hAnsi="Book Antiqua" w:cs="Times New Roman"/>
                <w:bCs/>
                <w:sz w:val="20"/>
                <w:szCs w:val="20"/>
              </w:rPr>
              <w:t xml:space="preserve">. </w:t>
            </w:r>
            <w:r w:rsidR="00B569D1">
              <w:rPr>
                <w:color w:val="000000"/>
              </w:rPr>
              <w:t xml:space="preserve"> Yeterli teknolojik donanımın var olması.</w:t>
            </w:r>
            <w:r w:rsidRPr="00CC2736">
              <w:rPr>
                <w:rFonts w:ascii="Book Antiqua" w:eastAsia="Times New Roman" w:hAnsi="Book Antiqua" w:cs="Times New Roman"/>
                <w:bCs/>
                <w:sz w:val="20"/>
                <w:szCs w:val="20"/>
              </w:rPr>
              <w:br/>
            </w:r>
            <w:r w:rsidR="00087F8B">
              <w:rPr>
                <w:rFonts w:ascii="Book Antiqua" w:eastAsia="Times New Roman" w:hAnsi="Book Antiqua" w:cs="Times New Roman"/>
                <w:bCs/>
                <w:sz w:val="20"/>
                <w:szCs w:val="20"/>
              </w:rPr>
              <w:t>5</w:t>
            </w:r>
            <w:r w:rsidRPr="00CC2736">
              <w:rPr>
                <w:rFonts w:ascii="Book Antiqua" w:eastAsia="Times New Roman" w:hAnsi="Book Antiqua" w:cs="Times New Roman"/>
                <w:bCs/>
                <w:sz w:val="20"/>
                <w:szCs w:val="20"/>
              </w:rPr>
              <w:t xml:space="preserve">. Mesleki ve </w:t>
            </w:r>
            <w:r>
              <w:rPr>
                <w:rFonts w:ascii="Book Antiqua" w:eastAsia="Times New Roman" w:hAnsi="Book Antiqua" w:cs="Times New Roman"/>
                <w:bCs/>
                <w:sz w:val="20"/>
                <w:szCs w:val="20"/>
              </w:rPr>
              <w:t>T</w:t>
            </w:r>
            <w:r w:rsidRPr="00CC2736">
              <w:rPr>
                <w:rFonts w:ascii="Book Antiqua" w:eastAsia="Times New Roman" w:hAnsi="Book Antiqua" w:cs="Times New Roman"/>
                <w:bCs/>
                <w:sz w:val="20"/>
                <w:szCs w:val="20"/>
              </w:rPr>
              <w:t xml:space="preserve">eknik </w:t>
            </w:r>
            <w:r>
              <w:rPr>
                <w:rFonts w:ascii="Book Antiqua" w:eastAsia="Times New Roman" w:hAnsi="Book Antiqua" w:cs="Times New Roman"/>
                <w:bCs/>
                <w:sz w:val="20"/>
                <w:szCs w:val="20"/>
              </w:rPr>
              <w:t>Eğitimde sektörle iş</w:t>
            </w:r>
            <w:r w:rsidRPr="00CC2736">
              <w:rPr>
                <w:rFonts w:ascii="Book Antiqua" w:eastAsia="Times New Roman" w:hAnsi="Book Antiqua" w:cs="Times New Roman"/>
                <w:bCs/>
                <w:sz w:val="20"/>
                <w:szCs w:val="20"/>
              </w:rPr>
              <w:t>birliği p</w:t>
            </w:r>
            <w:r>
              <w:rPr>
                <w:rFonts w:ascii="Book Antiqua" w:eastAsia="Times New Roman" w:hAnsi="Book Antiqua" w:cs="Times New Roman"/>
                <w:bCs/>
                <w:sz w:val="20"/>
                <w:szCs w:val="20"/>
              </w:rPr>
              <w:t>rotokollerinin yapılıyor olması</w:t>
            </w:r>
          </w:p>
          <w:p w:rsidR="00B569D1" w:rsidRPr="00CC2736" w:rsidRDefault="00B569D1" w:rsidP="00B569D1">
            <w:p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6.</w:t>
            </w:r>
            <w:r>
              <w:rPr>
                <w:color w:val="000000"/>
              </w:rPr>
              <w:t>Çocukların ve gençlerin spor faaliyetlerine dahil olması için yeterli olanakların var olması.</w:t>
            </w:r>
          </w:p>
        </w:tc>
        <w:tc>
          <w:tcPr>
            <w:tcW w:w="4997" w:type="dxa"/>
            <w:shd w:val="clear" w:color="auto" w:fill="DEEAF6"/>
            <w:hideMark/>
          </w:tcPr>
          <w:p w:rsidR="008C0F69" w:rsidRPr="00CC2736" w:rsidRDefault="00993AC9" w:rsidP="00087F8B">
            <w:pPr>
              <w:spacing w:after="0" w:line="360" w:lineRule="auto"/>
              <w:rPr>
                <w:rFonts w:ascii="Book Antiqua" w:eastAsia="Times New Roman" w:hAnsi="Book Antiqua" w:cs="Times New Roman"/>
                <w:bCs/>
                <w:sz w:val="20"/>
                <w:szCs w:val="20"/>
              </w:rPr>
            </w:pPr>
            <w:r>
              <w:rPr>
                <w:color w:val="000000"/>
              </w:rPr>
              <w:t>1.Yönetim kadrosunun tecrübe sahibi olması.</w:t>
            </w:r>
            <w:r w:rsidR="008C0F69" w:rsidRPr="00CC2736">
              <w:rPr>
                <w:rFonts w:ascii="Book Antiqua" w:eastAsia="Times New Roman" w:hAnsi="Book Antiqua" w:cs="Times New Roman"/>
                <w:bCs/>
                <w:sz w:val="20"/>
                <w:szCs w:val="20"/>
              </w:rPr>
              <w:br/>
            </w:r>
            <w:r>
              <w:rPr>
                <w:color w:val="000000"/>
              </w:rPr>
              <w:t>2.Personel yapısının genç ve dinamik olması</w:t>
            </w:r>
            <w:r w:rsidR="008C0F69" w:rsidRPr="00CC2736">
              <w:rPr>
                <w:rFonts w:ascii="Book Antiqua" w:eastAsia="Times New Roman" w:hAnsi="Book Antiqua" w:cs="Times New Roman"/>
                <w:bCs/>
                <w:sz w:val="20"/>
                <w:szCs w:val="20"/>
              </w:rPr>
              <w:br/>
            </w:r>
            <w:r>
              <w:rPr>
                <w:color w:val="000000"/>
              </w:rPr>
              <w:t>3.Okullarda çalışan öğretmenlerin Doktora, yüksek lisans vb. akademik çalışmalara önem vermesi</w:t>
            </w:r>
            <w:r w:rsidR="008C0F69" w:rsidRPr="00CC2736">
              <w:rPr>
                <w:rFonts w:ascii="Book Antiqua" w:eastAsia="Times New Roman" w:hAnsi="Book Antiqua" w:cs="Times New Roman"/>
                <w:bCs/>
                <w:sz w:val="20"/>
                <w:szCs w:val="20"/>
              </w:rPr>
              <w:br/>
            </w:r>
            <w:r w:rsidR="00087F8B">
              <w:rPr>
                <w:rFonts w:ascii="Book Antiqua" w:eastAsia="Times New Roman" w:hAnsi="Book Antiqua" w:cs="Times New Roman"/>
                <w:bCs/>
                <w:sz w:val="20"/>
                <w:szCs w:val="20"/>
              </w:rPr>
              <w:t>4</w:t>
            </w:r>
            <w:r w:rsidR="008C0F69" w:rsidRPr="00CC2736">
              <w:rPr>
                <w:rFonts w:ascii="Book Antiqua" w:eastAsia="Times New Roman" w:hAnsi="Book Antiqua" w:cs="Times New Roman"/>
                <w:bCs/>
                <w:sz w:val="20"/>
                <w:szCs w:val="20"/>
              </w:rPr>
              <w:t>. Çalışanlara yönelik mesleki gelişim imkânları</w:t>
            </w:r>
          </w:p>
        </w:tc>
      </w:tr>
    </w:tbl>
    <w:p w:rsidR="008D099D" w:rsidRDefault="008C0F69" w:rsidP="008C0F69">
      <w:pPr>
        <w:pStyle w:val="ResimYazs"/>
        <w:spacing w:after="0"/>
        <w:jc w:val="left"/>
        <w:rPr>
          <w:rFonts w:ascii="Book Antiqua" w:hAnsi="Book Antiqua" w:cs="Times New Roman"/>
        </w:rPr>
      </w:pPr>
      <w:r w:rsidRPr="00386489">
        <w:rPr>
          <w:rFonts w:ascii="Book Antiqua" w:hAnsi="Book Antiqua"/>
        </w:rPr>
        <w:t xml:space="preserve">Tablo </w:t>
      </w:r>
      <w:r w:rsidR="00936ABA" w:rsidRPr="00386489">
        <w:rPr>
          <w:rFonts w:ascii="Book Antiqua" w:hAnsi="Book Antiqua"/>
        </w:rPr>
        <w:fldChar w:fldCharType="begin"/>
      </w:r>
      <w:r w:rsidRPr="00386489">
        <w:rPr>
          <w:rFonts w:ascii="Book Antiqua" w:hAnsi="Book Antiqua"/>
        </w:rPr>
        <w:instrText xml:space="preserve"> SEQ Tablo \* ARABIC </w:instrText>
      </w:r>
      <w:r w:rsidR="00936ABA" w:rsidRPr="00386489">
        <w:rPr>
          <w:rFonts w:ascii="Book Antiqua" w:hAnsi="Book Antiqua"/>
        </w:rPr>
        <w:fldChar w:fldCharType="separate"/>
      </w:r>
      <w:r w:rsidR="002A6F18">
        <w:rPr>
          <w:rFonts w:ascii="Book Antiqua" w:hAnsi="Book Antiqua"/>
          <w:noProof/>
        </w:rPr>
        <w:t>14</w:t>
      </w:r>
      <w:r w:rsidR="00936ABA" w:rsidRPr="00386489">
        <w:rPr>
          <w:rFonts w:ascii="Book Antiqua" w:hAnsi="Book Antiqua"/>
        </w:rPr>
        <w:fldChar w:fldCharType="end"/>
      </w:r>
      <w:r w:rsidRPr="00386489">
        <w:rPr>
          <w:rFonts w:ascii="Book Antiqua" w:hAnsi="Book Antiqua"/>
        </w:rPr>
        <w:t>.</w:t>
      </w:r>
      <w:r w:rsidRPr="007F40DA">
        <w:rPr>
          <w:rFonts w:ascii="Book Antiqua" w:hAnsi="Book Antiqua" w:cs="Times New Roman"/>
        </w:rPr>
        <w:t>GZFT Analizi</w:t>
      </w:r>
    </w:p>
    <w:p w:rsidR="00562C2D" w:rsidRDefault="00562C2D" w:rsidP="00562C2D">
      <w:pPr>
        <w:pStyle w:val="GvdeMetni"/>
        <w:rPr>
          <w:lang w:bidi="ar-SA"/>
        </w:rPr>
      </w:pPr>
    </w:p>
    <w:tbl>
      <w:tblPr>
        <w:tblpPr w:leftFromText="141" w:rightFromText="141" w:vertAnchor="text" w:horzAnchor="margin" w:tblpXSpec="right" w:tblpY="192"/>
        <w:tblW w:w="1435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4714"/>
        <w:gridCol w:w="4702"/>
        <w:gridCol w:w="4940"/>
      </w:tblGrid>
      <w:tr w:rsidR="00562C2D" w:rsidRPr="00CC2736" w:rsidTr="00562C2D">
        <w:trPr>
          <w:trHeight w:val="10"/>
        </w:trPr>
        <w:tc>
          <w:tcPr>
            <w:tcW w:w="14356" w:type="dxa"/>
            <w:gridSpan w:val="3"/>
            <w:shd w:val="clear" w:color="auto" w:fill="auto"/>
            <w:noWrap/>
            <w:vAlign w:val="center"/>
            <w:hideMark/>
          </w:tcPr>
          <w:p w:rsidR="00562C2D" w:rsidRDefault="00562C2D" w:rsidP="00562C2D">
            <w:pPr>
              <w:spacing w:after="0" w:line="240" w:lineRule="auto"/>
              <w:jc w:val="center"/>
              <w:rPr>
                <w:rFonts w:ascii="Book Antiqua" w:eastAsia="Times New Roman" w:hAnsi="Book Antiqua" w:cs="Times New Roman"/>
                <w:b/>
                <w:bCs/>
                <w:sz w:val="20"/>
                <w:szCs w:val="20"/>
              </w:rPr>
            </w:pPr>
          </w:p>
          <w:p w:rsidR="00562C2D" w:rsidRPr="00CC2736" w:rsidRDefault="00562C2D" w:rsidP="00562C2D">
            <w:pPr>
              <w:spacing w:after="0" w:line="240" w:lineRule="auto"/>
              <w:jc w:val="center"/>
              <w:rPr>
                <w:rFonts w:ascii="Book Antiqua" w:eastAsia="Times New Roman" w:hAnsi="Book Antiqua" w:cs="Times New Roman"/>
                <w:b/>
                <w:bCs/>
                <w:sz w:val="20"/>
                <w:szCs w:val="20"/>
              </w:rPr>
            </w:pPr>
            <w:r w:rsidRPr="00CC2736">
              <w:rPr>
                <w:rFonts w:ascii="Book Antiqua" w:eastAsia="Times New Roman" w:hAnsi="Book Antiqua" w:cs="Times New Roman"/>
                <w:b/>
                <w:bCs/>
                <w:sz w:val="20"/>
                <w:szCs w:val="20"/>
              </w:rPr>
              <w:t>ZAYIF YÖNLER</w:t>
            </w:r>
          </w:p>
        </w:tc>
      </w:tr>
      <w:tr w:rsidR="00562C2D" w:rsidRPr="00CC2736" w:rsidTr="00562C2D">
        <w:trPr>
          <w:trHeight w:val="489"/>
        </w:trPr>
        <w:tc>
          <w:tcPr>
            <w:tcW w:w="4714" w:type="dxa"/>
            <w:shd w:val="clear" w:color="auto" w:fill="DEEAF6"/>
            <w:vAlign w:val="center"/>
            <w:hideMark/>
          </w:tcPr>
          <w:p w:rsidR="00562C2D" w:rsidRPr="00CC2736" w:rsidRDefault="00562C2D" w:rsidP="00562C2D">
            <w:pPr>
              <w:spacing w:after="0" w:line="240" w:lineRule="auto"/>
              <w:jc w:val="center"/>
              <w:rPr>
                <w:rFonts w:ascii="Book Antiqua" w:eastAsia="Times New Roman" w:hAnsi="Book Antiqua" w:cs="Times New Roman"/>
                <w:b/>
                <w:bCs/>
                <w:sz w:val="20"/>
                <w:szCs w:val="20"/>
              </w:rPr>
            </w:pPr>
            <w:r w:rsidRPr="00CC2736">
              <w:rPr>
                <w:rFonts w:ascii="Book Antiqua" w:eastAsia="Times New Roman" w:hAnsi="Book Antiqua" w:cs="Times New Roman"/>
                <w:b/>
                <w:bCs/>
                <w:sz w:val="20"/>
                <w:szCs w:val="20"/>
              </w:rPr>
              <w:t>Eğitim ve Öğretime Erişim</w:t>
            </w:r>
          </w:p>
        </w:tc>
        <w:tc>
          <w:tcPr>
            <w:tcW w:w="4702" w:type="dxa"/>
            <w:shd w:val="clear" w:color="auto" w:fill="DEEAF6"/>
            <w:vAlign w:val="center"/>
            <w:hideMark/>
          </w:tcPr>
          <w:p w:rsidR="00562C2D" w:rsidRPr="00CC2736" w:rsidRDefault="00562C2D" w:rsidP="00562C2D">
            <w:pPr>
              <w:spacing w:after="0" w:line="240" w:lineRule="auto"/>
              <w:jc w:val="center"/>
              <w:rPr>
                <w:rFonts w:ascii="Book Antiqua" w:eastAsia="Times New Roman" w:hAnsi="Book Antiqua" w:cs="Times New Roman"/>
                <w:b/>
                <w:bCs/>
                <w:sz w:val="20"/>
                <w:szCs w:val="20"/>
              </w:rPr>
            </w:pPr>
            <w:r w:rsidRPr="00CC2736">
              <w:rPr>
                <w:rFonts w:ascii="Book Antiqua" w:eastAsia="Times New Roman" w:hAnsi="Book Antiqua" w:cs="Times New Roman"/>
                <w:b/>
                <w:bCs/>
                <w:sz w:val="20"/>
                <w:szCs w:val="20"/>
              </w:rPr>
              <w:t>Eğitim ve Öğretimde Kalite</w:t>
            </w:r>
          </w:p>
        </w:tc>
        <w:tc>
          <w:tcPr>
            <w:tcW w:w="4940" w:type="dxa"/>
            <w:shd w:val="clear" w:color="auto" w:fill="DEEAF6"/>
            <w:vAlign w:val="center"/>
            <w:hideMark/>
          </w:tcPr>
          <w:p w:rsidR="00562C2D" w:rsidRPr="00CC2736" w:rsidRDefault="00562C2D" w:rsidP="00562C2D">
            <w:pPr>
              <w:spacing w:after="0" w:line="240" w:lineRule="auto"/>
              <w:jc w:val="center"/>
              <w:rPr>
                <w:rFonts w:ascii="Book Antiqua" w:eastAsia="Times New Roman" w:hAnsi="Book Antiqua" w:cs="Times New Roman"/>
                <w:b/>
                <w:bCs/>
                <w:sz w:val="20"/>
                <w:szCs w:val="20"/>
              </w:rPr>
            </w:pPr>
            <w:r w:rsidRPr="00CC2736">
              <w:rPr>
                <w:rFonts w:ascii="Book Antiqua" w:eastAsia="Times New Roman" w:hAnsi="Book Antiqua" w:cs="Times New Roman"/>
                <w:b/>
                <w:bCs/>
                <w:sz w:val="20"/>
                <w:szCs w:val="20"/>
              </w:rPr>
              <w:t>Kurumsal Kapasite</w:t>
            </w:r>
          </w:p>
        </w:tc>
      </w:tr>
      <w:tr w:rsidR="00562C2D" w:rsidRPr="00CC2736" w:rsidTr="00562C2D">
        <w:trPr>
          <w:trHeight w:val="85"/>
        </w:trPr>
        <w:tc>
          <w:tcPr>
            <w:tcW w:w="4714" w:type="dxa"/>
            <w:shd w:val="clear" w:color="auto" w:fill="auto"/>
            <w:hideMark/>
          </w:tcPr>
          <w:p w:rsidR="00562C2D" w:rsidRPr="000851B6" w:rsidRDefault="00562C2D" w:rsidP="00562C2D">
            <w:pPr>
              <w:spacing w:after="0" w:line="360" w:lineRule="auto"/>
              <w:rPr>
                <w:rFonts w:ascii="Book Antiqua" w:eastAsia="Times New Roman" w:hAnsi="Book Antiqua" w:cs="Times New Roman"/>
                <w:bCs/>
                <w:sz w:val="20"/>
                <w:szCs w:val="20"/>
              </w:rPr>
            </w:pPr>
            <w:r w:rsidRPr="000851B6">
              <w:rPr>
                <w:rFonts w:ascii="Book Antiqua" w:eastAsia="Times New Roman" w:hAnsi="Book Antiqua" w:cs="Times New Roman"/>
                <w:bCs/>
                <w:sz w:val="20"/>
                <w:szCs w:val="20"/>
              </w:rPr>
              <w:t>1. Özel eğitim hizmeti veren okul ve kurum sayısının yetersiz olması</w:t>
            </w:r>
            <w:r w:rsidRPr="000851B6">
              <w:rPr>
                <w:rFonts w:ascii="Book Antiqua" w:eastAsia="Times New Roman" w:hAnsi="Book Antiqua" w:cs="Times New Roman"/>
                <w:bCs/>
                <w:sz w:val="20"/>
                <w:szCs w:val="20"/>
              </w:rPr>
              <w:br/>
              <w:t>2. Okul öncesi eğitim hizmetinin yaygın ve yeterli olmaması</w:t>
            </w:r>
            <w:r w:rsidRPr="000851B6">
              <w:rPr>
                <w:rFonts w:ascii="Book Antiqua" w:eastAsia="Times New Roman" w:hAnsi="Book Antiqua" w:cs="Times New Roman"/>
                <w:bCs/>
                <w:sz w:val="20"/>
                <w:szCs w:val="20"/>
              </w:rPr>
              <w:br/>
              <w:t>3. Hayat boyu öğrenmeye katılımın istenilen düzeyde olmaması</w:t>
            </w:r>
            <w:r w:rsidRPr="000851B6">
              <w:rPr>
                <w:rFonts w:ascii="Book Antiqua" w:eastAsia="Times New Roman" w:hAnsi="Book Antiqua" w:cs="Times New Roman"/>
                <w:bCs/>
                <w:sz w:val="20"/>
                <w:szCs w:val="20"/>
              </w:rPr>
              <w:br/>
              <w:t>4. Zorunlu eğitimden ayrılmaların önlenmesine ilişkin etkili bir izleme ve önleme mekanizmasının olmaması</w:t>
            </w:r>
            <w:r w:rsidRPr="000851B6">
              <w:rPr>
                <w:rFonts w:ascii="Book Antiqua" w:eastAsia="Times New Roman" w:hAnsi="Book Antiqua" w:cs="Times New Roman"/>
                <w:bCs/>
                <w:sz w:val="20"/>
                <w:szCs w:val="20"/>
              </w:rPr>
              <w:br/>
              <w:t>5. Özel eğitime ihtiyacı olan bireylerin tespitine yönelik yeterli bir analiz çalışmasının yapılamaması</w:t>
            </w:r>
            <w:r w:rsidRPr="000851B6">
              <w:rPr>
                <w:rFonts w:ascii="Book Antiqua" w:eastAsia="Times New Roman" w:hAnsi="Book Antiqua" w:cs="Times New Roman"/>
                <w:bCs/>
                <w:sz w:val="20"/>
                <w:szCs w:val="20"/>
              </w:rPr>
              <w:br/>
              <w:t>6. Okumaz yazmaz oranının yüksek olması</w:t>
            </w:r>
          </w:p>
        </w:tc>
        <w:tc>
          <w:tcPr>
            <w:tcW w:w="4702" w:type="dxa"/>
            <w:shd w:val="clear" w:color="auto" w:fill="auto"/>
            <w:hideMark/>
          </w:tcPr>
          <w:p w:rsidR="00562C2D" w:rsidRDefault="00B569D1" w:rsidP="00562C2D">
            <w:p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1</w:t>
            </w:r>
            <w:r w:rsidR="00562C2D" w:rsidRPr="00CC2736">
              <w:rPr>
                <w:rFonts w:ascii="Book Antiqua" w:eastAsia="Times New Roman" w:hAnsi="Book Antiqua" w:cs="Times New Roman"/>
                <w:bCs/>
                <w:sz w:val="20"/>
                <w:szCs w:val="20"/>
              </w:rPr>
              <w:t>.Özellikle temel eğitimde ikili eğitim yapan kurum sayısının fazla olması</w:t>
            </w:r>
            <w:r w:rsidR="00562C2D" w:rsidRPr="00CC2736">
              <w:rPr>
                <w:rFonts w:ascii="Book Antiqua" w:eastAsia="Times New Roman" w:hAnsi="Book Antiqua" w:cs="Times New Roman"/>
                <w:bCs/>
                <w:sz w:val="20"/>
                <w:szCs w:val="20"/>
              </w:rPr>
              <w:br/>
              <w:t>3. Üstün yetenekli bireylerin tespitine yönelik ça</w:t>
            </w:r>
            <w:r>
              <w:rPr>
                <w:rFonts w:ascii="Book Antiqua" w:eastAsia="Times New Roman" w:hAnsi="Book Antiqua" w:cs="Times New Roman"/>
                <w:bCs/>
                <w:sz w:val="20"/>
                <w:szCs w:val="20"/>
              </w:rPr>
              <w:t>lışmaların yetersizliği</w:t>
            </w:r>
            <w:r>
              <w:rPr>
                <w:rFonts w:ascii="Book Antiqua" w:eastAsia="Times New Roman" w:hAnsi="Book Antiqua" w:cs="Times New Roman"/>
                <w:bCs/>
                <w:sz w:val="20"/>
                <w:szCs w:val="20"/>
              </w:rPr>
              <w:br/>
              <w:t xml:space="preserve">4. Okulda </w:t>
            </w:r>
            <w:r w:rsidR="00562C2D" w:rsidRPr="00CC2736">
              <w:rPr>
                <w:rFonts w:ascii="Book Antiqua" w:eastAsia="Times New Roman" w:hAnsi="Book Antiqua" w:cs="Times New Roman"/>
                <w:bCs/>
                <w:sz w:val="20"/>
                <w:szCs w:val="20"/>
              </w:rPr>
              <w:t>sağlık ve hijyen koşullarının ist</w:t>
            </w:r>
            <w:r>
              <w:rPr>
                <w:rFonts w:ascii="Book Antiqua" w:eastAsia="Times New Roman" w:hAnsi="Book Antiqua" w:cs="Times New Roman"/>
                <w:bCs/>
                <w:sz w:val="20"/>
                <w:szCs w:val="20"/>
              </w:rPr>
              <w:t>enilen düzeyde olmaması</w:t>
            </w:r>
            <w:r>
              <w:rPr>
                <w:rFonts w:ascii="Book Antiqua" w:eastAsia="Times New Roman" w:hAnsi="Book Antiqua" w:cs="Times New Roman"/>
                <w:bCs/>
                <w:sz w:val="20"/>
                <w:szCs w:val="20"/>
              </w:rPr>
              <w:br/>
              <w:t xml:space="preserve">5. Okullarda </w:t>
            </w:r>
            <w:r w:rsidR="00562C2D" w:rsidRPr="00CC2736">
              <w:rPr>
                <w:rFonts w:ascii="Book Antiqua" w:eastAsia="Times New Roman" w:hAnsi="Book Antiqua" w:cs="Times New Roman"/>
                <w:bCs/>
                <w:sz w:val="20"/>
                <w:szCs w:val="20"/>
              </w:rPr>
              <w:t>sosyal, kültürel, sportif ve bilimsel faaliyetlerin istenilen düzeyde olmaması</w:t>
            </w:r>
            <w:r w:rsidR="00562C2D" w:rsidRPr="00CC2736">
              <w:rPr>
                <w:rFonts w:ascii="Book Antiqua" w:eastAsia="Times New Roman" w:hAnsi="Book Antiqua" w:cs="Times New Roman"/>
                <w:bCs/>
                <w:sz w:val="20"/>
                <w:szCs w:val="20"/>
              </w:rPr>
              <w:br/>
              <w:t>6.  Yabancı dil eğitim düzeyinin yükseltilmesine yönelik çalışmanın yeterli düzeyde olmaması</w:t>
            </w:r>
          </w:p>
          <w:p w:rsidR="00562C2D" w:rsidRPr="00CC2736" w:rsidRDefault="00562C2D" w:rsidP="00562C2D">
            <w:pPr>
              <w:spacing w:after="0" w:line="360" w:lineRule="auto"/>
              <w:rPr>
                <w:rFonts w:ascii="Book Antiqua" w:eastAsia="Times New Roman" w:hAnsi="Book Antiqua" w:cs="Times New Roman"/>
                <w:bCs/>
                <w:sz w:val="20"/>
                <w:szCs w:val="20"/>
              </w:rPr>
            </w:pPr>
          </w:p>
        </w:tc>
        <w:tc>
          <w:tcPr>
            <w:tcW w:w="4940" w:type="dxa"/>
            <w:shd w:val="clear" w:color="auto" w:fill="auto"/>
            <w:hideMark/>
          </w:tcPr>
          <w:p w:rsidR="00B569D1" w:rsidRDefault="00562C2D" w:rsidP="00B569D1">
            <w:pPr>
              <w:pStyle w:val="ListeParagraf"/>
              <w:numPr>
                <w:ilvl w:val="0"/>
                <w:numId w:val="41"/>
              </w:numPr>
              <w:spacing w:after="0" w:line="360" w:lineRule="auto"/>
              <w:rPr>
                <w:rFonts w:ascii="Book Antiqua" w:eastAsia="Times New Roman" w:hAnsi="Book Antiqua" w:cs="Times New Roman"/>
                <w:bCs/>
                <w:sz w:val="20"/>
                <w:szCs w:val="20"/>
              </w:rPr>
            </w:pPr>
            <w:r w:rsidRPr="00B569D1">
              <w:rPr>
                <w:rFonts w:ascii="Book Antiqua" w:eastAsia="Times New Roman" w:hAnsi="Book Antiqua" w:cs="Times New Roman"/>
                <w:bCs/>
                <w:sz w:val="20"/>
                <w:szCs w:val="20"/>
              </w:rPr>
              <w:t>Derslik sayısının yetersiz</w:t>
            </w:r>
            <w:r w:rsidR="00B569D1">
              <w:rPr>
                <w:rFonts w:ascii="Book Antiqua" w:eastAsia="Times New Roman" w:hAnsi="Book Antiqua" w:cs="Times New Roman"/>
                <w:bCs/>
                <w:sz w:val="20"/>
                <w:szCs w:val="20"/>
              </w:rPr>
              <w:t>liği</w:t>
            </w:r>
          </w:p>
          <w:p w:rsidR="00B569D1" w:rsidRDefault="00562C2D" w:rsidP="00B569D1">
            <w:pPr>
              <w:pStyle w:val="ListeParagraf"/>
              <w:numPr>
                <w:ilvl w:val="0"/>
                <w:numId w:val="41"/>
              </w:numPr>
              <w:spacing w:after="0" w:line="360" w:lineRule="auto"/>
              <w:rPr>
                <w:rFonts w:ascii="Book Antiqua" w:eastAsia="Times New Roman" w:hAnsi="Book Antiqua" w:cs="Times New Roman"/>
                <w:bCs/>
                <w:sz w:val="20"/>
                <w:szCs w:val="20"/>
              </w:rPr>
            </w:pPr>
            <w:r w:rsidRPr="00B569D1">
              <w:rPr>
                <w:rFonts w:ascii="Book Antiqua" w:eastAsia="Times New Roman" w:hAnsi="Book Antiqua" w:cs="Times New Roman"/>
                <w:bCs/>
                <w:sz w:val="20"/>
                <w:szCs w:val="20"/>
              </w:rPr>
              <w:t>Ok</w:t>
            </w:r>
            <w:r w:rsidR="00B569D1">
              <w:rPr>
                <w:rFonts w:ascii="Book Antiqua" w:eastAsia="Times New Roman" w:hAnsi="Book Antiqua" w:cs="Times New Roman"/>
                <w:bCs/>
                <w:sz w:val="20"/>
                <w:szCs w:val="20"/>
              </w:rPr>
              <w:t>ulların donanım yetersizliği</w:t>
            </w:r>
          </w:p>
          <w:p w:rsidR="00B569D1" w:rsidRDefault="00562C2D" w:rsidP="00B569D1">
            <w:pPr>
              <w:pStyle w:val="ListeParagraf"/>
              <w:numPr>
                <w:ilvl w:val="0"/>
                <w:numId w:val="41"/>
              </w:numPr>
              <w:spacing w:after="0" w:line="360" w:lineRule="auto"/>
              <w:rPr>
                <w:rFonts w:ascii="Book Antiqua" w:eastAsia="Times New Roman" w:hAnsi="Book Antiqua" w:cs="Times New Roman"/>
                <w:bCs/>
                <w:sz w:val="20"/>
                <w:szCs w:val="20"/>
              </w:rPr>
            </w:pPr>
            <w:r w:rsidRPr="00B569D1">
              <w:rPr>
                <w:rFonts w:ascii="Book Antiqua" w:eastAsia="Times New Roman" w:hAnsi="Book Antiqua" w:cs="Times New Roman"/>
                <w:bCs/>
                <w:sz w:val="20"/>
                <w:szCs w:val="20"/>
              </w:rPr>
              <w:t xml:space="preserve">Okullarda yeterli sosyal ve spor tesislerinin olmayışı. </w:t>
            </w:r>
          </w:p>
          <w:p w:rsidR="00B569D1" w:rsidRDefault="00562C2D" w:rsidP="00B569D1">
            <w:pPr>
              <w:pStyle w:val="ListeParagraf"/>
              <w:numPr>
                <w:ilvl w:val="0"/>
                <w:numId w:val="41"/>
              </w:numPr>
              <w:spacing w:after="0" w:line="360" w:lineRule="auto"/>
              <w:rPr>
                <w:rFonts w:ascii="Book Antiqua" w:eastAsia="Times New Roman" w:hAnsi="Book Antiqua" w:cs="Times New Roman"/>
                <w:bCs/>
                <w:sz w:val="20"/>
                <w:szCs w:val="20"/>
              </w:rPr>
            </w:pPr>
            <w:r w:rsidRPr="00B569D1">
              <w:rPr>
                <w:rFonts w:ascii="Book Antiqua" w:eastAsia="Times New Roman" w:hAnsi="Book Antiqua" w:cs="Times New Roman"/>
                <w:bCs/>
                <w:sz w:val="20"/>
                <w:szCs w:val="20"/>
              </w:rPr>
              <w:t>Personel sayısının yetersizli</w:t>
            </w:r>
            <w:r w:rsidR="00B569D1">
              <w:rPr>
                <w:rFonts w:ascii="Book Antiqua" w:eastAsia="Times New Roman" w:hAnsi="Book Antiqua" w:cs="Times New Roman"/>
                <w:bCs/>
                <w:sz w:val="20"/>
                <w:szCs w:val="20"/>
              </w:rPr>
              <w:t>ği</w:t>
            </w:r>
          </w:p>
          <w:p w:rsidR="00B569D1" w:rsidRDefault="00562C2D" w:rsidP="00B569D1">
            <w:pPr>
              <w:pStyle w:val="ListeParagraf"/>
              <w:numPr>
                <w:ilvl w:val="0"/>
                <w:numId w:val="41"/>
              </w:numPr>
              <w:spacing w:after="0" w:line="360" w:lineRule="auto"/>
              <w:rPr>
                <w:rFonts w:ascii="Book Antiqua" w:eastAsia="Times New Roman" w:hAnsi="Book Antiqua" w:cs="Times New Roman"/>
                <w:bCs/>
                <w:sz w:val="20"/>
                <w:szCs w:val="20"/>
              </w:rPr>
            </w:pPr>
            <w:r w:rsidRPr="00B569D1">
              <w:rPr>
                <w:rFonts w:ascii="Book Antiqua" w:eastAsia="Times New Roman" w:hAnsi="Book Antiqua" w:cs="Times New Roman"/>
                <w:bCs/>
                <w:sz w:val="20"/>
                <w:szCs w:val="20"/>
              </w:rPr>
              <w:t>Kurum kültü</w:t>
            </w:r>
            <w:r w:rsidR="00B569D1">
              <w:rPr>
                <w:rFonts w:ascii="Book Antiqua" w:eastAsia="Times New Roman" w:hAnsi="Book Antiqua" w:cs="Times New Roman"/>
                <w:bCs/>
                <w:sz w:val="20"/>
                <w:szCs w:val="20"/>
              </w:rPr>
              <w:t>rünün yeterli düzeyde olmaması</w:t>
            </w:r>
          </w:p>
          <w:p w:rsidR="00B569D1" w:rsidRDefault="00562C2D" w:rsidP="00B569D1">
            <w:pPr>
              <w:pStyle w:val="ListeParagraf"/>
              <w:numPr>
                <w:ilvl w:val="0"/>
                <w:numId w:val="41"/>
              </w:numPr>
              <w:spacing w:after="0" w:line="360" w:lineRule="auto"/>
              <w:rPr>
                <w:rFonts w:ascii="Book Antiqua" w:eastAsia="Times New Roman" w:hAnsi="Book Antiqua" w:cs="Times New Roman"/>
                <w:bCs/>
                <w:sz w:val="20"/>
                <w:szCs w:val="20"/>
              </w:rPr>
            </w:pPr>
            <w:r w:rsidRPr="00B569D1">
              <w:rPr>
                <w:rFonts w:ascii="Book Antiqua" w:eastAsia="Times New Roman" w:hAnsi="Book Antiqua" w:cs="Times New Roman"/>
                <w:bCs/>
                <w:sz w:val="20"/>
                <w:szCs w:val="20"/>
              </w:rPr>
              <w:t>Personele yönelik sosyal, kültürel, sanatsal etkinli</w:t>
            </w:r>
            <w:r w:rsidR="00B569D1">
              <w:rPr>
                <w:rFonts w:ascii="Book Antiqua" w:eastAsia="Times New Roman" w:hAnsi="Book Antiqua" w:cs="Times New Roman"/>
                <w:bCs/>
                <w:sz w:val="20"/>
                <w:szCs w:val="20"/>
              </w:rPr>
              <w:t>klerin yeterli düzeyde olmaması</w:t>
            </w:r>
          </w:p>
          <w:p w:rsidR="00B569D1" w:rsidRDefault="00562C2D" w:rsidP="00B569D1">
            <w:pPr>
              <w:pStyle w:val="ListeParagraf"/>
              <w:numPr>
                <w:ilvl w:val="0"/>
                <w:numId w:val="41"/>
              </w:numPr>
              <w:spacing w:after="0" w:line="360" w:lineRule="auto"/>
              <w:rPr>
                <w:rFonts w:ascii="Book Antiqua" w:eastAsia="Times New Roman" w:hAnsi="Book Antiqua" w:cs="Times New Roman"/>
                <w:bCs/>
                <w:sz w:val="20"/>
                <w:szCs w:val="20"/>
              </w:rPr>
            </w:pPr>
            <w:r w:rsidRPr="00B569D1">
              <w:rPr>
                <w:rFonts w:ascii="Book Antiqua" w:eastAsia="Times New Roman" w:hAnsi="Book Antiqua" w:cs="Times New Roman"/>
                <w:bCs/>
                <w:sz w:val="20"/>
                <w:szCs w:val="20"/>
              </w:rPr>
              <w:t>İş güvenliği uygulamasının yetersizliğ</w:t>
            </w:r>
            <w:r w:rsidR="00B569D1">
              <w:rPr>
                <w:rFonts w:ascii="Book Antiqua" w:eastAsia="Times New Roman" w:hAnsi="Book Antiqua" w:cs="Times New Roman"/>
                <w:bCs/>
                <w:sz w:val="20"/>
                <w:szCs w:val="20"/>
              </w:rPr>
              <w:t>i</w:t>
            </w:r>
          </w:p>
          <w:p w:rsidR="00B569D1" w:rsidRDefault="00562C2D" w:rsidP="00B569D1">
            <w:pPr>
              <w:pStyle w:val="ListeParagraf"/>
              <w:numPr>
                <w:ilvl w:val="0"/>
                <w:numId w:val="41"/>
              </w:numPr>
              <w:spacing w:after="0" w:line="360" w:lineRule="auto"/>
              <w:rPr>
                <w:rFonts w:ascii="Book Antiqua" w:eastAsia="Times New Roman" w:hAnsi="Book Antiqua" w:cs="Times New Roman"/>
                <w:bCs/>
                <w:sz w:val="20"/>
                <w:szCs w:val="20"/>
              </w:rPr>
            </w:pPr>
            <w:r w:rsidRPr="00B569D1">
              <w:rPr>
                <w:rFonts w:ascii="Book Antiqua" w:eastAsia="Times New Roman" w:hAnsi="Book Antiqua" w:cs="Times New Roman"/>
                <w:bCs/>
                <w:sz w:val="20"/>
                <w:szCs w:val="20"/>
              </w:rPr>
              <w:t>Bütçenin yeterli olmaması</w:t>
            </w:r>
          </w:p>
          <w:p w:rsidR="00B569D1" w:rsidRPr="00B569D1" w:rsidRDefault="00B569D1" w:rsidP="00B569D1">
            <w:pPr>
              <w:pStyle w:val="ListeParagraf"/>
              <w:numPr>
                <w:ilvl w:val="0"/>
                <w:numId w:val="41"/>
              </w:numPr>
              <w:spacing w:after="0" w:line="360" w:lineRule="auto"/>
              <w:rPr>
                <w:rFonts w:ascii="Book Antiqua" w:eastAsia="Times New Roman" w:hAnsi="Book Antiqua" w:cs="Times New Roman"/>
                <w:bCs/>
                <w:sz w:val="20"/>
                <w:szCs w:val="20"/>
              </w:rPr>
            </w:pPr>
            <w:r w:rsidRPr="00B569D1">
              <w:rPr>
                <w:color w:val="000000"/>
              </w:rPr>
              <w:t>Sürekli değişen eğitim sistemine ayak uyduramama</w:t>
            </w:r>
          </w:p>
        </w:tc>
      </w:tr>
    </w:tbl>
    <w:p w:rsidR="00562C2D" w:rsidRDefault="00562C2D" w:rsidP="00562C2D">
      <w:pPr>
        <w:pStyle w:val="GvdeMetni"/>
        <w:rPr>
          <w:lang w:bidi="ar-SA"/>
        </w:rPr>
        <w:sectPr w:rsidR="00562C2D" w:rsidSect="008C0F69">
          <w:pgSz w:w="16838" w:h="11906" w:orient="landscape"/>
          <w:pgMar w:top="1418" w:right="1418" w:bottom="1418" w:left="1418" w:header="709" w:footer="709" w:gutter="0"/>
          <w:cols w:space="708"/>
          <w:docGrid w:linePitch="360"/>
        </w:sectPr>
      </w:pPr>
    </w:p>
    <w:tbl>
      <w:tblPr>
        <w:tblW w:w="1435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4715"/>
        <w:gridCol w:w="4702"/>
        <w:gridCol w:w="4939"/>
      </w:tblGrid>
      <w:tr w:rsidR="004F7CC2" w:rsidRPr="00582502" w:rsidTr="00254F5A">
        <w:trPr>
          <w:trHeight w:val="553"/>
        </w:trPr>
        <w:tc>
          <w:tcPr>
            <w:tcW w:w="14300" w:type="dxa"/>
            <w:gridSpan w:val="3"/>
            <w:shd w:val="clear" w:color="auto" w:fill="DEEAF6"/>
            <w:noWrap/>
            <w:vAlign w:val="center"/>
            <w:hideMark/>
          </w:tcPr>
          <w:p w:rsidR="004F7CC2" w:rsidRPr="00582502" w:rsidRDefault="004F7CC2" w:rsidP="00254F5A">
            <w:pPr>
              <w:spacing w:after="0" w:line="240" w:lineRule="auto"/>
              <w:jc w:val="center"/>
              <w:rPr>
                <w:rFonts w:ascii="Book Antiqua" w:eastAsia="Times New Roman" w:hAnsi="Book Antiqua" w:cs="Times New Roman"/>
                <w:b/>
                <w:bCs/>
                <w:sz w:val="24"/>
                <w:szCs w:val="24"/>
              </w:rPr>
            </w:pPr>
            <w:r w:rsidRPr="00582502">
              <w:rPr>
                <w:rFonts w:ascii="Book Antiqua" w:eastAsia="Times New Roman" w:hAnsi="Book Antiqua" w:cs="Times New Roman"/>
                <w:b/>
                <w:bCs/>
                <w:sz w:val="24"/>
                <w:szCs w:val="24"/>
              </w:rPr>
              <w:lastRenderedPageBreak/>
              <w:t>FIRSATLAR</w:t>
            </w:r>
          </w:p>
        </w:tc>
      </w:tr>
      <w:tr w:rsidR="004F7CC2" w:rsidRPr="00582502" w:rsidTr="00254F5A">
        <w:trPr>
          <w:trHeight w:val="702"/>
        </w:trPr>
        <w:tc>
          <w:tcPr>
            <w:tcW w:w="4696" w:type="dxa"/>
            <w:shd w:val="clear" w:color="auto" w:fill="auto"/>
            <w:vAlign w:val="center"/>
            <w:hideMark/>
          </w:tcPr>
          <w:p w:rsidR="004F7CC2" w:rsidRPr="00582502" w:rsidRDefault="004F7CC2" w:rsidP="00254F5A">
            <w:pPr>
              <w:spacing w:after="0" w:line="240" w:lineRule="auto"/>
              <w:jc w:val="center"/>
              <w:rPr>
                <w:rFonts w:ascii="Book Antiqua" w:eastAsia="Times New Roman" w:hAnsi="Book Antiqua" w:cs="Times New Roman"/>
                <w:b/>
                <w:bCs/>
                <w:sz w:val="24"/>
                <w:szCs w:val="24"/>
              </w:rPr>
            </w:pPr>
            <w:r w:rsidRPr="00582502">
              <w:rPr>
                <w:rFonts w:ascii="Book Antiqua" w:eastAsia="Times New Roman" w:hAnsi="Book Antiqua" w:cs="Times New Roman"/>
                <w:b/>
                <w:bCs/>
                <w:sz w:val="24"/>
                <w:szCs w:val="24"/>
              </w:rPr>
              <w:t>Eğitim ve Öğretime Erişim</w:t>
            </w:r>
          </w:p>
        </w:tc>
        <w:tc>
          <w:tcPr>
            <w:tcW w:w="4684" w:type="dxa"/>
            <w:shd w:val="clear" w:color="auto" w:fill="auto"/>
            <w:vAlign w:val="center"/>
            <w:hideMark/>
          </w:tcPr>
          <w:p w:rsidR="004F7CC2" w:rsidRPr="00582502" w:rsidRDefault="004F7CC2" w:rsidP="00254F5A">
            <w:pPr>
              <w:spacing w:after="0" w:line="240" w:lineRule="auto"/>
              <w:jc w:val="center"/>
              <w:rPr>
                <w:rFonts w:ascii="Book Antiqua" w:eastAsia="Times New Roman" w:hAnsi="Book Antiqua" w:cs="Times New Roman"/>
                <w:b/>
                <w:bCs/>
                <w:sz w:val="24"/>
                <w:szCs w:val="24"/>
              </w:rPr>
            </w:pPr>
            <w:r w:rsidRPr="00582502">
              <w:rPr>
                <w:rFonts w:ascii="Book Antiqua" w:eastAsia="Times New Roman" w:hAnsi="Book Antiqua" w:cs="Times New Roman"/>
                <w:b/>
                <w:bCs/>
                <w:sz w:val="24"/>
                <w:szCs w:val="24"/>
              </w:rPr>
              <w:t>Eğitim ve Öğretimde Kalite</w:t>
            </w:r>
          </w:p>
        </w:tc>
        <w:tc>
          <w:tcPr>
            <w:tcW w:w="4920" w:type="dxa"/>
            <w:shd w:val="clear" w:color="auto" w:fill="auto"/>
            <w:vAlign w:val="center"/>
            <w:hideMark/>
          </w:tcPr>
          <w:p w:rsidR="004F7CC2" w:rsidRPr="00582502" w:rsidRDefault="004F7CC2" w:rsidP="00254F5A">
            <w:pPr>
              <w:spacing w:after="0" w:line="240" w:lineRule="auto"/>
              <w:jc w:val="center"/>
              <w:rPr>
                <w:rFonts w:ascii="Book Antiqua" w:eastAsia="Times New Roman" w:hAnsi="Book Antiqua" w:cs="Times New Roman"/>
                <w:b/>
                <w:bCs/>
                <w:sz w:val="24"/>
                <w:szCs w:val="24"/>
              </w:rPr>
            </w:pPr>
            <w:r w:rsidRPr="00582502">
              <w:rPr>
                <w:rFonts w:ascii="Book Antiqua" w:eastAsia="Times New Roman" w:hAnsi="Book Antiqua" w:cs="Times New Roman"/>
                <w:b/>
                <w:bCs/>
                <w:sz w:val="24"/>
                <w:szCs w:val="24"/>
              </w:rPr>
              <w:t>Kurumsal Kapasite</w:t>
            </w:r>
          </w:p>
        </w:tc>
      </w:tr>
      <w:tr w:rsidR="004F7CC2" w:rsidRPr="00582502" w:rsidTr="00254F5A">
        <w:trPr>
          <w:trHeight w:val="7478"/>
        </w:trPr>
        <w:tc>
          <w:tcPr>
            <w:tcW w:w="4696" w:type="dxa"/>
            <w:shd w:val="clear" w:color="auto" w:fill="DEEAF6"/>
            <w:hideMark/>
          </w:tcPr>
          <w:p w:rsidR="004F7CC2" w:rsidRPr="000851B6" w:rsidRDefault="004F7CC2" w:rsidP="005F2707">
            <w:pPr>
              <w:spacing w:after="0" w:line="360" w:lineRule="auto"/>
              <w:rPr>
                <w:rFonts w:ascii="Book Antiqua" w:eastAsia="Times New Roman" w:hAnsi="Book Antiqua" w:cs="Times New Roman"/>
                <w:bCs/>
                <w:sz w:val="20"/>
                <w:szCs w:val="20"/>
              </w:rPr>
            </w:pPr>
            <w:r w:rsidRPr="000851B6">
              <w:rPr>
                <w:rFonts w:ascii="Book Antiqua" w:eastAsia="Times New Roman" w:hAnsi="Book Antiqua" w:cs="Times New Roman"/>
                <w:bCs/>
                <w:sz w:val="20"/>
                <w:szCs w:val="20"/>
              </w:rPr>
              <w:t>1. Eğitim ve sağlık olanaklarının ilimizde</w:t>
            </w:r>
            <w:r w:rsidR="005F2707">
              <w:rPr>
                <w:rFonts w:ascii="Book Antiqua" w:eastAsia="Times New Roman" w:hAnsi="Book Antiqua" w:cs="Times New Roman"/>
                <w:bCs/>
                <w:sz w:val="20"/>
                <w:szCs w:val="20"/>
              </w:rPr>
              <w:t xml:space="preserve"> ve ilçemizde </w:t>
            </w:r>
            <w:r w:rsidRPr="000851B6">
              <w:rPr>
                <w:rFonts w:ascii="Book Antiqua" w:eastAsia="Times New Roman" w:hAnsi="Book Antiqua" w:cs="Times New Roman"/>
                <w:bCs/>
                <w:sz w:val="20"/>
                <w:szCs w:val="20"/>
              </w:rPr>
              <w:t xml:space="preserve"> fazla olması</w:t>
            </w:r>
            <w:r w:rsidRPr="000851B6">
              <w:rPr>
                <w:rFonts w:ascii="Book Antiqua" w:eastAsia="Times New Roman" w:hAnsi="Book Antiqua" w:cs="Times New Roman"/>
                <w:bCs/>
                <w:sz w:val="20"/>
                <w:szCs w:val="20"/>
              </w:rPr>
              <w:br/>
              <w:t xml:space="preserve">2. </w:t>
            </w:r>
            <w:r w:rsidR="005F2707">
              <w:rPr>
                <w:rFonts w:ascii="Book Antiqua" w:eastAsia="Times New Roman" w:hAnsi="Book Antiqua" w:cs="Times New Roman"/>
                <w:bCs/>
                <w:sz w:val="20"/>
                <w:szCs w:val="20"/>
              </w:rPr>
              <w:t xml:space="preserve">İlçemizde </w:t>
            </w:r>
            <w:r w:rsidRPr="000851B6">
              <w:rPr>
                <w:rFonts w:ascii="Book Antiqua" w:eastAsia="Times New Roman" w:hAnsi="Book Antiqua" w:cs="Times New Roman"/>
                <w:bCs/>
                <w:sz w:val="20"/>
                <w:szCs w:val="20"/>
              </w:rPr>
              <w:t>Eğitim ve öğretime yönelik talebin giderek artması</w:t>
            </w:r>
            <w:r w:rsidRPr="000851B6">
              <w:rPr>
                <w:rFonts w:ascii="Book Antiqua" w:eastAsia="Times New Roman" w:hAnsi="Book Antiqua" w:cs="Times New Roman"/>
                <w:bCs/>
                <w:sz w:val="20"/>
                <w:szCs w:val="20"/>
              </w:rPr>
              <w:br/>
              <w:t>3. İ</w:t>
            </w:r>
            <w:r w:rsidR="005F2707">
              <w:rPr>
                <w:rFonts w:ascii="Book Antiqua" w:eastAsia="Times New Roman" w:hAnsi="Book Antiqua" w:cs="Times New Roman"/>
                <w:bCs/>
                <w:sz w:val="20"/>
                <w:szCs w:val="20"/>
              </w:rPr>
              <w:t xml:space="preserve">lçemize </w:t>
            </w:r>
            <w:r w:rsidRPr="000851B6">
              <w:rPr>
                <w:rFonts w:ascii="Book Antiqua" w:eastAsia="Times New Roman" w:hAnsi="Book Antiqua" w:cs="Times New Roman"/>
                <w:bCs/>
                <w:sz w:val="20"/>
                <w:szCs w:val="20"/>
              </w:rPr>
              <w:t xml:space="preserve"> ulaşım ağının yaygın ve çeşitliliğinin fazla olması.</w:t>
            </w:r>
          </w:p>
        </w:tc>
        <w:tc>
          <w:tcPr>
            <w:tcW w:w="4684" w:type="dxa"/>
            <w:shd w:val="clear" w:color="auto" w:fill="DEEAF6"/>
            <w:hideMark/>
          </w:tcPr>
          <w:p w:rsidR="004F7CC2" w:rsidRDefault="004F7CC2" w:rsidP="00254F5A">
            <w:pPr>
              <w:spacing w:after="0" w:line="360" w:lineRule="auto"/>
              <w:rPr>
                <w:rFonts w:ascii="Book Antiqua" w:eastAsia="Times New Roman" w:hAnsi="Book Antiqua" w:cs="Times New Roman"/>
                <w:bCs/>
                <w:sz w:val="20"/>
                <w:szCs w:val="20"/>
              </w:rPr>
            </w:pPr>
            <w:r w:rsidRPr="00CC2736">
              <w:rPr>
                <w:rFonts w:ascii="Book Antiqua" w:eastAsia="Times New Roman" w:hAnsi="Book Antiqua" w:cs="Times New Roman"/>
                <w:bCs/>
                <w:sz w:val="20"/>
                <w:szCs w:val="20"/>
              </w:rPr>
              <w:t>1. Ticari kuruluşların ve iş kollarının çok olması</w:t>
            </w:r>
            <w:r w:rsidRPr="00CC2736">
              <w:rPr>
                <w:rFonts w:ascii="Book Antiqua" w:eastAsia="Times New Roman" w:hAnsi="Book Antiqua" w:cs="Times New Roman"/>
                <w:bCs/>
                <w:sz w:val="20"/>
                <w:szCs w:val="20"/>
              </w:rPr>
              <w:br/>
              <w:t>2. İlimizin tarihi ve turistik konuma sahip olması</w:t>
            </w:r>
            <w:r w:rsidRPr="00CC2736">
              <w:rPr>
                <w:rFonts w:ascii="Book Antiqua" w:eastAsia="Times New Roman" w:hAnsi="Book Antiqua" w:cs="Times New Roman"/>
                <w:bCs/>
                <w:sz w:val="20"/>
                <w:szCs w:val="20"/>
              </w:rPr>
              <w:br/>
              <w:t>3. Yükseköğretim kurumlarının fazla olması</w:t>
            </w:r>
            <w:r w:rsidRPr="00CC2736">
              <w:rPr>
                <w:rFonts w:ascii="Book Antiqua" w:eastAsia="Times New Roman" w:hAnsi="Book Antiqua" w:cs="Times New Roman"/>
                <w:bCs/>
                <w:sz w:val="20"/>
                <w:szCs w:val="20"/>
              </w:rPr>
              <w:br/>
              <w:t>4. Ulusal ve uluslararası organizasyonlara ev sahipliği yapması</w:t>
            </w:r>
            <w:r w:rsidRPr="00CC2736">
              <w:rPr>
                <w:rFonts w:ascii="Book Antiqua" w:eastAsia="Times New Roman" w:hAnsi="Book Antiqua" w:cs="Times New Roman"/>
                <w:bCs/>
                <w:sz w:val="20"/>
                <w:szCs w:val="20"/>
              </w:rPr>
              <w:br/>
              <w:t>5. Büyük spor kulüplerinin varlığı</w:t>
            </w:r>
            <w:r w:rsidRPr="00CC2736">
              <w:rPr>
                <w:rFonts w:ascii="Book Antiqua" w:eastAsia="Times New Roman" w:hAnsi="Book Antiqua" w:cs="Times New Roman"/>
                <w:bCs/>
                <w:sz w:val="20"/>
                <w:szCs w:val="20"/>
              </w:rPr>
              <w:br/>
              <w:t>6. Bilim, spor, sanat ve kültür merkezi olması</w:t>
            </w:r>
            <w:r w:rsidRPr="00CC2736">
              <w:rPr>
                <w:rFonts w:ascii="Book Antiqua" w:eastAsia="Times New Roman" w:hAnsi="Book Antiqua" w:cs="Times New Roman"/>
                <w:bCs/>
                <w:sz w:val="20"/>
                <w:szCs w:val="20"/>
              </w:rPr>
              <w:br/>
              <w:t>7. İstanbul'un aydın, yazar, düşünür, akademisyen ve sanatçılara ev sahipliği yapması</w:t>
            </w:r>
            <w:r w:rsidRPr="00CC2736">
              <w:rPr>
                <w:rFonts w:ascii="Book Antiqua" w:eastAsia="Times New Roman" w:hAnsi="Book Antiqua" w:cs="Times New Roman"/>
                <w:bCs/>
                <w:sz w:val="20"/>
                <w:szCs w:val="20"/>
              </w:rPr>
              <w:br/>
              <w:t>8. AB ve benzeri proje çalışmalarında, katılımcılar tarafından İstanbul’un tercih edilmesi.</w:t>
            </w:r>
            <w:r w:rsidRPr="00CC2736">
              <w:rPr>
                <w:rFonts w:ascii="Book Antiqua" w:eastAsia="Times New Roman" w:hAnsi="Book Antiqua" w:cs="Times New Roman"/>
                <w:bCs/>
                <w:sz w:val="20"/>
                <w:szCs w:val="20"/>
              </w:rPr>
              <w:br/>
              <w:t>9. Geniş bir paydaş kitlesinin varlığı</w:t>
            </w:r>
            <w:r w:rsidRPr="00CC2736">
              <w:rPr>
                <w:rFonts w:ascii="Book Antiqua" w:eastAsia="Times New Roman" w:hAnsi="Book Antiqua" w:cs="Times New Roman"/>
                <w:bCs/>
                <w:sz w:val="20"/>
                <w:szCs w:val="20"/>
              </w:rPr>
              <w:br/>
              <w:t>10. Kaliteli eğitim ve öğretime ilişkin talebin artması</w:t>
            </w:r>
            <w:r w:rsidRPr="00CC2736">
              <w:rPr>
                <w:rFonts w:ascii="Book Antiqua" w:eastAsia="Times New Roman" w:hAnsi="Book Antiqua" w:cs="Times New Roman"/>
                <w:bCs/>
                <w:sz w:val="20"/>
                <w:szCs w:val="20"/>
              </w:rPr>
              <w:br/>
              <w:t xml:space="preserve">11. Gelişen teknolojilerin eğitimde kullanılabilirliğinin artması </w:t>
            </w:r>
            <w:r w:rsidRPr="00CC2736">
              <w:rPr>
                <w:rFonts w:ascii="Book Antiqua" w:eastAsia="Times New Roman" w:hAnsi="Book Antiqua" w:cs="Times New Roman"/>
                <w:bCs/>
                <w:sz w:val="20"/>
                <w:szCs w:val="20"/>
              </w:rPr>
              <w:br/>
              <w:t>12. Sektörün</w:t>
            </w:r>
            <w:r>
              <w:rPr>
                <w:rFonts w:ascii="Book Antiqua" w:eastAsia="Times New Roman" w:hAnsi="Book Antiqua" w:cs="Times New Roman"/>
                <w:bCs/>
                <w:sz w:val="20"/>
                <w:szCs w:val="20"/>
              </w:rPr>
              <w:t>,M</w:t>
            </w:r>
            <w:r w:rsidRPr="00CC2736">
              <w:rPr>
                <w:rFonts w:ascii="Book Antiqua" w:eastAsia="Times New Roman" w:hAnsi="Book Antiqua" w:cs="Times New Roman"/>
                <w:bCs/>
                <w:sz w:val="20"/>
                <w:szCs w:val="20"/>
              </w:rPr>
              <w:t xml:space="preserve">esleki ve </w:t>
            </w:r>
            <w:r>
              <w:rPr>
                <w:rFonts w:ascii="Book Antiqua" w:eastAsia="Times New Roman" w:hAnsi="Book Antiqua" w:cs="Times New Roman"/>
                <w:bCs/>
                <w:sz w:val="20"/>
                <w:szCs w:val="20"/>
              </w:rPr>
              <w:t>T</w:t>
            </w:r>
            <w:r w:rsidRPr="00CC2736">
              <w:rPr>
                <w:rFonts w:ascii="Book Antiqua" w:eastAsia="Times New Roman" w:hAnsi="Book Antiqua" w:cs="Times New Roman"/>
                <w:bCs/>
                <w:sz w:val="20"/>
                <w:szCs w:val="20"/>
              </w:rPr>
              <w:t xml:space="preserve">eknik </w:t>
            </w:r>
            <w:r>
              <w:rPr>
                <w:rFonts w:ascii="Book Antiqua" w:eastAsia="Times New Roman" w:hAnsi="Book Antiqua" w:cs="Times New Roman"/>
                <w:bCs/>
                <w:sz w:val="20"/>
                <w:szCs w:val="20"/>
              </w:rPr>
              <w:t>E</w:t>
            </w:r>
            <w:r w:rsidRPr="00CC2736">
              <w:rPr>
                <w:rFonts w:ascii="Book Antiqua" w:eastAsia="Times New Roman" w:hAnsi="Book Antiqua" w:cs="Times New Roman"/>
                <w:bCs/>
                <w:sz w:val="20"/>
                <w:szCs w:val="20"/>
              </w:rPr>
              <w:t>ğitim kon</w:t>
            </w:r>
            <w:r>
              <w:rPr>
                <w:rFonts w:ascii="Book Antiqua" w:eastAsia="Times New Roman" w:hAnsi="Book Antiqua" w:cs="Times New Roman"/>
                <w:bCs/>
                <w:sz w:val="20"/>
                <w:szCs w:val="20"/>
              </w:rPr>
              <w:t>usunda iş</w:t>
            </w:r>
            <w:r w:rsidRPr="00CC2736">
              <w:rPr>
                <w:rFonts w:ascii="Book Antiqua" w:eastAsia="Times New Roman" w:hAnsi="Book Antiqua" w:cs="Times New Roman"/>
                <w:bCs/>
                <w:sz w:val="20"/>
                <w:szCs w:val="20"/>
              </w:rPr>
              <w:t>birliğine açık olması</w:t>
            </w:r>
          </w:p>
          <w:p w:rsidR="004F7CC2" w:rsidRPr="00CC2736" w:rsidRDefault="004F7CC2" w:rsidP="00254F5A">
            <w:pPr>
              <w:spacing w:after="0" w:line="360" w:lineRule="auto"/>
              <w:rPr>
                <w:rFonts w:ascii="Book Antiqua" w:eastAsia="Times New Roman" w:hAnsi="Book Antiqua" w:cs="Times New Roman"/>
                <w:bCs/>
                <w:sz w:val="20"/>
                <w:szCs w:val="20"/>
              </w:rPr>
            </w:pPr>
            <w:r w:rsidRPr="006109CE">
              <w:rPr>
                <w:rFonts w:ascii="Book Antiqua" w:eastAsia="Times New Roman" w:hAnsi="Book Antiqua" w:cs="Times New Roman"/>
                <w:bCs/>
                <w:sz w:val="20"/>
                <w:szCs w:val="20"/>
              </w:rPr>
              <w:t>13. Eğitimde teknoloji kullanımının artırılmasına yönelik büyük ölçekli projelerin yürütülmesi.</w:t>
            </w:r>
          </w:p>
        </w:tc>
        <w:tc>
          <w:tcPr>
            <w:tcW w:w="4920" w:type="dxa"/>
            <w:shd w:val="clear" w:color="auto" w:fill="DEEAF6"/>
            <w:hideMark/>
          </w:tcPr>
          <w:p w:rsidR="004F7CC2" w:rsidRPr="00CC2736" w:rsidRDefault="004F7CC2" w:rsidP="00254F5A">
            <w:pPr>
              <w:spacing w:after="0" w:line="360" w:lineRule="auto"/>
              <w:rPr>
                <w:rFonts w:ascii="Book Antiqua" w:eastAsia="Times New Roman" w:hAnsi="Book Antiqua" w:cs="Times New Roman"/>
                <w:bCs/>
                <w:sz w:val="20"/>
                <w:szCs w:val="20"/>
              </w:rPr>
            </w:pPr>
            <w:r w:rsidRPr="00CC2736">
              <w:rPr>
                <w:rFonts w:ascii="Book Antiqua" w:eastAsia="Times New Roman" w:hAnsi="Book Antiqua" w:cs="Times New Roman"/>
                <w:bCs/>
                <w:sz w:val="20"/>
                <w:szCs w:val="20"/>
              </w:rPr>
              <w:t xml:space="preserve">1. Hayırseverlerin ve eğitimle ilgili </w:t>
            </w:r>
            <w:r>
              <w:rPr>
                <w:rFonts w:ascii="Book Antiqua" w:eastAsia="Times New Roman" w:hAnsi="Book Antiqua" w:cs="Times New Roman"/>
                <w:bCs/>
                <w:sz w:val="20"/>
                <w:szCs w:val="20"/>
              </w:rPr>
              <w:t xml:space="preserve"> STK’ ların</w:t>
            </w:r>
            <w:r w:rsidRPr="00CC2736">
              <w:rPr>
                <w:rFonts w:ascii="Book Antiqua" w:eastAsia="Times New Roman" w:hAnsi="Book Antiqua" w:cs="Times New Roman"/>
                <w:bCs/>
                <w:sz w:val="20"/>
                <w:szCs w:val="20"/>
              </w:rPr>
              <w:t xml:space="preserve"> fazla </w:t>
            </w:r>
            <w:r>
              <w:rPr>
                <w:rFonts w:ascii="Book Antiqua" w:eastAsia="Times New Roman" w:hAnsi="Book Antiqua" w:cs="Times New Roman"/>
                <w:bCs/>
                <w:sz w:val="20"/>
                <w:szCs w:val="20"/>
              </w:rPr>
              <w:t>olması</w:t>
            </w:r>
            <w:r>
              <w:rPr>
                <w:rFonts w:ascii="Book Antiqua" w:eastAsia="Times New Roman" w:hAnsi="Book Antiqua" w:cs="Times New Roman"/>
                <w:bCs/>
                <w:sz w:val="20"/>
                <w:szCs w:val="20"/>
              </w:rPr>
              <w:br/>
              <w:t>2. Basın-yayın kuruluşlarının merkezi olması</w:t>
            </w:r>
            <w:r w:rsidRPr="00CC2736">
              <w:rPr>
                <w:rFonts w:ascii="Book Antiqua" w:eastAsia="Times New Roman" w:hAnsi="Book Antiqua" w:cs="Times New Roman"/>
                <w:bCs/>
                <w:sz w:val="20"/>
                <w:szCs w:val="20"/>
              </w:rPr>
              <w:br/>
            </w:r>
            <w:r>
              <w:rPr>
                <w:rFonts w:ascii="Book Antiqua" w:eastAsia="Times New Roman" w:hAnsi="Book Antiqua" w:cs="Times New Roman"/>
                <w:bCs/>
                <w:sz w:val="20"/>
                <w:szCs w:val="20"/>
              </w:rPr>
              <w:t>3</w:t>
            </w:r>
            <w:r w:rsidRPr="00CC2736">
              <w:rPr>
                <w:rFonts w:ascii="Book Antiqua" w:eastAsia="Times New Roman" w:hAnsi="Book Antiqua" w:cs="Times New Roman"/>
                <w:bCs/>
                <w:sz w:val="20"/>
                <w:szCs w:val="20"/>
              </w:rPr>
              <w:t>. Yerel yönetimlerin eğitime ve eğitim kurumlarına destek vermesi</w:t>
            </w:r>
            <w:r w:rsidRPr="00CC2736">
              <w:rPr>
                <w:rFonts w:ascii="Book Antiqua" w:eastAsia="Times New Roman" w:hAnsi="Book Antiqua" w:cs="Times New Roman"/>
                <w:bCs/>
                <w:sz w:val="20"/>
                <w:szCs w:val="20"/>
              </w:rPr>
              <w:br/>
            </w:r>
            <w:r>
              <w:rPr>
                <w:rFonts w:ascii="Book Antiqua" w:eastAsia="Times New Roman" w:hAnsi="Book Antiqua" w:cs="Times New Roman"/>
                <w:bCs/>
                <w:sz w:val="20"/>
                <w:szCs w:val="20"/>
              </w:rPr>
              <w:t>4</w:t>
            </w:r>
            <w:r w:rsidRPr="00CC2736">
              <w:rPr>
                <w:rFonts w:ascii="Book Antiqua" w:eastAsia="Times New Roman" w:hAnsi="Book Antiqua" w:cs="Times New Roman"/>
                <w:bCs/>
                <w:sz w:val="20"/>
                <w:szCs w:val="20"/>
              </w:rPr>
              <w:t xml:space="preserve">. Üst politika belgelerinde eğitimin öncelikli alan olarak yer alması </w:t>
            </w:r>
            <w:r w:rsidRPr="00CC2736">
              <w:rPr>
                <w:rFonts w:ascii="Book Antiqua" w:eastAsia="Times New Roman" w:hAnsi="Book Antiqua" w:cs="Times New Roman"/>
                <w:bCs/>
                <w:sz w:val="20"/>
                <w:szCs w:val="20"/>
              </w:rPr>
              <w:br/>
            </w:r>
            <w:r>
              <w:rPr>
                <w:rFonts w:ascii="Book Antiqua" w:eastAsia="Times New Roman" w:hAnsi="Book Antiqua" w:cs="Times New Roman"/>
                <w:bCs/>
                <w:sz w:val="20"/>
                <w:szCs w:val="20"/>
              </w:rPr>
              <w:t>5</w:t>
            </w:r>
            <w:r w:rsidRPr="00CC2736">
              <w:rPr>
                <w:rFonts w:ascii="Book Antiqua" w:eastAsia="Times New Roman" w:hAnsi="Book Antiqua" w:cs="Times New Roman"/>
                <w:bCs/>
                <w:sz w:val="20"/>
                <w:szCs w:val="20"/>
              </w:rPr>
              <w:t>. Sosyal medyanın geniş kitlelerce kullanılıyor olması</w:t>
            </w:r>
          </w:p>
        </w:tc>
      </w:tr>
    </w:tbl>
    <w:p w:rsidR="004F7CC2" w:rsidRDefault="004F7CC2" w:rsidP="004F7CC2"/>
    <w:tbl>
      <w:tblPr>
        <w:tblW w:w="1430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4696"/>
        <w:gridCol w:w="4684"/>
        <w:gridCol w:w="4920"/>
      </w:tblGrid>
      <w:tr w:rsidR="004F7CC2" w:rsidRPr="00CC2736" w:rsidTr="00254F5A">
        <w:trPr>
          <w:trHeight w:val="475"/>
        </w:trPr>
        <w:tc>
          <w:tcPr>
            <w:tcW w:w="14300" w:type="dxa"/>
            <w:gridSpan w:val="3"/>
            <w:shd w:val="clear" w:color="auto" w:fill="auto"/>
            <w:vAlign w:val="center"/>
            <w:hideMark/>
          </w:tcPr>
          <w:p w:rsidR="004F7CC2" w:rsidRPr="00CC2736" w:rsidRDefault="004F7CC2" w:rsidP="00254F5A">
            <w:pPr>
              <w:spacing w:after="0" w:line="240" w:lineRule="auto"/>
              <w:jc w:val="center"/>
              <w:rPr>
                <w:rFonts w:ascii="Book Antiqua" w:eastAsia="Times New Roman" w:hAnsi="Book Antiqua" w:cs="Times New Roman"/>
                <w:b/>
                <w:bCs/>
                <w:sz w:val="20"/>
                <w:szCs w:val="20"/>
              </w:rPr>
            </w:pPr>
            <w:r w:rsidRPr="00CC2736">
              <w:rPr>
                <w:rFonts w:ascii="Book Antiqua" w:eastAsia="Times New Roman" w:hAnsi="Book Antiqua" w:cs="Times New Roman"/>
                <w:b/>
                <w:bCs/>
                <w:sz w:val="20"/>
                <w:szCs w:val="20"/>
              </w:rPr>
              <w:lastRenderedPageBreak/>
              <w:t>TEHDİTLER</w:t>
            </w:r>
          </w:p>
        </w:tc>
      </w:tr>
      <w:tr w:rsidR="004F7CC2" w:rsidRPr="00CC2736" w:rsidTr="00254F5A">
        <w:trPr>
          <w:trHeight w:val="553"/>
        </w:trPr>
        <w:tc>
          <w:tcPr>
            <w:tcW w:w="4696" w:type="dxa"/>
            <w:shd w:val="clear" w:color="auto" w:fill="DEEAF6"/>
            <w:vAlign w:val="center"/>
            <w:hideMark/>
          </w:tcPr>
          <w:p w:rsidR="004F7CC2" w:rsidRPr="00CC2736" w:rsidRDefault="004F7CC2" w:rsidP="00254F5A">
            <w:pPr>
              <w:spacing w:after="0" w:line="240" w:lineRule="auto"/>
              <w:jc w:val="center"/>
              <w:rPr>
                <w:rFonts w:ascii="Book Antiqua" w:eastAsia="Times New Roman" w:hAnsi="Book Antiqua" w:cs="Times New Roman"/>
                <w:b/>
                <w:bCs/>
                <w:sz w:val="20"/>
                <w:szCs w:val="20"/>
              </w:rPr>
            </w:pPr>
            <w:r w:rsidRPr="00CC2736">
              <w:rPr>
                <w:rFonts w:ascii="Book Antiqua" w:eastAsia="Times New Roman" w:hAnsi="Book Antiqua" w:cs="Times New Roman"/>
                <w:b/>
                <w:bCs/>
                <w:sz w:val="20"/>
                <w:szCs w:val="20"/>
              </w:rPr>
              <w:t>Eğitim ve Öğretime Erişim</w:t>
            </w:r>
          </w:p>
        </w:tc>
        <w:tc>
          <w:tcPr>
            <w:tcW w:w="4684" w:type="dxa"/>
            <w:shd w:val="clear" w:color="auto" w:fill="DEEAF6"/>
            <w:vAlign w:val="center"/>
            <w:hideMark/>
          </w:tcPr>
          <w:p w:rsidR="004F7CC2" w:rsidRPr="00CC2736" w:rsidRDefault="004F7CC2" w:rsidP="00254F5A">
            <w:pPr>
              <w:spacing w:after="0" w:line="240" w:lineRule="auto"/>
              <w:jc w:val="center"/>
              <w:rPr>
                <w:rFonts w:ascii="Book Antiqua" w:eastAsia="Times New Roman" w:hAnsi="Book Antiqua" w:cs="Times New Roman"/>
                <w:b/>
                <w:bCs/>
                <w:sz w:val="20"/>
                <w:szCs w:val="20"/>
              </w:rPr>
            </w:pPr>
            <w:r w:rsidRPr="00CC2736">
              <w:rPr>
                <w:rFonts w:ascii="Book Antiqua" w:eastAsia="Times New Roman" w:hAnsi="Book Antiqua" w:cs="Times New Roman"/>
                <w:b/>
                <w:bCs/>
                <w:sz w:val="20"/>
                <w:szCs w:val="20"/>
              </w:rPr>
              <w:t>Eğitim ve Öğretimde Kalite</w:t>
            </w:r>
          </w:p>
        </w:tc>
        <w:tc>
          <w:tcPr>
            <w:tcW w:w="4920" w:type="dxa"/>
            <w:shd w:val="clear" w:color="auto" w:fill="DEEAF6"/>
            <w:vAlign w:val="center"/>
            <w:hideMark/>
          </w:tcPr>
          <w:p w:rsidR="004F7CC2" w:rsidRPr="00CC2736" w:rsidRDefault="004F7CC2" w:rsidP="00254F5A">
            <w:pPr>
              <w:spacing w:after="0" w:line="240" w:lineRule="auto"/>
              <w:jc w:val="center"/>
              <w:rPr>
                <w:rFonts w:ascii="Book Antiqua" w:eastAsia="Times New Roman" w:hAnsi="Book Antiqua" w:cs="Times New Roman"/>
                <w:b/>
                <w:bCs/>
                <w:sz w:val="20"/>
                <w:szCs w:val="20"/>
              </w:rPr>
            </w:pPr>
            <w:r w:rsidRPr="00CC2736">
              <w:rPr>
                <w:rFonts w:ascii="Book Antiqua" w:eastAsia="Times New Roman" w:hAnsi="Book Antiqua" w:cs="Times New Roman"/>
                <w:b/>
                <w:bCs/>
                <w:sz w:val="20"/>
                <w:szCs w:val="20"/>
              </w:rPr>
              <w:t>Kurumsal Kapasite</w:t>
            </w:r>
          </w:p>
        </w:tc>
      </w:tr>
      <w:tr w:rsidR="004F7CC2" w:rsidRPr="00CC2736" w:rsidTr="00254F5A">
        <w:trPr>
          <w:trHeight w:val="7740"/>
        </w:trPr>
        <w:tc>
          <w:tcPr>
            <w:tcW w:w="4696" w:type="dxa"/>
            <w:shd w:val="clear" w:color="auto" w:fill="auto"/>
            <w:hideMark/>
          </w:tcPr>
          <w:p w:rsidR="001E3100" w:rsidRDefault="001E3100" w:rsidP="001E3100">
            <w:p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1</w:t>
            </w:r>
            <w:r w:rsidR="004F7CC2" w:rsidRPr="000851B6">
              <w:rPr>
                <w:rFonts w:ascii="Book Antiqua" w:eastAsia="Times New Roman" w:hAnsi="Book Antiqua" w:cs="Times New Roman"/>
                <w:bCs/>
                <w:sz w:val="20"/>
                <w:szCs w:val="20"/>
              </w:rPr>
              <w:t>. Demo</w:t>
            </w:r>
            <w:r w:rsidR="004F7CC2">
              <w:rPr>
                <w:rFonts w:ascii="Book Antiqua" w:eastAsia="Times New Roman" w:hAnsi="Book Antiqua" w:cs="Times New Roman"/>
                <w:bCs/>
                <w:sz w:val="20"/>
                <w:szCs w:val="20"/>
              </w:rPr>
              <w:t>grafik dağılımın dengesiz oluşu</w:t>
            </w:r>
            <w:r>
              <w:rPr>
                <w:rFonts w:ascii="Book Antiqua" w:eastAsia="Times New Roman" w:hAnsi="Book Antiqua" w:cs="Times New Roman"/>
                <w:bCs/>
                <w:sz w:val="20"/>
                <w:szCs w:val="20"/>
              </w:rPr>
              <w:br/>
              <w:t>2</w:t>
            </w:r>
            <w:r w:rsidR="004F7CC2" w:rsidRPr="000851B6">
              <w:rPr>
                <w:rFonts w:ascii="Book Antiqua" w:eastAsia="Times New Roman" w:hAnsi="Book Antiqua" w:cs="Times New Roman"/>
                <w:bCs/>
                <w:sz w:val="20"/>
                <w:szCs w:val="20"/>
              </w:rPr>
              <w:t xml:space="preserve">. </w:t>
            </w:r>
            <w:r w:rsidR="004F7CC2">
              <w:rPr>
                <w:rFonts w:ascii="Book Antiqua" w:eastAsia="Times New Roman" w:hAnsi="Book Antiqua" w:cs="Times New Roman"/>
                <w:bCs/>
                <w:sz w:val="20"/>
                <w:szCs w:val="20"/>
              </w:rPr>
              <w:t>Parçalanmış ailelerin fazlalığı</w:t>
            </w:r>
            <w:r>
              <w:rPr>
                <w:rFonts w:ascii="Book Antiqua" w:eastAsia="Times New Roman" w:hAnsi="Book Antiqua" w:cs="Times New Roman"/>
                <w:bCs/>
                <w:sz w:val="20"/>
                <w:szCs w:val="20"/>
              </w:rPr>
              <w:br/>
              <w:t>3</w:t>
            </w:r>
            <w:r w:rsidR="004F7CC2" w:rsidRPr="000851B6">
              <w:rPr>
                <w:rFonts w:ascii="Book Antiqua" w:eastAsia="Times New Roman" w:hAnsi="Book Antiqua" w:cs="Times New Roman"/>
                <w:bCs/>
                <w:sz w:val="20"/>
                <w:szCs w:val="20"/>
              </w:rPr>
              <w:t>.Sosyo-e</w:t>
            </w:r>
            <w:r w:rsidR="004F7CC2">
              <w:rPr>
                <w:rFonts w:ascii="Book Antiqua" w:eastAsia="Times New Roman" w:hAnsi="Book Antiqua" w:cs="Times New Roman"/>
                <w:bCs/>
                <w:sz w:val="20"/>
                <w:szCs w:val="20"/>
              </w:rPr>
              <w:t>konomik eşitsizliklerin varlığı</w:t>
            </w:r>
            <w:r>
              <w:rPr>
                <w:rFonts w:ascii="Book Antiqua" w:eastAsia="Times New Roman" w:hAnsi="Book Antiqua" w:cs="Times New Roman"/>
                <w:bCs/>
                <w:sz w:val="20"/>
                <w:szCs w:val="20"/>
              </w:rPr>
              <w:br/>
              <w:t>4</w:t>
            </w:r>
            <w:r w:rsidR="004F7CC2" w:rsidRPr="000851B6">
              <w:rPr>
                <w:rFonts w:ascii="Book Antiqua" w:eastAsia="Times New Roman" w:hAnsi="Book Antiqua" w:cs="Times New Roman"/>
                <w:bCs/>
                <w:sz w:val="20"/>
                <w:szCs w:val="20"/>
              </w:rPr>
              <w:t xml:space="preserve">.  Özel eğitim konusunda yeterli bilgi </w:t>
            </w:r>
            <w:r w:rsidR="004F7CC2">
              <w:rPr>
                <w:rFonts w:ascii="Book Antiqua" w:eastAsia="Times New Roman" w:hAnsi="Book Antiqua" w:cs="Times New Roman"/>
                <w:bCs/>
                <w:sz w:val="20"/>
                <w:szCs w:val="20"/>
              </w:rPr>
              <w:t>ve duyarlılığa sahip olunmaması</w:t>
            </w:r>
            <w:r w:rsidR="004F7CC2" w:rsidRPr="000851B6">
              <w:rPr>
                <w:rFonts w:ascii="Book Antiqua" w:eastAsia="Times New Roman" w:hAnsi="Book Antiqua" w:cs="Times New Roman"/>
                <w:bCs/>
                <w:sz w:val="20"/>
                <w:szCs w:val="20"/>
              </w:rPr>
              <w:br/>
            </w:r>
            <w:r>
              <w:rPr>
                <w:rFonts w:ascii="Book Antiqua" w:eastAsia="Times New Roman" w:hAnsi="Book Antiqua" w:cs="Times New Roman"/>
                <w:bCs/>
                <w:sz w:val="20"/>
                <w:szCs w:val="20"/>
              </w:rPr>
              <w:t>5</w:t>
            </w:r>
            <w:r w:rsidR="004F7CC2" w:rsidRPr="000851B6">
              <w:rPr>
                <w:rFonts w:ascii="Book Antiqua" w:eastAsia="Times New Roman" w:hAnsi="Book Antiqua" w:cs="Times New Roman"/>
                <w:bCs/>
                <w:sz w:val="20"/>
                <w:szCs w:val="20"/>
              </w:rPr>
              <w:t>. Bazı okul türlerine yönelik ol</w:t>
            </w:r>
            <w:r w:rsidR="004F7CC2">
              <w:rPr>
                <w:rFonts w:ascii="Book Antiqua" w:eastAsia="Times New Roman" w:hAnsi="Book Antiqua" w:cs="Times New Roman"/>
                <w:bCs/>
                <w:sz w:val="20"/>
                <w:szCs w:val="20"/>
              </w:rPr>
              <w:t>umsuz toplumsal algının varlığı</w:t>
            </w:r>
            <w:r>
              <w:rPr>
                <w:rFonts w:ascii="Book Antiqua" w:eastAsia="Times New Roman" w:hAnsi="Book Antiqua" w:cs="Times New Roman"/>
                <w:bCs/>
                <w:sz w:val="20"/>
                <w:szCs w:val="20"/>
              </w:rPr>
              <w:t xml:space="preserve">                                                    6.İlçemizin yeteri kadar tanınmaması </w:t>
            </w:r>
          </w:p>
          <w:p w:rsidR="004F7CC2" w:rsidRPr="000851B6" w:rsidRDefault="004F7CC2" w:rsidP="001E3100">
            <w:pPr>
              <w:spacing w:after="0" w:line="360" w:lineRule="auto"/>
              <w:rPr>
                <w:rFonts w:ascii="Book Antiqua" w:eastAsia="Times New Roman" w:hAnsi="Book Antiqua" w:cs="Times New Roman"/>
                <w:bCs/>
                <w:sz w:val="20"/>
                <w:szCs w:val="20"/>
              </w:rPr>
            </w:pPr>
            <w:r w:rsidRPr="000851B6">
              <w:rPr>
                <w:rFonts w:ascii="Book Antiqua" w:eastAsia="Times New Roman" w:hAnsi="Book Antiqua" w:cs="Times New Roman"/>
                <w:bCs/>
                <w:sz w:val="20"/>
                <w:szCs w:val="20"/>
              </w:rPr>
              <w:br/>
            </w:r>
          </w:p>
        </w:tc>
        <w:tc>
          <w:tcPr>
            <w:tcW w:w="4684" w:type="dxa"/>
            <w:shd w:val="clear" w:color="auto" w:fill="auto"/>
            <w:hideMark/>
          </w:tcPr>
          <w:p w:rsidR="004F7CC2" w:rsidRPr="00CC2736" w:rsidRDefault="004F7CC2" w:rsidP="00254F5A">
            <w:pPr>
              <w:spacing w:after="0" w:line="360" w:lineRule="auto"/>
              <w:rPr>
                <w:rFonts w:ascii="Book Antiqua" w:eastAsia="Times New Roman" w:hAnsi="Book Antiqua" w:cs="Times New Roman"/>
                <w:bCs/>
                <w:sz w:val="20"/>
                <w:szCs w:val="20"/>
              </w:rPr>
            </w:pPr>
            <w:r w:rsidRPr="00CC2736">
              <w:rPr>
                <w:rFonts w:ascii="Book Antiqua" w:eastAsia="Times New Roman" w:hAnsi="Book Antiqua" w:cs="Times New Roman"/>
                <w:bCs/>
                <w:sz w:val="20"/>
                <w:szCs w:val="20"/>
              </w:rPr>
              <w:t>1. Öğrencilerin ilgi ve dikkatlerini dağıt</w:t>
            </w:r>
            <w:r>
              <w:rPr>
                <w:rFonts w:ascii="Book Antiqua" w:eastAsia="Times New Roman" w:hAnsi="Book Antiqua" w:cs="Times New Roman"/>
                <w:bCs/>
                <w:sz w:val="20"/>
                <w:szCs w:val="20"/>
              </w:rPr>
              <w:t>acak sosyal alanların fazlalığı</w:t>
            </w:r>
            <w:r w:rsidRPr="00CC2736">
              <w:rPr>
                <w:rFonts w:ascii="Book Antiqua" w:eastAsia="Times New Roman" w:hAnsi="Book Antiqua" w:cs="Times New Roman"/>
                <w:bCs/>
                <w:sz w:val="20"/>
                <w:szCs w:val="20"/>
              </w:rPr>
              <w:br/>
              <w:t>2. Okul çevresinde zararlı madde kontrollerin</w:t>
            </w:r>
            <w:r>
              <w:rPr>
                <w:rFonts w:ascii="Book Antiqua" w:eastAsia="Times New Roman" w:hAnsi="Book Antiqua" w:cs="Times New Roman"/>
                <w:bCs/>
                <w:sz w:val="20"/>
                <w:szCs w:val="20"/>
              </w:rPr>
              <w:t>in yeterli düzeyde yapılamaması</w:t>
            </w:r>
            <w:r w:rsidRPr="00CC2736">
              <w:rPr>
                <w:rFonts w:ascii="Book Antiqua" w:eastAsia="Times New Roman" w:hAnsi="Book Antiqua" w:cs="Times New Roman"/>
                <w:bCs/>
                <w:sz w:val="20"/>
                <w:szCs w:val="20"/>
              </w:rPr>
              <w:br/>
              <w:t>3. Çok sı</w:t>
            </w:r>
            <w:r>
              <w:rPr>
                <w:rFonts w:ascii="Book Antiqua" w:eastAsia="Times New Roman" w:hAnsi="Book Antiqua" w:cs="Times New Roman"/>
                <w:bCs/>
                <w:sz w:val="20"/>
                <w:szCs w:val="20"/>
              </w:rPr>
              <w:t>k mevzuat değişikliği yapılması</w:t>
            </w:r>
            <w:r w:rsidRPr="00CC2736">
              <w:rPr>
                <w:rFonts w:ascii="Book Antiqua" w:eastAsia="Times New Roman" w:hAnsi="Book Antiqua" w:cs="Times New Roman"/>
                <w:bCs/>
                <w:sz w:val="20"/>
                <w:szCs w:val="20"/>
              </w:rPr>
              <w:br/>
              <w:t>4. Mesleki yöneltmede yeterli rehberlik hizmetlerinin yapılam</w:t>
            </w:r>
            <w:r>
              <w:rPr>
                <w:rFonts w:ascii="Book Antiqua" w:eastAsia="Times New Roman" w:hAnsi="Book Antiqua" w:cs="Times New Roman"/>
                <w:bCs/>
                <w:sz w:val="20"/>
                <w:szCs w:val="20"/>
              </w:rPr>
              <w:t>ıyor olması</w:t>
            </w:r>
            <w:r w:rsidRPr="00CC2736">
              <w:rPr>
                <w:rFonts w:ascii="Book Antiqua" w:eastAsia="Times New Roman" w:hAnsi="Book Antiqua" w:cs="Times New Roman"/>
                <w:bCs/>
                <w:sz w:val="20"/>
                <w:szCs w:val="20"/>
              </w:rPr>
              <w:br/>
              <w:t>5. Bireylerde oluşan teknoloji bağımlılığı</w:t>
            </w:r>
            <w:r w:rsidRPr="00CC2736">
              <w:rPr>
                <w:rFonts w:ascii="Book Antiqua" w:eastAsia="Times New Roman" w:hAnsi="Book Antiqua" w:cs="Times New Roman"/>
                <w:bCs/>
                <w:sz w:val="20"/>
                <w:szCs w:val="20"/>
              </w:rPr>
              <w:br/>
              <w:t>6. İnternet ortamında oluşan bilgi kirliliği, doğru ve güvenilir bilgiyi ayırt etme güçlüğü</w:t>
            </w:r>
            <w:r w:rsidRPr="00CC2736">
              <w:rPr>
                <w:rFonts w:ascii="Book Antiqua" w:eastAsia="Times New Roman" w:hAnsi="Book Antiqua" w:cs="Times New Roman"/>
                <w:bCs/>
                <w:sz w:val="20"/>
                <w:szCs w:val="20"/>
              </w:rPr>
              <w:br/>
              <w:t>7. Toplumda kitap okuma, spor yapma, sanatsal ve kültürel faaliyetlerde bulunma alışkanlığının yetersiz olması</w:t>
            </w:r>
            <w:r w:rsidRPr="00CC2736">
              <w:rPr>
                <w:rFonts w:ascii="Book Antiqua" w:eastAsia="Times New Roman" w:hAnsi="Book Antiqua" w:cs="Times New Roman"/>
                <w:bCs/>
                <w:sz w:val="20"/>
                <w:szCs w:val="20"/>
              </w:rPr>
              <w:br/>
              <w:t>8. Eğitim Bölgeleri arasındaki gelişmişlik farkı</w:t>
            </w:r>
          </w:p>
        </w:tc>
        <w:tc>
          <w:tcPr>
            <w:tcW w:w="4920" w:type="dxa"/>
            <w:shd w:val="clear" w:color="auto" w:fill="auto"/>
            <w:hideMark/>
          </w:tcPr>
          <w:p w:rsidR="004F7CC2" w:rsidRPr="00CC2736" w:rsidRDefault="004F7CC2" w:rsidP="00B569D1">
            <w:pPr>
              <w:spacing w:after="0" w:line="360" w:lineRule="auto"/>
              <w:rPr>
                <w:rFonts w:ascii="Book Antiqua" w:eastAsia="Times New Roman" w:hAnsi="Book Antiqua" w:cs="Times New Roman"/>
                <w:bCs/>
                <w:sz w:val="20"/>
                <w:szCs w:val="20"/>
              </w:rPr>
            </w:pPr>
            <w:r w:rsidRPr="00CC2736">
              <w:rPr>
                <w:rFonts w:ascii="Book Antiqua" w:eastAsia="Times New Roman" w:hAnsi="Book Antiqua" w:cs="Times New Roman"/>
                <w:bCs/>
                <w:sz w:val="20"/>
                <w:szCs w:val="20"/>
              </w:rPr>
              <w:t>1.İl</w:t>
            </w:r>
            <w:r w:rsidR="00B569D1">
              <w:rPr>
                <w:rFonts w:ascii="Book Antiqua" w:eastAsia="Times New Roman" w:hAnsi="Book Antiqua" w:cs="Times New Roman"/>
                <w:bCs/>
                <w:sz w:val="20"/>
                <w:szCs w:val="20"/>
              </w:rPr>
              <w:t xml:space="preserve">çemizin </w:t>
            </w:r>
            <w:r w:rsidRPr="00CC2736">
              <w:rPr>
                <w:rFonts w:ascii="Book Antiqua" w:eastAsia="Times New Roman" w:hAnsi="Book Antiqua" w:cs="Times New Roman"/>
                <w:bCs/>
                <w:sz w:val="20"/>
                <w:szCs w:val="20"/>
              </w:rPr>
              <w:t xml:space="preserve"> p</w:t>
            </w:r>
            <w:r>
              <w:rPr>
                <w:rFonts w:ascii="Book Antiqua" w:eastAsia="Times New Roman" w:hAnsi="Book Antiqua" w:cs="Times New Roman"/>
                <w:bCs/>
                <w:sz w:val="20"/>
                <w:szCs w:val="20"/>
              </w:rPr>
              <w:t>lansız yapılaşma</w:t>
            </w:r>
            <w:r w:rsidR="00B569D1">
              <w:rPr>
                <w:rFonts w:ascii="Book Antiqua" w:eastAsia="Times New Roman" w:hAnsi="Book Antiqua" w:cs="Times New Roman"/>
                <w:bCs/>
                <w:sz w:val="20"/>
                <w:szCs w:val="20"/>
              </w:rPr>
              <w:t>sı</w:t>
            </w:r>
            <w:r w:rsidR="00B569D1">
              <w:rPr>
                <w:rFonts w:ascii="Book Antiqua" w:eastAsia="Times New Roman" w:hAnsi="Book Antiqua" w:cs="Times New Roman"/>
                <w:bCs/>
                <w:sz w:val="20"/>
                <w:szCs w:val="20"/>
              </w:rPr>
              <w:br/>
              <w:t>2.  Sürekli göç alan bir ilçe olması</w:t>
            </w:r>
            <w:r>
              <w:rPr>
                <w:rFonts w:ascii="Book Antiqua" w:eastAsia="Times New Roman" w:hAnsi="Book Antiqua" w:cs="Times New Roman"/>
                <w:bCs/>
                <w:sz w:val="20"/>
                <w:szCs w:val="20"/>
              </w:rPr>
              <w:br/>
              <w:t>3. Deprem riskinin varlığı</w:t>
            </w:r>
            <w:r w:rsidRPr="00CC2736">
              <w:rPr>
                <w:rFonts w:ascii="Book Antiqua" w:eastAsia="Times New Roman" w:hAnsi="Book Antiqua" w:cs="Times New Roman"/>
                <w:bCs/>
                <w:sz w:val="20"/>
                <w:szCs w:val="20"/>
              </w:rPr>
              <w:br/>
              <w:t xml:space="preserve">4. </w:t>
            </w:r>
            <w:r>
              <w:rPr>
                <w:rFonts w:ascii="Book Antiqua" w:eastAsia="Times New Roman" w:hAnsi="Book Antiqua" w:cs="Times New Roman"/>
                <w:bCs/>
                <w:sz w:val="20"/>
                <w:szCs w:val="20"/>
              </w:rPr>
              <w:t>Okul yapılacak alanların azlığı</w:t>
            </w:r>
            <w:r w:rsidRPr="00CC2736">
              <w:rPr>
                <w:rFonts w:ascii="Book Antiqua" w:eastAsia="Times New Roman" w:hAnsi="Book Antiqua" w:cs="Times New Roman"/>
                <w:bCs/>
                <w:sz w:val="20"/>
                <w:szCs w:val="20"/>
              </w:rPr>
              <w:br/>
              <w:t>5. Gelişen ve değişen teknolojiye uygun donatım maliyetinin yüksek olması</w:t>
            </w:r>
            <w:r w:rsidRPr="00CC2736">
              <w:rPr>
                <w:rFonts w:ascii="Book Antiqua" w:eastAsia="Times New Roman" w:hAnsi="Book Antiqua" w:cs="Times New Roman"/>
                <w:bCs/>
                <w:sz w:val="20"/>
                <w:szCs w:val="20"/>
              </w:rPr>
              <w:br/>
              <w:t>6. Medyada eğitim ve öğretime ilişkin çoğunlukla olumsuz haberlerin ön plana çıkarılması</w:t>
            </w:r>
          </w:p>
        </w:tc>
      </w:tr>
    </w:tbl>
    <w:p w:rsidR="004F7CC2" w:rsidRDefault="004F7CC2" w:rsidP="004F7CC2">
      <w:pPr>
        <w:rPr>
          <w:rFonts w:ascii="Book Antiqua" w:hAnsi="Book Antiqua"/>
        </w:rPr>
        <w:sectPr w:rsidR="004F7CC2" w:rsidSect="00254F5A">
          <w:pgSz w:w="16838" w:h="11906" w:orient="landscape"/>
          <w:pgMar w:top="1417" w:right="1417" w:bottom="1417" w:left="1417" w:header="708" w:footer="708" w:gutter="0"/>
          <w:cols w:space="708"/>
          <w:docGrid w:linePitch="360"/>
        </w:sectPr>
      </w:pPr>
    </w:p>
    <w:p w:rsidR="00201D18" w:rsidRPr="00A56B96" w:rsidRDefault="00201D18" w:rsidP="00A56B96">
      <w:pPr>
        <w:spacing w:after="160" w:line="259" w:lineRule="auto"/>
        <w:rPr>
          <w:rFonts w:ascii="Book Antiqua" w:hAnsi="Book Antiqua"/>
          <w:b/>
          <w:sz w:val="24"/>
          <w:szCs w:val="24"/>
        </w:rPr>
      </w:pPr>
      <w:bookmarkStart w:id="74" w:name="_Toc422306722"/>
      <w:bookmarkEnd w:id="72"/>
      <w:bookmarkEnd w:id="73"/>
      <w:r w:rsidRPr="00A56B96">
        <w:rPr>
          <w:rFonts w:ascii="Book Antiqua" w:hAnsi="Book Antiqua"/>
          <w:b/>
          <w:sz w:val="24"/>
          <w:szCs w:val="24"/>
        </w:rPr>
        <w:lastRenderedPageBreak/>
        <w:t xml:space="preserve">F-SULTANBEYLİ </w:t>
      </w:r>
      <w:r w:rsidR="00875C55" w:rsidRPr="00A56B96">
        <w:rPr>
          <w:rFonts w:ascii="Book Antiqua" w:hAnsi="Book Antiqua"/>
          <w:b/>
          <w:sz w:val="24"/>
          <w:szCs w:val="24"/>
        </w:rPr>
        <w:t>İLÇE MİLLÎ</w:t>
      </w:r>
      <w:r w:rsidRPr="00A56B96">
        <w:rPr>
          <w:rFonts w:ascii="Book Antiqua" w:hAnsi="Book Antiqua"/>
          <w:b/>
          <w:sz w:val="24"/>
          <w:szCs w:val="24"/>
        </w:rPr>
        <w:t xml:space="preserve"> EĞİTİM MÜDÜRLÜĞÜ GELİŞİM VE SORUN ALANLARI</w:t>
      </w:r>
      <w:bookmarkEnd w:id="74"/>
    </w:p>
    <w:p w:rsidR="00201D18" w:rsidRPr="00582502" w:rsidRDefault="00875C55" w:rsidP="00201D18">
      <w:pPr>
        <w:spacing w:after="0"/>
        <w:ind w:firstLine="708"/>
        <w:jc w:val="both"/>
        <w:rPr>
          <w:rFonts w:ascii="Book Antiqua" w:hAnsi="Book Antiqua" w:cs="Times New Roman"/>
          <w:sz w:val="24"/>
          <w:szCs w:val="24"/>
        </w:rPr>
      </w:pPr>
      <w:r>
        <w:rPr>
          <w:rFonts w:ascii="Book Antiqua" w:hAnsi="Book Antiqua" w:cs="Times New Roman"/>
          <w:sz w:val="24"/>
          <w:szCs w:val="24"/>
        </w:rPr>
        <w:t xml:space="preserve">İlçe Milli Eğitim </w:t>
      </w:r>
      <w:r w:rsidR="00201D18" w:rsidRPr="00582502">
        <w:rPr>
          <w:rFonts w:ascii="Book Antiqua" w:hAnsi="Book Antiqua" w:cs="Times New Roman"/>
          <w:sz w:val="24"/>
          <w:szCs w:val="24"/>
        </w:rPr>
        <w:t>Müdürlüğümüzün GZFT, Kurum dışı (PEST) Analizi çalışmaları, paydaş anketleri, birebir yapılan görüşmeler, bölümlerden alınan görüşler doğrultusunda katılımcı bir yaklaşım kapsamında;</w:t>
      </w:r>
    </w:p>
    <w:p w:rsidR="00201D18" w:rsidRPr="00582502" w:rsidRDefault="00201D18" w:rsidP="00201D18">
      <w:pPr>
        <w:spacing w:after="0"/>
        <w:ind w:firstLine="709"/>
        <w:jc w:val="both"/>
        <w:rPr>
          <w:rFonts w:ascii="Book Antiqua" w:hAnsi="Book Antiqua" w:cs="Times New Roman"/>
          <w:sz w:val="24"/>
          <w:szCs w:val="24"/>
        </w:rPr>
      </w:pPr>
      <w:r w:rsidRPr="00582502">
        <w:rPr>
          <w:rFonts w:ascii="Book Antiqua" w:hAnsi="Book Antiqua" w:cs="Times New Roman"/>
          <w:sz w:val="24"/>
          <w:szCs w:val="24"/>
        </w:rPr>
        <w:t>Eğitime Erişimin Artırılmasında 11;</w:t>
      </w:r>
    </w:p>
    <w:p w:rsidR="00201D18" w:rsidRPr="00582502" w:rsidRDefault="00201D18" w:rsidP="00201D18">
      <w:pPr>
        <w:spacing w:after="0"/>
        <w:ind w:firstLine="709"/>
        <w:jc w:val="both"/>
        <w:rPr>
          <w:rFonts w:ascii="Book Antiqua" w:hAnsi="Book Antiqua" w:cs="Times New Roman"/>
          <w:sz w:val="24"/>
          <w:szCs w:val="24"/>
        </w:rPr>
      </w:pPr>
      <w:r w:rsidRPr="00582502">
        <w:rPr>
          <w:rFonts w:ascii="Book Antiqua" w:hAnsi="Book Antiqua" w:cs="Times New Roman"/>
          <w:sz w:val="24"/>
          <w:szCs w:val="24"/>
        </w:rPr>
        <w:t>Eğitimde Kalitenin Artırılmasında 13;</w:t>
      </w:r>
    </w:p>
    <w:p w:rsidR="00201D18" w:rsidRPr="00582502" w:rsidRDefault="00201D18" w:rsidP="00201D18">
      <w:pPr>
        <w:spacing w:after="0"/>
        <w:ind w:firstLine="709"/>
        <w:jc w:val="both"/>
        <w:rPr>
          <w:rFonts w:ascii="Book Antiqua" w:hAnsi="Book Antiqua" w:cs="Times New Roman"/>
          <w:sz w:val="24"/>
          <w:szCs w:val="24"/>
        </w:rPr>
      </w:pPr>
      <w:r w:rsidRPr="00582502">
        <w:rPr>
          <w:rFonts w:ascii="Book Antiqua" w:hAnsi="Book Antiqua" w:cs="Times New Roman"/>
          <w:sz w:val="24"/>
          <w:szCs w:val="24"/>
        </w:rPr>
        <w:t xml:space="preserve">Kurumsal Kapasitenin Geliştirilmesinde </w:t>
      </w:r>
      <w:r>
        <w:rPr>
          <w:rFonts w:ascii="Book Antiqua" w:hAnsi="Book Antiqua" w:cs="Times New Roman"/>
          <w:sz w:val="24"/>
          <w:szCs w:val="24"/>
        </w:rPr>
        <w:t>2</w:t>
      </w:r>
      <w:r w:rsidR="00875C55">
        <w:rPr>
          <w:rFonts w:ascii="Book Antiqua" w:hAnsi="Book Antiqua" w:cs="Times New Roman"/>
          <w:sz w:val="24"/>
          <w:szCs w:val="24"/>
        </w:rPr>
        <w:t>6</w:t>
      </w:r>
    </w:p>
    <w:p w:rsidR="00201D18" w:rsidRDefault="00201D18" w:rsidP="00201D18">
      <w:pPr>
        <w:spacing w:after="0"/>
        <w:jc w:val="both"/>
        <w:rPr>
          <w:rFonts w:ascii="Book Antiqua" w:hAnsi="Book Antiqua" w:cs="Times New Roman"/>
          <w:sz w:val="24"/>
          <w:szCs w:val="24"/>
        </w:rPr>
      </w:pPr>
      <w:r w:rsidRPr="00582502">
        <w:rPr>
          <w:rFonts w:ascii="Book Antiqua" w:hAnsi="Book Antiqua" w:cs="Times New Roman"/>
          <w:sz w:val="24"/>
          <w:szCs w:val="24"/>
        </w:rPr>
        <w:t xml:space="preserve">olmak üzere toplam </w:t>
      </w:r>
      <w:r w:rsidRPr="00582502">
        <w:rPr>
          <w:rFonts w:ascii="Book Antiqua" w:hAnsi="Book Antiqua" w:cs="Times New Roman"/>
          <w:b/>
          <w:bCs/>
          <w:sz w:val="24"/>
          <w:szCs w:val="24"/>
        </w:rPr>
        <w:t>5</w:t>
      </w:r>
      <w:r w:rsidR="00875C55">
        <w:rPr>
          <w:rFonts w:ascii="Book Antiqua" w:hAnsi="Book Antiqua" w:cs="Times New Roman"/>
          <w:b/>
          <w:bCs/>
          <w:sz w:val="24"/>
          <w:szCs w:val="24"/>
        </w:rPr>
        <w:t>0</w:t>
      </w:r>
      <w:r w:rsidRPr="00582502">
        <w:rPr>
          <w:rFonts w:ascii="Book Antiqua" w:hAnsi="Book Antiqua" w:cs="Times New Roman"/>
          <w:sz w:val="24"/>
          <w:szCs w:val="24"/>
        </w:rPr>
        <w:t>(</w:t>
      </w:r>
      <w:r w:rsidR="00875C55">
        <w:rPr>
          <w:rFonts w:ascii="Book Antiqua" w:hAnsi="Book Antiqua" w:cs="Times New Roman"/>
          <w:sz w:val="24"/>
          <w:szCs w:val="24"/>
        </w:rPr>
        <w:t>Elli</w:t>
      </w:r>
      <w:r w:rsidRPr="00582502">
        <w:rPr>
          <w:rFonts w:ascii="Book Antiqua" w:hAnsi="Book Antiqua" w:cs="Times New Roman"/>
          <w:sz w:val="24"/>
          <w:szCs w:val="24"/>
        </w:rPr>
        <w:t>) Gelişim ve Sorun Alan</w:t>
      </w:r>
      <w:r>
        <w:rPr>
          <w:rFonts w:ascii="Book Antiqua" w:hAnsi="Book Antiqua" w:cs="Times New Roman"/>
          <w:sz w:val="24"/>
          <w:szCs w:val="24"/>
        </w:rPr>
        <w:t>ı</w:t>
      </w:r>
      <w:r w:rsidRPr="00582502">
        <w:rPr>
          <w:rFonts w:ascii="Book Antiqua" w:hAnsi="Book Antiqua" w:cs="Times New Roman"/>
          <w:sz w:val="24"/>
          <w:szCs w:val="24"/>
        </w:rPr>
        <w:t xml:space="preserve"> tespit edilmiştir.</w:t>
      </w:r>
    </w:p>
    <w:p w:rsidR="00201D18" w:rsidRPr="00582502" w:rsidRDefault="00201D18" w:rsidP="00201D18">
      <w:pPr>
        <w:spacing w:after="0"/>
        <w:jc w:val="both"/>
        <w:rPr>
          <w:rFonts w:ascii="Book Antiqua" w:hAnsi="Book Antiqua" w:cs="Times New Roman"/>
          <w:sz w:val="24"/>
          <w:szCs w:val="24"/>
        </w:rPr>
      </w:pPr>
    </w:p>
    <w:p w:rsidR="00201D18" w:rsidRPr="007F40DA" w:rsidRDefault="00201D18" w:rsidP="00201D18">
      <w:pPr>
        <w:pStyle w:val="ResimYazs"/>
        <w:spacing w:before="240" w:after="0"/>
        <w:rPr>
          <w:rFonts w:ascii="Book Antiqua" w:hAnsi="Book Antiqua" w:cs="Times New Roman"/>
        </w:rPr>
      </w:pPr>
      <w:bookmarkStart w:id="75" w:name="_Toc425336981"/>
      <w:r w:rsidRPr="00386489">
        <w:rPr>
          <w:rFonts w:ascii="Book Antiqua" w:hAnsi="Book Antiqua"/>
        </w:rPr>
        <w:t xml:space="preserve">Tablo </w:t>
      </w:r>
      <w:r w:rsidR="00936ABA" w:rsidRPr="00386489">
        <w:rPr>
          <w:rFonts w:ascii="Book Antiqua" w:hAnsi="Book Antiqua"/>
        </w:rPr>
        <w:fldChar w:fldCharType="begin"/>
      </w:r>
      <w:r w:rsidRPr="00386489">
        <w:rPr>
          <w:rFonts w:ascii="Book Antiqua" w:hAnsi="Book Antiqua"/>
        </w:rPr>
        <w:instrText xml:space="preserve"> SEQ Tablo \* ARABIC </w:instrText>
      </w:r>
      <w:r w:rsidR="00936ABA" w:rsidRPr="00386489">
        <w:rPr>
          <w:rFonts w:ascii="Book Antiqua" w:hAnsi="Book Antiqua"/>
        </w:rPr>
        <w:fldChar w:fldCharType="separate"/>
      </w:r>
      <w:r w:rsidR="002A6F18">
        <w:rPr>
          <w:rFonts w:ascii="Book Antiqua" w:hAnsi="Book Antiqua"/>
          <w:noProof/>
        </w:rPr>
        <w:t>15</w:t>
      </w:r>
      <w:r w:rsidR="00936ABA" w:rsidRPr="00386489">
        <w:rPr>
          <w:rFonts w:ascii="Book Antiqua" w:hAnsi="Book Antiqua"/>
        </w:rPr>
        <w:fldChar w:fldCharType="end"/>
      </w:r>
      <w:r w:rsidRPr="00386489">
        <w:rPr>
          <w:rFonts w:ascii="Book Antiqua" w:hAnsi="Book Antiqua"/>
        </w:rPr>
        <w:t>.</w:t>
      </w:r>
      <w:r w:rsidRPr="007F40DA">
        <w:rPr>
          <w:rFonts w:ascii="Book Antiqua" w:hAnsi="Book Antiqua" w:cs="Times New Roman"/>
        </w:rPr>
        <w:t>Gelişim ve Sorun Alanları (Erişimin Artırılması)</w:t>
      </w:r>
      <w:bookmarkEnd w:id="75"/>
    </w:p>
    <w:tbl>
      <w:tblPr>
        <w:tblW w:w="888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637"/>
        <w:gridCol w:w="183"/>
        <w:gridCol w:w="8060"/>
      </w:tblGrid>
      <w:tr w:rsidR="00201D18" w:rsidRPr="000851B6" w:rsidTr="00482532">
        <w:trPr>
          <w:trHeight w:val="300"/>
        </w:trPr>
        <w:tc>
          <w:tcPr>
            <w:tcW w:w="8880" w:type="dxa"/>
            <w:gridSpan w:val="3"/>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lang w:eastAsia="tr-TR"/>
              </w:rPr>
            </w:pPr>
            <w:r w:rsidRPr="000851B6">
              <w:rPr>
                <w:rFonts w:ascii="Book Antiqua" w:eastAsia="Times New Roman" w:hAnsi="Book Antiqua" w:cs="Times New Roman"/>
                <w:b/>
                <w:bCs/>
                <w:color w:val="000000"/>
                <w:lang w:eastAsia="tr-TR"/>
              </w:rPr>
              <w:t>1.TEMA: EĞİTİME ERİŞİMİN ARTIRILMASI</w:t>
            </w:r>
          </w:p>
        </w:tc>
      </w:tr>
      <w:tr w:rsidR="00201D18" w:rsidRPr="000851B6" w:rsidTr="00482532">
        <w:trPr>
          <w:trHeight w:val="330"/>
        </w:trPr>
        <w:tc>
          <w:tcPr>
            <w:tcW w:w="820" w:type="dxa"/>
            <w:gridSpan w:val="2"/>
            <w:shd w:val="clear" w:color="auto" w:fill="DEEAF6"/>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lang w:eastAsia="tr-TR"/>
              </w:rPr>
            </w:pPr>
            <w:r w:rsidRPr="000851B6">
              <w:rPr>
                <w:rFonts w:ascii="Book Antiqua" w:eastAsia="Times New Roman" w:hAnsi="Book Antiqua" w:cs="Times New Roman"/>
                <w:b/>
                <w:bCs/>
                <w:color w:val="000000"/>
                <w:lang w:eastAsia="tr-TR"/>
              </w:rPr>
              <w:t>1</w:t>
            </w:r>
          </w:p>
        </w:tc>
        <w:tc>
          <w:tcPr>
            <w:tcW w:w="8060" w:type="dxa"/>
            <w:shd w:val="clear" w:color="auto" w:fill="DEEAF6"/>
            <w:vAlign w:val="center"/>
            <w:hideMark/>
          </w:tcPr>
          <w:p w:rsidR="00201D18" w:rsidRPr="000851B6" w:rsidRDefault="00201D18" w:rsidP="00482532">
            <w:pPr>
              <w:spacing w:after="0" w:line="240" w:lineRule="auto"/>
              <w:rPr>
                <w:rFonts w:ascii="Book Antiqua" w:eastAsia="Times New Roman" w:hAnsi="Book Antiqua" w:cs="Times New Roman"/>
                <w:color w:val="000000"/>
                <w:lang w:eastAsia="tr-TR"/>
              </w:rPr>
            </w:pPr>
            <w:r w:rsidRPr="000851B6">
              <w:rPr>
                <w:rFonts w:ascii="Book Antiqua" w:eastAsia="Times New Roman" w:hAnsi="Book Antiqua" w:cs="Times New Roman"/>
                <w:color w:val="000000"/>
                <w:lang w:eastAsia="tr-TR"/>
              </w:rPr>
              <w:t>Bedensel engelli öğrenciler için okul ve kurumların fiziki yetersizliği</w:t>
            </w:r>
          </w:p>
        </w:tc>
      </w:tr>
      <w:tr w:rsidR="00201D18" w:rsidRPr="000851B6" w:rsidTr="00482532">
        <w:trPr>
          <w:trHeight w:val="330"/>
        </w:trPr>
        <w:tc>
          <w:tcPr>
            <w:tcW w:w="820" w:type="dxa"/>
            <w:gridSpan w:val="2"/>
            <w:shd w:val="clear" w:color="auto" w:fill="auto"/>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lang w:eastAsia="tr-TR"/>
              </w:rPr>
            </w:pPr>
            <w:r w:rsidRPr="000851B6">
              <w:rPr>
                <w:rFonts w:ascii="Book Antiqua" w:eastAsia="Times New Roman" w:hAnsi="Book Antiqua" w:cs="Times New Roman"/>
                <w:b/>
                <w:bCs/>
                <w:color w:val="000000"/>
                <w:lang w:eastAsia="tr-TR"/>
              </w:rPr>
              <w:t>2</w:t>
            </w:r>
          </w:p>
        </w:tc>
        <w:tc>
          <w:tcPr>
            <w:tcW w:w="8060" w:type="dxa"/>
            <w:shd w:val="clear" w:color="auto" w:fill="auto"/>
            <w:vAlign w:val="center"/>
            <w:hideMark/>
          </w:tcPr>
          <w:p w:rsidR="00201D18" w:rsidRPr="000851B6" w:rsidRDefault="00201D18" w:rsidP="00482532">
            <w:pPr>
              <w:spacing w:after="0" w:line="240" w:lineRule="auto"/>
              <w:rPr>
                <w:rFonts w:ascii="Book Antiqua" w:eastAsia="Times New Roman" w:hAnsi="Book Antiqua" w:cs="Times New Roman"/>
                <w:color w:val="000000"/>
                <w:lang w:eastAsia="tr-TR"/>
              </w:rPr>
            </w:pPr>
            <w:r w:rsidRPr="000851B6">
              <w:rPr>
                <w:rFonts w:ascii="Book Antiqua" w:eastAsia="Times New Roman" w:hAnsi="Book Antiqua" w:cs="Times New Roman"/>
                <w:color w:val="000000"/>
                <w:lang w:eastAsia="tr-TR"/>
              </w:rPr>
              <w:t>Ortaöğretimde sınıf tekrarı yapan öğrenci sayısının fazla olması</w:t>
            </w:r>
          </w:p>
        </w:tc>
      </w:tr>
      <w:tr w:rsidR="00201D18" w:rsidRPr="000851B6" w:rsidTr="00482532">
        <w:trPr>
          <w:trHeight w:val="330"/>
        </w:trPr>
        <w:tc>
          <w:tcPr>
            <w:tcW w:w="820" w:type="dxa"/>
            <w:gridSpan w:val="2"/>
            <w:shd w:val="clear" w:color="auto" w:fill="DEEAF6"/>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lang w:eastAsia="tr-TR"/>
              </w:rPr>
            </w:pPr>
            <w:r w:rsidRPr="000851B6">
              <w:rPr>
                <w:rFonts w:ascii="Book Antiqua" w:eastAsia="Times New Roman" w:hAnsi="Book Antiqua" w:cs="Times New Roman"/>
                <w:b/>
                <w:bCs/>
                <w:color w:val="000000"/>
                <w:lang w:eastAsia="tr-TR"/>
              </w:rPr>
              <w:t>3</w:t>
            </w:r>
          </w:p>
        </w:tc>
        <w:tc>
          <w:tcPr>
            <w:tcW w:w="8060" w:type="dxa"/>
            <w:shd w:val="clear" w:color="auto" w:fill="DEEAF6"/>
            <w:vAlign w:val="center"/>
            <w:hideMark/>
          </w:tcPr>
          <w:p w:rsidR="00201D18" w:rsidRPr="000851B6" w:rsidRDefault="00201D18" w:rsidP="00482532">
            <w:pPr>
              <w:spacing w:after="0" w:line="240" w:lineRule="auto"/>
              <w:rPr>
                <w:rFonts w:ascii="Book Antiqua" w:eastAsia="Times New Roman" w:hAnsi="Book Antiqua" w:cs="Times New Roman"/>
                <w:color w:val="000000"/>
                <w:lang w:eastAsia="tr-TR"/>
              </w:rPr>
            </w:pPr>
            <w:r w:rsidRPr="000851B6">
              <w:rPr>
                <w:rFonts w:ascii="Book Antiqua" w:eastAsia="Times New Roman" w:hAnsi="Book Antiqua" w:cs="Times New Roman"/>
                <w:color w:val="000000"/>
                <w:lang w:eastAsia="tr-TR"/>
              </w:rPr>
              <w:t>Okul öncesi eğitimde okullaşma oranının düşük olması</w:t>
            </w:r>
          </w:p>
        </w:tc>
      </w:tr>
      <w:tr w:rsidR="00201D18" w:rsidRPr="000851B6" w:rsidTr="00482532">
        <w:trPr>
          <w:trHeight w:val="330"/>
        </w:trPr>
        <w:tc>
          <w:tcPr>
            <w:tcW w:w="820" w:type="dxa"/>
            <w:gridSpan w:val="2"/>
            <w:shd w:val="clear" w:color="auto" w:fill="auto"/>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lang w:eastAsia="tr-TR"/>
              </w:rPr>
            </w:pPr>
            <w:r w:rsidRPr="000851B6">
              <w:rPr>
                <w:rFonts w:ascii="Book Antiqua" w:eastAsia="Times New Roman" w:hAnsi="Book Antiqua" w:cs="Times New Roman"/>
                <w:b/>
                <w:bCs/>
                <w:color w:val="000000"/>
                <w:lang w:eastAsia="tr-TR"/>
              </w:rPr>
              <w:t>4</w:t>
            </w:r>
          </w:p>
        </w:tc>
        <w:tc>
          <w:tcPr>
            <w:tcW w:w="8060" w:type="dxa"/>
            <w:shd w:val="clear" w:color="auto" w:fill="auto"/>
            <w:vAlign w:val="center"/>
            <w:hideMark/>
          </w:tcPr>
          <w:p w:rsidR="00201D18" w:rsidRPr="000851B6" w:rsidRDefault="00201D18" w:rsidP="00482532">
            <w:pPr>
              <w:spacing w:after="0" w:line="240" w:lineRule="auto"/>
              <w:rPr>
                <w:rFonts w:ascii="Book Antiqua" w:eastAsia="Times New Roman" w:hAnsi="Book Antiqua" w:cs="Times New Roman"/>
                <w:color w:val="000000"/>
                <w:lang w:eastAsia="tr-TR"/>
              </w:rPr>
            </w:pPr>
            <w:r w:rsidRPr="000851B6">
              <w:rPr>
                <w:rFonts w:ascii="Book Antiqua" w:eastAsia="Times New Roman" w:hAnsi="Book Antiqua" w:cs="Times New Roman"/>
                <w:color w:val="000000"/>
                <w:lang w:eastAsia="tr-TR"/>
              </w:rPr>
              <w:t>Okul öncesi eğitim veren kurum sayısının yetersiz olması</w:t>
            </w:r>
          </w:p>
        </w:tc>
      </w:tr>
      <w:tr w:rsidR="00201D18" w:rsidRPr="000851B6" w:rsidTr="00482532">
        <w:trPr>
          <w:trHeight w:val="330"/>
        </w:trPr>
        <w:tc>
          <w:tcPr>
            <w:tcW w:w="820" w:type="dxa"/>
            <w:gridSpan w:val="2"/>
            <w:shd w:val="clear" w:color="auto" w:fill="DEEAF6"/>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lang w:eastAsia="tr-TR"/>
              </w:rPr>
            </w:pPr>
            <w:r w:rsidRPr="000851B6">
              <w:rPr>
                <w:rFonts w:ascii="Book Antiqua" w:eastAsia="Times New Roman" w:hAnsi="Book Antiqua" w:cs="Times New Roman"/>
                <w:b/>
                <w:bCs/>
                <w:color w:val="000000"/>
                <w:lang w:eastAsia="tr-TR"/>
              </w:rPr>
              <w:t>5</w:t>
            </w:r>
          </w:p>
        </w:tc>
        <w:tc>
          <w:tcPr>
            <w:tcW w:w="8060" w:type="dxa"/>
            <w:shd w:val="clear" w:color="auto" w:fill="DEEAF6"/>
            <w:vAlign w:val="center"/>
            <w:hideMark/>
          </w:tcPr>
          <w:p w:rsidR="00201D18" w:rsidRPr="000851B6" w:rsidRDefault="00201D18" w:rsidP="00482532">
            <w:pPr>
              <w:spacing w:after="0" w:line="240" w:lineRule="auto"/>
              <w:rPr>
                <w:rFonts w:ascii="Book Antiqua" w:eastAsia="Times New Roman" w:hAnsi="Book Antiqua" w:cs="Times New Roman"/>
                <w:color w:val="000000"/>
                <w:lang w:eastAsia="tr-TR"/>
              </w:rPr>
            </w:pPr>
            <w:r w:rsidRPr="000851B6">
              <w:rPr>
                <w:rFonts w:ascii="Book Antiqua" w:eastAsia="Times New Roman" w:hAnsi="Book Antiqua" w:cs="Times New Roman"/>
                <w:color w:val="000000"/>
                <w:lang w:eastAsia="tr-TR"/>
              </w:rPr>
              <w:t>Bazı okul türlerine yönelik olumsuz algının olması</w:t>
            </w:r>
          </w:p>
        </w:tc>
      </w:tr>
      <w:tr w:rsidR="00201D18" w:rsidRPr="000851B6" w:rsidTr="00482532">
        <w:trPr>
          <w:trHeight w:val="330"/>
        </w:trPr>
        <w:tc>
          <w:tcPr>
            <w:tcW w:w="820" w:type="dxa"/>
            <w:gridSpan w:val="2"/>
            <w:shd w:val="clear" w:color="auto" w:fill="auto"/>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lang w:eastAsia="tr-TR"/>
              </w:rPr>
            </w:pPr>
            <w:r w:rsidRPr="000851B6">
              <w:rPr>
                <w:rFonts w:ascii="Book Antiqua" w:eastAsia="Times New Roman" w:hAnsi="Book Antiqua" w:cs="Times New Roman"/>
                <w:b/>
                <w:bCs/>
                <w:color w:val="000000"/>
                <w:lang w:eastAsia="tr-TR"/>
              </w:rPr>
              <w:t>6</w:t>
            </w:r>
          </w:p>
        </w:tc>
        <w:tc>
          <w:tcPr>
            <w:tcW w:w="8060" w:type="dxa"/>
            <w:shd w:val="clear" w:color="auto" w:fill="auto"/>
            <w:vAlign w:val="center"/>
            <w:hideMark/>
          </w:tcPr>
          <w:p w:rsidR="00201D18" w:rsidRPr="000851B6" w:rsidRDefault="00201D18" w:rsidP="00482532">
            <w:pPr>
              <w:spacing w:after="0" w:line="240" w:lineRule="auto"/>
              <w:rPr>
                <w:rFonts w:ascii="Book Antiqua" w:eastAsia="Times New Roman" w:hAnsi="Book Antiqua" w:cs="Times New Roman"/>
                <w:color w:val="000000"/>
                <w:lang w:eastAsia="tr-TR"/>
              </w:rPr>
            </w:pPr>
            <w:r w:rsidRPr="000851B6">
              <w:rPr>
                <w:rFonts w:ascii="Book Antiqua" w:eastAsia="Times New Roman" w:hAnsi="Book Antiqua" w:cs="Times New Roman"/>
                <w:color w:val="000000"/>
                <w:lang w:eastAsia="tr-TR"/>
              </w:rPr>
              <w:t>Özel eğitime ihtiyaç duyan bireylerin uygun eğitime erişiminin sağlanamaması</w:t>
            </w:r>
          </w:p>
        </w:tc>
      </w:tr>
      <w:tr w:rsidR="00201D18" w:rsidRPr="000851B6" w:rsidTr="00482532">
        <w:trPr>
          <w:trHeight w:val="330"/>
        </w:trPr>
        <w:tc>
          <w:tcPr>
            <w:tcW w:w="820" w:type="dxa"/>
            <w:gridSpan w:val="2"/>
            <w:shd w:val="clear" w:color="auto" w:fill="DEEAF6"/>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lang w:eastAsia="tr-TR"/>
              </w:rPr>
            </w:pPr>
            <w:r w:rsidRPr="000851B6">
              <w:rPr>
                <w:rFonts w:ascii="Book Antiqua" w:eastAsia="Times New Roman" w:hAnsi="Book Antiqua" w:cs="Times New Roman"/>
                <w:b/>
                <w:bCs/>
                <w:color w:val="000000"/>
                <w:lang w:eastAsia="tr-TR"/>
              </w:rPr>
              <w:t>7</w:t>
            </w:r>
          </w:p>
        </w:tc>
        <w:tc>
          <w:tcPr>
            <w:tcW w:w="8060" w:type="dxa"/>
            <w:shd w:val="clear" w:color="auto" w:fill="DEEAF6"/>
            <w:vAlign w:val="center"/>
            <w:hideMark/>
          </w:tcPr>
          <w:p w:rsidR="00201D18" w:rsidRPr="000851B6" w:rsidRDefault="00201D18" w:rsidP="00482532">
            <w:pPr>
              <w:spacing w:after="0" w:line="240" w:lineRule="auto"/>
              <w:rPr>
                <w:rFonts w:ascii="Book Antiqua" w:eastAsia="Times New Roman" w:hAnsi="Book Antiqua" w:cs="Times New Roman"/>
                <w:color w:val="000000"/>
                <w:lang w:eastAsia="tr-TR"/>
              </w:rPr>
            </w:pPr>
            <w:r w:rsidRPr="000851B6">
              <w:rPr>
                <w:rFonts w:ascii="Book Antiqua" w:eastAsia="Times New Roman" w:hAnsi="Book Antiqua" w:cs="Times New Roman"/>
                <w:color w:val="000000"/>
                <w:lang w:eastAsia="tr-TR"/>
              </w:rPr>
              <w:t>Ortaöğretimde devamsızlık oranının yüksek olması</w:t>
            </w:r>
          </w:p>
        </w:tc>
      </w:tr>
      <w:tr w:rsidR="00201D18" w:rsidRPr="000851B6" w:rsidTr="00482532">
        <w:trPr>
          <w:trHeight w:val="330"/>
        </w:trPr>
        <w:tc>
          <w:tcPr>
            <w:tcW w:w="820" w:type="dxa"/>
            <w:gridSpan w:val="2"/>
            <w:shd w:val="clear" w:color="auto" w:fill="auto"/>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lang w:eastAsia="tr-TR"/>
              </w:rPr>
            </w:pPr>
            <w:r w:rsidRPr="000851B6">
              <w:rPr>
                <w:rFonts w:ascii="Book Antiqua" w:eastAsia="Times New Roman" w:hAnsi="Book Antiqua" w:cs="Times New Roman"/>
                <w:b/>
                <w:bCs/>
                <w:color w:val="000000"/>
                <w:lang w:eastAsia="tr-TR"/>
              </w:rPr>
              <w:t>8</w:t>
            </w:r>
          </w:p>
        </w:tc>
        <w:tc>
          <w:tcPr>
            <w:tcW w:w="8060" w:type="dxa"/>
            <w:shd w:val="clear" w:color="auto" w:fill="auto"/>
            <w:vAlign w:val="center"/>
            <w:hideMark/>
          </w:tcPr>
          <w:p w:rsidR="00201D18" w:rsidRPr="000851B6" w:rsidRDefault="00201D18" w:rsidP="00482532">
            <w:pPr>
              <w:spacing w:after="0" w:line="240" w:lineRule="auto"/>
              <w:rPr>
                <w:rFonts w:ascii="Book Antiqua" w:eastAsia="Times New Roman" w:hAnsi="Book Antiqua" w:cs="Times New Roman"/>
                <w:color w:val="000000"/>
                <w:lang w:eastAsia="tr-TR"/>
              </w:rPr>
            </w:pPr>
            <w:r w:rsidRPr="000851B6">
              <w:rPr>
                <w:rFonts w:ascii="Book Antiqua" w:eastAsia="Times New Roman" w:hAnsi="Book Antiqua" w:cs="Times New Roman"/>
                <w:color w:val="000000"/>
                <w:lang w:eastAsia="tr-TR"/>
              </w:rPr>
              <w:t>Özel öğretim okullarının doluluk oranının yeterli düzeyde olmaması</w:t>
            </w:r>
          </w:p>
        </w:tc>
      </w:tr>
      <w:tr w:rsidR="00201D18" w:rsidRPr="000851B6" w:rsidTr="00482532">
        <w:trPr>
          <w:trHeight w:val="330"/>
        </w:trPr>
        <w:tc>
          <w:tcPr>
            <w:tcW w:w="820" w:type="dxa"/>
            <w:gridSpan w:val="2"/>
            <w:shd w:val="clear" w:color="auto" w:fill="DEEAF6"/>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lang w:eastAsia="tr-TR"/>
              </w:rPr>
            </w:pPr>
            <w:r w:rsidRPr="000851B6">
              <w:rPr>
                <w:rFonts w:ascii="Book Antiqua" w:eastAsia="Times New Roman" w:hAnsi="Book Antiqua" w:cs="Times New Roman"/>
                <w:b/>
                <w:bCs/>
                <w:color w:val="000000"/>
                <w:lang w:eastAsia="tr-TR"/>
              </w:rPr>
              <w:t>9</w:t>
            </w:r>
          </w:p>
        </w:tc>
        <w:tc>
          <w:tcPr>
            <w:tcW w:w="8060" w:type="dxa"/>
            <w:shd w:val="clear" w:color="auto" w:fill="DEEAF6"/>
            <w:vAlign w:val="center"/>
            <w:hideMark/>
          </w:tcPr>
          <w:p w:rsidR="00201D18" w:rsidRPr="000851B6" w:rsidRDefault="00201D18" w:rsidP="00482532">
            <w:pPr>
              <w:spacing w:after="0" w:line="240" w:lineRule="auto"/>
              <w:rPr>
                <w:rFonts w:ascii="Book Antiqua" w:eastAsia="Times New Roman" w:hAnsi="Book Antiqua" w:cs="Times New Roman"/>
                <w:color w:val="000000"/>
                <w:lang w:eastAsia="tr-TR"/>
              </w:rPr>
            </w:pPr>
            <w:r w:rsidRPr="000851B6">
              <w:rPr>
                <w:rFonts w:ascii="Book Antiqua" w:eastAsia="Times New Roman" w:hAnsi="Book Antiqua" w:cs="Times New Roman"/>
                <w:color w:val="000000"/>
                <w:lang w:eastAsia="tr-TR"/>
              </w:rPr>
              <w:t>Hayat boyu öğrenmeye katılımın yeterli düzeye erişememiş olması</w:t>
            </w:r>
          </w:p>
        </w:tc>
      </w:tr>
      <w:tr w:rsidR="00201D18" w:rsidRPr="000851B6" w:rsidTr="00482532">
        <w:trPr>
          <w:trHeight w:val="330"/>
        </w:trPr>
        <w:tc>
          <w:tcPr>
            <w:tcW w:w="820" w:type="dxa"/>
            <w:gridSpan w:val="2"/>
            <w:shd w:val="clear" w:color="auto" w:fill="auto"/>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lang w:eastAsia="tr-TR"/>
              </w:rPr>
            </w:pPr>
            <w:r w:rsidRPr="000851B6">
              <w:rPr>
                <w:rFonts w:ascii="Book Antiqua" w:eastAsia="Times New Roman" w:hAnsi="Book Antiqua" w:cs="Times New Roman"/>
                <w:b/>
                <w:bCs/>
                <w:color w:val="000000"/>
                <w:lang w:eastAsia="tr-TR"/>
              </w:rPr>
              <w:t>10</w:t>
            </w:r>
          </w:p>
        </w:tc>
        <w:tc>
          <w:tcPr>
            <w:tcW w:w="8060" w:type="dxa"/>
            <w:shd w:val="clear" w:color="auto" w:fill="auto"/>
            <w:vAlign w:val="center"/>
            <w:hideMark/>
          </w:tcPr>
          <w:p w:rsidR="00201D18" w:rsidRPr="000851B6" w:rsidRDefault="00201D18" w:rsidP="00482532">
            <w:pPr>
              <w:spacing w:after="0" w:line="240" w:lineRule="auto"/>
              <w:rPr>
                <w:rFonts w:ascii="Book Antiqua" w:eastAsia="Times New Roman" w:hAnsi="Book Antiqua" w:cs="Times New Roman"/>
                <w:color w:val="000000"/>
                <w:lang w:eastAsia="tr-TR"/>
              </w:rPr>
            </w:pPr>
            <w:r w:rsidRPr="000851B6">
              <w:rPr>
                <w:rFonts w:ascii="Book Antiqua" w:eastAsia="Times New Roman" w:hAnsi="Book Antiqua" w:cs="Times New Roman"/>
                <w:color w:val="000000"/>
                <w:lang w:eastAsia="tr-TR"/>
              </w:rPr>
              <w:t>Hayat boyu öğrenmenin tanıtımının yeterli düzeyde olmaması</w:t>
            </w:r>
          </w:p>
        </w:tc>
      </w:tr>
      <w:tr w:rsidR="00201D18" w:rsidRPr="000851B6" w:rsidTr="00482532">
        <w:trPr>
          <w:trHeight w:val="330"/>
        </w:trPr>
        <w:tc>
          <w:tcPr>
            <w:tcW w:w="820" w:type="dxa"/>
            <w:gridSpan w:val="2"/>
            <w:shd w:val="clear" w:color="auto" w:fill="DEEAF6"/>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lang w:eastAsia="tr-TR"/>
              </w:rPr>
            </w:pPr>
            <w:r w:rsidRPr="000851B6">
              <w:rPr>
                <w:rFonts w:ascii="Book Antiqua" w:eastAsia="Times New Roman" w:hAnsi="Book Antiqua" w:cs="Times New Roman"/>
                <w:b/>
                <w:bCs/>
                <w:color w:val="000000"/>
                <w:lang w:eastAsia="tr-TR"/>
              </w:rPr>
              <w:t>11</w:t>
            </w:r>
          </w:p>
        </w:tc>
        <w:tc>
          <w:tcPr>
            <w:tcW w:w="8060" w:type="dxa"/>
            <w:shd w:val="clear" w:color="auto" w:fill="DEEAF6"/>
            <w:vAlign w:val="center"/>
            <w:hideMark/>
          </w:tcPr>
          <w:p w:rsidR="00201D18" w:rsidRPr="000851B6" w:rsidRDefault="00201D18" w:rsidP="00482532">
            <w:pPr>
              <w:spacing w:after="0" w:line="240" w:lineRule="auto"/>
              <w:rPr>
                <w:rFonts w:ascii="Book Antiqua" w:eastAsia="Times New Roman" w:hAnsi="Book Antiqua" w:cs="Times New Roman"/>
                <w:color w:val="000000"/>
                <w:lang w:eastAsia="tr-TR"/>
              </w:rPr>
            </w:pPr>
            <w:r w:rsidRPr="000851B6">
              <w:rPr>
                <w:rFonts w:ascii="Book Antiqua" w:eastAsia="Times New Roman" w:hAnsi="Book Antiqua" w:cs="Times New Roman"/>
                <w:color w:val="000000"/>
                <w:lang w:eastAsia="tr-TR"/>
              </w:rPr>
              <w:t>İl</w:t>
            </w:r>
            <w:r w:rsidR="00875C55">
              <w:rPr>
                <w:rFonts w:ascii="Book Antiqua" w:eastAsia="Times New Roman" w:hAnsi="Book Antiqua" w:cs="Times New Roman"/>
                <w:color w:val="000000"/>
                <w:lang w:eastAsia="tr-TR"/>
              </w:rPr>
              <w:t>çe</w:t>
            </w:r>
            <w:r w:rsidRPr="000851B6">
              <w:rPr>
                <w:rFonts w:ascii="Book Antiqua" w:eastAsia="Times New Roman" w:hAnsi="Book Antiqua" w:cs="Times New Roman"/>
                <w:color w:val="000000"/>
                <w:lang w:eastAsia="tr-TR"/>
              </w:rPr>
              <w:t xml:space="preserve"> düzeyinde okumaz yazmaz oranın istenilen düzeye getirilememesi</w:t>
            </w:r>
          </w:p>
        </w:tc>
      </w:tr>
      <w:tr w:rsidR="00201D18" w:rsidRPr="000851B6" w:rsidTr="00482532">
        <w:trPr>
          <w:trHeight w:val="113"/>
        </w:trPr>
        <w:tc>
          <w:tcPr>
            <w:tcW w:w="8880" w:type="dxa"/>
            <w:gridSpan w:val="3"/>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lang w:eastAsia="tr-TR"/>
              </w:rPr>
            </w:pPr>
            <w:r w:rsidRPr="000851B6">
              <w:rPr>
                <w:rFonts w:ascii="Book Antiqua" w:eastAsia="Times New Roman" w:hAnsi="Book Antiqua" w:cs="Times New Roman"/>
                <w:b/>
                <w:bCs/>
                <w:color w:val="000000"/>
                <w:lang w:eastAsia="tr-TR"/>
              </w:rPr>
              <w:t>2.TEMA: EĞİTİMDE KALİTENİN ARTIRILMASI</w:t>
            </w:r>
          </w:p>
        </w:tc>
      </w:tr>
      <w:tr w:rsidR="00201D18" w:rsidRPr="000851B6" w:rsidTr="00482532">
        <w:trPr>
          <w:trHeight w:val="57"/>
        </w:trPr>
        <w:tc>
          <w:tcPr>
            <w:tcW w:w="820" w:type="dxa"/>
            <w:gridSpan w:val="2"/>
            <w:shd w:val="clear" w:color="auto" w:fill="DEEAF6"/>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lang w:eastAsia="tr-TR"/>
              </w:rPr>
            </w:pPr>
            <w:r w:rsidRPr="000851B6">
              <w:rPr>
                <w:rFonts w:ascii="Book Antiqua" w:eastAsia="Times New Roman" w:hAnsi="Book Antiqua" w:cs="Times New Roman"/>
                <w:b/>
                <w:bCs/>
                <w:color w:val="000000"/>
                <w:lang w:eastAsia="tr-TR"/>
              </w:rPr>
              <w:t>1</w:t>
            </w:r>
          </w:p>
        </w:tc>
        <w:tc>
          <w:tcPr>
            <w:tcW w:w="8060" w:type="dxa"/>
            <w:shd w:val="clear" w:color="auto" w:fill="DEEAF6"/>
            <w:vAlign w:val="center"/>
            <w:hideMark/>
          </w:tcPr>
          <w:p w:rsidR="00201D18" w:rsidRPr="000851B6" w:rsidRDefault="00201D18" w:rsidP="00482532">
            <w:pPr>
              <w:spacing w:after="0" w:line="240" w:lineRule="auto"/>
              <w:rPr>
                <w:rFonts w:ascii="Book Antiqua" w:eastAsia="Times New Roman" w:hAnsi="Book Antiqua" w:cs="Times New Roman"/>
                <w:color w:val="000000"/>
                <w:lang w:eastAsia="tr-TR"/>
              </w:rPr>
            </w:pPr>
            <w:r w:rsidRPr="000851B6">
              <w:rPr>
                <w:rFonts w:ascii="Book Antiqua" w:eastAsia="Times New Roman" w:hAnsi="Book Antiqua" w:cs="Times New Roman"/>
                <w:color w:val="000000"/>
                <w:lang w:eastAsia="tr-TR"/>
              </w:rPr>
              <w:t>Ulusal ve uluslararası proje çalışmalarına katılan öğretmen ve öğrenci sayılarının yeterli olmaması</w:t>
            </w:r>
          </w:p>
        </w:tc>
      </w:tr>
      <w:tr w:rsidR="00201D18" w:rsidRPr="000851B6" w:rsidTr="00482532">
        <w:trPr>
          <w:trHeight w:val="57"/>
        </w:trPr>
        <w:tc>
          <w:tcPr>
            <w:tcW w:w="820" w:type="dxa"/>
            <w:gridSpan w:val="2"/>
            <w:shd w:val="clear" w:color="auto" w:fill="auto"/>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lang w:eastAsia="tr-TR"/>
              </w:rPr>
            </w:pPr>
            <w:r w:rsidRPr="000851B6">
              <w:rPr>
                <w:rFonts w:ascii="Book Antiqua" w:eastAsia="Times New Roman" w:hAnsi="Book Antiqua" w:cs="Times New Roman"/>
                <w:b/>
                <w:bCs/>
                <w:color w:val="000000"/>
                <w:lang w:eastAsia="tr-TR"/>
              </w:rPr>
              <w:t>2</w:t>
            </w:r>
          </w:p>
        </w:tc>
        <w:tc>
          <w:tcPr>
            <w:tcW w:w="8060" w:type="dxa"/>
            <w:shd w:val="clear" w:color="auto" w:fill="auto"/>
            <w:vAlign w:val="center"/>
            <w:hideMark/>
          </w:tcPr>
          <w:p w:rsidR="00201D18" w:rsidRPr="000851B6" w:rsidRDefault="00201D18" w:rsidP="00482532">
            <w:pPr>
              <w:spacing w:after="0" w:line="240" w:lineRule="auto"/>
              <w:rPr>
                <w:rFonts w:ascii="Book Antiqua" w:eastAsia="Times New Roman" w:hAnsi="Book Antiqua" w:cs="Times New Roman"/>
                <w:color w:val="000000"/>
                <w:lang w:eastAsia="tr-TR"/>
              </w:rPr>
            </w:pPr>
            <w:r w:rsidRPr="000851B6">
              <w:rPr>
                <w:rFonts w:ascii="Book Antiqua" w:eastAsia="Times New Roman" w:hAnsi="Book Antiqua" w:cs="Times New Roman"/>
                <w:color w:val="000000"/>
                <w:lang w:eastAsia="tr-TR"/>
              </w:rPr>
              <w:t>Okul sağlığı ve temizliği konusunda yetersizliklerin olması</w:t>
            </w:r>
          </w:p>
        </w:tc>
      </w:tr>
      <w:tr w:rsidR="00201D18" w:rsidRPr="000851B6" w:rsidTr="00482532">
        <w:trPr>
          <w:trHeight w:val="57"/>
        </w:trPr>
        <w:tc>
          <w:tcPr>
            <w:tcW w:w="820" w:type="dxa"/>
            <w:gridSpan w:val="2"/>
            <w:shd w:val="clear" w:color="auto" w:fill="DEEAF6"/>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lang w:eastAsia="tr-TR"/>
              </w:rPr>
            </w:pPr>
            <w:r w:rsidRPr="000851B6">
              <w:rPr>
                <w:rFonts w:ascii="Book Antiqua" w:eastAsia="Times New Roman" w:hAnsi="Book Antiqua" w:cs="Times New Roman"/>
                <w:b/>
                <w:bCs/>
                <w:color w:val="000000"/>
                <w:lang w:eastAsia="tr-TR"/>
              </w:rPr>
              <w:t>3</w:t>
            </w:r>
          </w:p>
        </w:tc>
        <w:tc>
          <w:tcPr>
            <w:tcW w:w="8060" w:type="dxa"/>
            <w:shd w:val="clear" w:color="auto" w:fill="DEEAF6"/>
            <w:vAlign w:val="center"/>
            <w:hideMark/>
          </w:tcPr>
          <w:p w:rsidR="00201D18" w:rsidRPr="000851B6" w:rsidRDefault="00201D18" w:rsidP="00875C55">
            <w:pPr>
              <w:spacing w:after="0" w:line="240" w:lineRule="auto"/>
              <w:rPr>
                <w:rFonts w:ascii="Book Antiqua" w:eastAsia="Times New Roman" w:hAnsi="Book Antiqua" w:cs="Times New Roman"/>
                <w:color w:val="000000"/>
                <w:lang w:eastAsia="tr-TR"/>
              </w:rPr>
            </w:pPr>
            <w:r w:rsidRPr="000851B6">
              <w:rPr>
                <w:rFonts w:ascii="Book Antiqua" w:eastAsia="Times New Roman" w:hAnsi="Book Antiqua" w:cs="Times New Roman"/>
                <w:color w:val="000000"/>
                <w:lang w:eastAsia="tr-TR"/>
              </w:rPr>
              <w:t>İl</w:t>
            </w:r>
            <w:r w:rsidR="00875C55">
              <w:rPr>
                <w:rFonts w:ascii="Book Antiqua" w:eastAsia="Times New Roman" w:hAnsi="Book Antiqua" w:cs="Times New Roman"/>
                <w:color w:val="000000"/>
                <w:lang w:eastAsia="tr-TR"/>
              </w:rPr>
              <w:t>çemizde</w:t>
            </w:r>
            <w:r w:rsidRPr="000851B6">
              <w:rPr>
                <w:rFonts w:ascii="Book Antiqua" w:eastAsia="Times New Roman" w:hAnsi="Book Antiqua" w:cs="Times New Roman"/>
                <w:color w:val="000000"/>
                <w:lang w:eastAsia="tr-TR"/>
              </w:rPr>
              <w:t xml:space="preserve"> öğrencileri zararlı alışkanlıklara özendirecek ortamların varlığı</w:t>
            </w:r>
          </w:p>
        </w:tc>
      </w:tr>
      <w:tr w:rsidR="00201D18" w:rsidRPr="000851B6" w:rsidTr="00482532">
        <w:trPr>
          <w:trHeight w:val="57"/>
        </w:trPr>
        <w:tc>
          <w:tcPr>
            <w:tcW w:w="820" w:type="dxa"/>
            <w:gridSpan w:val="2"/>
            <w:shd w:val="clear" w:color="auto" w:fill="auto"/>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lang w:eastAsia="tr-TR"/>
              </w:rPr>
            </w:pPr>
            <w:r w:rsidRPr="000851B6">
              <w:rPr>
                <w:rFonts w:ascii="Book Antiqua" w:eastAsia="Times New Roman" w:hAnsi="Book Antiqua" w:cs="Times New Roman"/>
                <w:b/>
                <w:bCs/>
                <w:color w:val="000000"/>
                <w:lang w:eastAsia="tr-TR"/>
              </w:rPr>
              <w:t>4</w:t>
            </w:r>
          </w:p>
        </w:tc>
        <w:tc>
          <w:tcPr>
            <w:tcW w:w="8060" w:type="dxa"/>
            <w:shd w:val="clear" w:color="auto" w:fill="auto"/>
            <w:vAlign w:val="center"/>
            <w:hideMark/>
          </w:tcPr>
          <w:p w:rsidR="00201D18" w:rsidRPr="000851B6" w:rsidRDefault="00201D18" w:rsidP="00482532">
            <w:pPr>
              <w:spacing w:after="0" w:line="240" w:lineRule="auto"/>
              <w:rPr>
                <w:rFonts w:ascii="Book Antiqua" w:eastAsia="Times New Roman" w:hAnsi="Book Antiqua" w:cs="Times New Roman"/>
                <w:color w:val="000000"/>
                <w:lang w:eastAsia="tr-TR"/>
              </w:rPr>
            </w:pPr>
            <w:r w:rsidRPr="000851B6">
              <w:rPr>
                <w:rFonts w:ascii="Book Antiqua" w:eastAsia="Times New Roman" w:hAnsi="Book Antiqua" w:cs="Times New Roman"/>
                <w:color w:val="000000"/>
                <w:lang w:eastAsia="tr-TR"/>
              </w:rPr>
              <w:t xml:space="preserve">Öğretmenlere yönelik </w:t>
            </w:r>
            <w:r>
              <w:rPr>
                <w:rFonts w:ascii="Book Antiqua" w:eastAsia="Times New Roman" w:hAnsi="Book Antiqua" w:cs="Times New Roman"/>
                <w:color w:val="000000"/>
                <w:lang w:eastAsia="tr-TR"/>
              </w:rPr>
              <w:t>Hizmetiçi</w:t>
            </w:r>
            <w:r w:rsidRPr="000851B6">
              <w:rPr>
                <w:rFonts w:ascii="Book Antiqua" w:eastAsia="Times New Roman" w:hAnsi="Book Antiqua" w:cs="Times New Roman"/>
                <w:color w:val="000000"/>
                <w:lang w:eastAsia="tr-TR"/>
              </w:rPr>
              <w:t xml:space="preserve"> eğitimlerin nitelik ve nicelik bakımından yetersiz olması</w:t>
            </w:r>
          </w:p>
        </w:tc>
      </w:tr>
      <w:tr w:rsidR="00201D18" w:rsidRPr="000851B6" w:rsidTr="00482532">
        <w:trPr>
          <w:trHeight w:val="57"/>
        </w:trPr>
        <w:tc>
          <w:tcPr>
            <w:tcW w:w="820" w:type="dxa"/>
            <w:gridSpan w:val="2"/>
            <w:shd w:val="clear" w:color="auto" w:fill="DEEAF6"/>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lang w:eastAsia="tr-TR"/>
              </w:rPr>
            </w:pPr>
            <w:r w:rsidRPr="000851B6">
              <w:rPr>
                <w:rFonts w:ascii="Book Antiqua" w:eastAsia="Times New Roman" w:hAnsi="Book Antiqua" w:cs="Times New Roman"/>
                <w:b/>
                <w:bCs/>
                <w:color w:val="000000"/>
                <w:lang w:eastAsia="tr-TR"/>
              </w:rPr>
              <w:t>5</w:t>
            </w:r>
          </w:p>
        </w:tc>
        <w:tc>
          <w:tcPr>
            <w:tcW w:w="8060" w:type="dxa"/>
            <w:shd w:val="clear" w:color="auto" w:fill="DEEAF6"/>
            <w:vAlign w:val="center"/>
            <w:hideMark/>
          </w:tcPr>
          <w:p w:rsidR="00201D18" w:rsidRPr="000851B6" w:rsidRDefault="00201D18" w:rsidP="00482532">
            <w:pPr>
              <w:spacing w:after="0" w:line="240" w:lineRule="auto"/>
              <w:rPr>
                <w:rFonts w:ascii="Book Antiqua" w:eastAsia="Times New Roman" w:hAnsi="Book Antiqua" w:cs="Times New Roman"/>
                <w:color w:val="000000"/>
                <w:lang w:eastAsia="tr-TR"/>
              </w:rPr>
            </w:pPr>
            <w:r w:rsidRPr="000851B6">
              <w:rPr>
                <w:rFonts w:ascii="Book Antiqua" w:eastAsia="Times New Roman" w:hAnsi="Book Antiqua" w:cs="Times New Roman"/>
                <w:color w:val="000000"/>
                <w:lang w:eastAsia="tr-TR"/>
              </w:rPr>
              <w:t>Eğitimde bilgi ve iletişim teknolojilerinin kullanımının yetersiz olması</w:t>
            </w:r>
          </w:p>
        </w:tc>
      </w:tr>
      <w:tr w:rsidR="00201D18" w:rsidRPr="000851B6" w:rsidTr="00482532">
        <w:trPr>
          <w:trHeight w:val="57"/>
        </w:trPr>
        <w:tc>
          <w:tcPr>
            <w:tcW w:w="820" w:type="dxa"/>
            <w:gridSpan w:val="2"/>
            <w:shd w:val="clear" w:color="auto" w:fill="auto"/>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lang w:eastAsia="tr-TR"/>
              </w:rPr>
            </w:pPr>
            <w:r w:rsidRPr="000851B6">
              <w:rPr>
                <w:rFonts w:ascii="Book Antiqua" w:eastAsia="Times New Roman" w:hAnsi="Book Antiqua" w:cs="Times New Roman"/>
                <w:b/>
                <w:bCs/>
                <w:color w:val="000000"/>
                <w:lang w:eastAsia="tr-TR"/>
              </w:rPr>
              <w:t>6</w:t>
            </w:r>
          </w:p>
        </w:tc>
        <w:tc>
          <w:tcPr>
            <w:tcW w:w="8060" w:type="dxa"/>
            <w:shd w:val="clear" w:color="auto" w:fill="auto"/>
            <w:vAlign w:val="center"/>
            <w:hideMark/>
          </w:tcPr>
          <w:p w:rsidR="00201D18" w:rsidRPr="000851B6" w:rsidRDefault="00201D18" w:rsidP="00482532">
            <w:pPr>
              <w:spacing w:after="0" w:line="240" w:lineRule="auto"/>
              <w:rPr>
                <w:rFonts w:ascii="Book Antiqua" w:eastAsia="Times New Roman" w:hAnsi="Book Antiqua" w:cs="Times New Roman"/>
                <w:color w:val="000000"/>
                <w:lang w:eastAsia="tr-TR"/>
              </w:rPr>
            </w:pPr>
            <w:r w:rsidRPr="000851B6">
              <w:rPr>
                <w:rFonts w:ascii="Book Antiqua" w:eastAsia="Times New Roman" w:hAnsi="Book Antiqua" w:cs="Times New Roman"/>
                <w:color w:val="000000"/>
                <w:lang w:eastAsia="tr-TR"/>
              </w:rPr>
              <w:t>Örgün ve yaygın eğitimi destekleme ve yetiştirme kurslarının nitelik ve nicelik bakımından yetersiz olması</w:t>
            </w:r>
          </w:p>
        </w:tc>
      </w:tr>
      <w:tr w:rsidR="00201D18" w:rsidRPr="000851B6" w:rsidTr="00482532">
        <w:trPr>
          <w:trHeight w:val="57"/>
        </w:trPr>
        <w:tc>
          <w:tcPr>
            <w:tcW w:w="820" w:type="dxa"/>
            <w:gridSpan w:val="2"/>
            <w:shd w:val="clear" w:color="auto" w:fill="DEEAF6"/>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lang w:eastAsia="tr-TR"/>
              </w:rPr>
            </w:pPr>
            <w:r w:rsidRPr="000851B6">
              <w:rPr>
                <w:rFonts w:ascii="Book Antiqua" w:eastAsia="Times New Roman" w:hAnsi="Book Antiqua" w:cs="Times New Roman"/>
                <w:b/>
                <w:bCs/>
                <w:color w:val="000000"/>
                <w:lang w:eastAsia="tr-TR"/>
              </w:rPr>
              <w:t>7</w:t>
            </w:r>
          </w:p>
        </w:tc>
        <w:tc>
          <w:tcPr>
            <w:tcW w:w="8060" w:type="dxa"/>
            <w:shd w:val="clear" w:color="auto" w:fill="DEEAF6"/>
            <w:vAlign w:val="center"/>
            <w:hideMark/>
          </w:tcPr>
          <w:p w:rsidR="00201D18" w:rsidRPr="000851B6" w:rsidRDefault="00201D18" w:rsidP="00482532">
            <w:pPr>
              <w:spacing w:after="0" w:line="240" w:lineRule="auto"/>
              <w:rPr>
                <w:rFonts w:ascii="Book Antiqua" w:eastAsia="Times New Roman" w:hAnsi="Book Antiqua" w:cs="Times New Roman"/>
                <w:color w:val="000000"/>
                <w:lang w:eastAsia="tr-TR"/>
              </w:rPr>
            </w:pPr>
            <w:r w:rsidRPr="000851B6">
              <w:rPr>
                <w:rFonts w:ascii="Book Antiqua" w:eastAsia="Times New Roman" w:hAnsi="Book Antiqua" w:cs="Times New Roman"/>
                <w:color w:val="000000"/>
                <w:lang w:eastAsia="tr-TR"/>
              </w:rPr>
              <w:t>Mesleki ve teknik eğitimin sektör ve işgücü piyasasının taleplerine uyumlu olmaması</w:t>
            </w:r>
          </w:p>
        </w:tc>
      </w:tr>
      <w:tr w:rsidR="00201D18" w:rsidRPr="000851B6" w:rsidTr="00482532">
        <w:trPr>
          <w:trHeight w:val="57"/>
        </w:trPr>
        <w:tc>
          <w:tcPr>
            <w:tcW w:w="820" w:type="dxa"/>
            <w:gridSpan w:val="2"/>
            <w:shd w:val="clear" w:color="auto" w:fill="auto"/>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lang w:eastAsia="tr-TR"/>
              </w:rPr>
            </w:pPr>
            <w:r w:rsidRPr="000851B6">
              <w:rPr>
                <w:rFonts w:ascii="Book Antiqua" w:eastAsia="Times New Roman" w:hAnsi="Book Antiqua" w:cs="Times New Roman"/>
                <w:b/>
                <w:bCs/>
                <w:color w:val="000000"/>
                <w:lang w:eastAsia="tr-TR"/>
              </w:rPr>
              <w:t>8</w:t>
            </w:r>
          </w:p>
        </w:tc>
        <w:tc>
          <w:tcPr>
            <w:tcW w:w="8060" w:type="dxa"/>
            <w:shd w:val="clear" w:color="auto" w:fill="auto"/>
            <w:vAlign w:val="center"/>
            <w:hideMark/>
          </w:tcPr>
          <w:p w:rsidR="00201D18" w:rsidRPr="000851B6" w:rsidRDefault="00201D18" w:rsidP="00482532">
            <w:pPr>
              <w:spacing w:after="0" w:line="240" w:lineRule="auto"/>
              <w:rPr>
                <w:rFonts w:ascii="Book Antiqua" w:eastAsia="Times New Roman" w:hAnsi="Book Antiqua" w:cs="Times New Roman"/>
                <w:color w:val="000000"/>
                <w:lang w:eastAsia="tr-TR"/>
              </w:rPr>
            </w:pPr>
            <w:r w:rsidRPr="000851B6">
              <w:rPr>
                <w:rFonts w:ascii="Book Antiqua" w:eastAsia="Times New Roman" w:hAnsi="Book Antiqua" w:cs="Times New Roman"/>
                <w:color w:val="000000"/>
                <w:lang w:eastAsia="tr-TR"/>
              </w:rPr>
              <w:t>Yabancı dil yeterliliğinin düşük olması</w:t>
            </w:r>
          </w:p>
        </w:tc>
      </w:tr>
      <w:tr w:rsidR="00201D18" w:rsidRPr="000851B6" w:rsidTr="00482532">
        <w:trPr>
          <w:trHeight w:val="57"/>
        </w:trPr>
        <w:tc>
          <w:tcPr>
            <w:tcW w:w="820" w:type="dxa"/>
            <w:gridSpan w:val="2"/>
            <w:shd w:val="clear" w:color="auto" w:fill="DEEAF6"/>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lang w:eastAsia="tr-TR"/>
              </w:rPr>
            </w:pPr>
            <w:r w:rsidRPr="000851B6">
              <w:rPr>
                <w:rFonts w:ascii="Book Antiqua" w:eastAsia="Times New Roman" w:hAnsi="Book Antiqua" w:cs="Times New Roman"/>
                <w:b/>
                <w:bCs/>
                <w:color w:val="000000"/>
                <w:lang w:eastAsia="tr-TR"/>
              </w:rPr>
              <w:t>9</w:t>
            </w:r>
          </w:p>
        </w:tc>
        <w:tc>
          <w:tcPr>
            <w:tcW w:w="8060" w:type="dxa"/>
            <w:shd w:val="clear" w:color="auto" w:fill="DEEAF6"/>
            <w:vAlign w:val="center"/>
            <w:hideMark/>
          </w:tcPr>
          <w:p w:rsidR="00201D18" w:rsidRPr="000851B6" w:rsidRDefault="00201D18" w:rsidP="00482532">
            <w:pPr>
              <w:spacing w:after="0" w:line="240" w:lineRule="auto"/>
              <w:rPr>
                <w:rFonts w:ascii="Book Antiqua" w:eastAsia="Times New Roman" w:hAnsi="Book Antiqua" w:cs="Times New Roman"/>
                <w:color w:val="000000"/>
                <w:lang w:eastAsia="tr-TR"/>
              </w:rPr>
            </w:pPr>
            <w:r w:rsidRPr="000851B6">
              <w:rPr>
                <w:rFonts w:ascii="Book Antiqua" w:eastAsia="Times New Roman" w:hAnsi="Book Antiqua" w:cs="Times New Roman"/>
                <w:color w:val="000000"/>
                <w:lang w:eastAsia="tr-TR"/>
              </w:rPr>
              <w:t>Uluslararası hareketlilik programlarına katılımın bölgesel düzeyde dengeli olmaması</w:t>
            </w:r>
          </w:p>
        </w:tc>
      </w:tr>
      <w:tr w:rsidR="00201D18" w:rsidRPr="000851B6" w:rsidTr="00482532">
        <w:trPr>
          <w:trHeight w:val="57"/>
        </w:trPr>
        <w:tc>
          <w:tcPr>
            <w:tcW w:w="820" w:type="dxa"/>
            <w:gridSpan w:val="2"/>
            <w:shd w:val="clear" w:color="auto" w:fill="auto"/>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lang w:eastAsia="tr-TR"/>
              </w:rPr>
            </w:pPr>
            <w:r w:rsidRPr="000851B6">
              <w:rPr>
                <w:rFonts w:ascii="Book Antiqua" w:eastAsia="Times New Roman" w:hAnsi="Book Antiqua" w:cs="Times New Roman"/>
                <w:b/>
                <w:bCs/>
                <w:color w:val="000000"/>
                <w:lang w:eastAsia="tr-TR"/>
              </w:rPr>
              <w:t>10</w:t>
            </w:r>
          </w:p>
        </w:tc>
        <w:tc>
          <w:tcPr>
            <w:tcW w:w="8060" w:type="dxa"/>
            <w:shd w:val="clear" w:color="auto" w:fill="auto"/>
            <w:vAlign w:val="center"/>
            <w:hideMark/>
          </w:tcPr>
          <w:p w:rsidR="00201D18" w:rsidRPr="000851B6" w:rsidRDefault="00201D18" w:rsidP="00482532">
            <w:pPr>
              <w:spacing w:after="0" w:line="240" w:lineRule="auto"/>
              <w:rPr>
                <w:rFonts w:ascii="Book Antiqua" w:eastAsia="Times New Roman" w:hAnsi="Book Antiqua" w:cs="Times New Roman"/>
                <w:color w:val="000000"/>
                <w:lang w:eastAsia="tr-TR"/>
              </w:rPr>
            </w:pPr>
            <w:r w:rsidRPr="000851B6">
              <w:rPr>
                <w:rFonts w:ascii="Book Antiqua" w:eastAsia="Times New Roman" w:hAnsi="Book Antiqua" w:cs="Times New Roman"/>
                <w:color w:val="000000"/>
                <w:lang w:eastAsia="tr-TR"/>
              </w:rPr>
              <w:t>Eğitsel, mesleki ve kişisel rehberlik hizmetlerinin yetersiz olması</w:t>
            </w:r>
          </w:p>
        </w:tc>
      </w:tr>
      <w:tr w:rsidR="00201D18" w:rsidRPr="000851B6" w:rsidTr="00482532">
        <w:trPr>
          <w:trHeight w:val="57"/>
        </w:trPr>
        <w:tc>
          <w:tcPr>
            <w:tcW w:w="820" w:type="dxa"/>
            <w:gridSpan w:val="2"/>
            <w:shd w:val="clear" w:color="auto" w:fill="DEEAF6"/>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lang w:eastAsia="tr-TR"/>
              </w:rPr>
            </w:pPr>
            <w:r w:rsidRPr="000851B6">
              <w:rPr>
                <w:rFonts w:ascii="Book Antiqua" w:eastAsia="Times New Roman" w:hAnsi="Book Antiqua" w:cs="Times New Roman"/>
                <w:b/>
                <w:bCs/>
                <w:color w:val="000000"/>
                <w:lang w:eastAsia="tr-TR"/>
              </w:rPr>
              <w:t>11</w:t>
            </w:r>
          </w:p>
        </w:tc>
        <w:tc>
          <w:tcPr>
            <w:tcW w:w="8060" w:type="dxa"/>
            <w:shd w:val="clear" w:color="auto" w:fill="DEEAF6"/>
            <w:vAlign w:val="center"/>
            <w:hideMark/>
          </w:tcPr>
          <w:p w:rsidR="00201D18" w:rsidRPr="000851B6" w:rsidRDefault="00201D18" w:rsidP="00482532">
            <w:pPr>
              <w:spacing w:after="0" w:line="240" w:lineRule="auto"/>
              <w:rPr>
                <w:rFonts w:ascii="Book Antiqua" w:eastAsia="Times New Roman" w:hAnsi="Book Antiqua" w:cs="Times New Roman"/>
                <w:color w:val="000000"/>
                <w:lang w:eastAsia="tr-TR"/>
              </w:rPr>
            </w:pPr>
            <w:r w:rsidRPr="000851B6">
              <w:rPr>
                <w:rFonts w:ascii="Book Antiqua" w:eastAsia="Times New Roman" w:hAnsi="Book Antiqua" w:cs="Times New Roman"/>
                <w:color w:val="000000"/>
                <w:lang w:eastAsia="tr-TR"/>
              </w:rPr>
              <w:t>Öğrencilere yönelik sosyal kültürel ve sportif faaliyetlerin yetersiz olması</w:t>
            </w:r>
          </w:p>
        </w:tc>
      </w:tr>
      <w:tr w:rsidR="00201D18" w:rsidRPr="000851B6" w:rsidTr="00482532">
        <w:trPr>
          <w:trHeight w:val="57"/>
        </w:trPr>
        <w:tc>
          <w:tcPr>
            <w:tcW w:w="820" w:type="dxa"/>
            <w:gridSpan w:val="2"/>
            <w:shd w:val="clear" w:color="auto" w:fill="auto"/>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lang w:eastAsia="tr-TR"/>
              </w:rPr>
            </w:pPr>
            <w:r w:rsidRPr="000851B6">
              <w:rPr>
                <w:rFonts w:ascii="Book Antiqua" w:eastAsia="Times New Roman" w:hAnsi="Book Antiqua" w:cs="Times New Roman"/>
                <w:b/>
                <w:bCs/>
                <w:color w:val="000000"/>
                <w:lang w:eastAsia="tr-TR"/>
              </w:rPr>
              <w:t>12</w:t>
            </w:r>
          </w:p>
        </w:tc>
        <w:tc>
          <w:tcPr>
            <w:tcW w:w="8060" w:type="dxa"/>
            <w:shd w:val="clear" w:color="auto" w:fill="auto"/>
            <w:vAlign w:val="center"/>
            <w:hideMark/>
          </w:tcPr>
          <w:p w:rsidR="00201D18" w:rsidRPr="000851B6" w:rsidRDefault="00201D18" w:rsidP="00482532">
            <w:pPr>
              <w:spacing w:after="0" w:line="240" w:lineRule="auto"/>
              <w:rPr>
                <w:rFonts w:ascii="Book Antiqua" w:eastAsia="Times New Roman" w:hAnsi="Book Antiqua" w:cs="Times New Roman"/>
                <w:color w:val="000000"/>
                <w:lang w:eastAsia="tr-TR"/>
              </w:rPr>
            </w:pPr>
            <w:r w:rsidRPr="000851B6">
              <w:rPr>
                <w:rFonts w:ascii="Book Antiqua" w:eastAsia="Times New Roman" w:hAnsi="Book Antiqua" w:cs="Times New Roman"/>
                <w:color w:val="000000"/>
                <w:lang w:eastAsia="tr-TR"/>
              </w:rPr>
              <w:t>Özel Eğitim öğrencilerine yeterli hizmetin sunulamaması</w:t>
            </w:r>
          </w:p>
        </w:tc>
      </w:tr>
      <w:tr w:rsidR="00201D18" w:rsidRPr="000851B6" w:rsidTr="00482532">
        <w:trPr>
          <w:trHeight w:val="57"/>
        </w:trPr>
        <w:tc>
          <w:tcPr>
            <w:tcW w:w="820" w:type="dxa"/>
            <w:gridSpan w:val="2"/>
            <w:shd w:val="clear" w:color="auto" w:fill="DEEAF6"/>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lang w:eastAsia="tr-TR"/>
              </w:rPr>
            </w:pPr>
            <w:r w:rsidRPr="000851B6">
              <w:rPr>
                <w:rFonts w:ascii="Book Antiqua" w:eastAsia="Times New Roman" w:hAnsi="Book Antiqua" w:cs="Times New Roman"/>
                <w:b/>
                <w:bCs/>
                <w:color w:val="000000"/>
                <w:lang w:eastAsia="tr-TR"/>
              </w:rPr>
              <w:t>13</w:t>
            </w:r>
          </w:p>
        </w:tc>
        <w:tc>
          <w:tcPr>
            <w:tcW w:w="8060" w:type="dxa"/>
            <w:shd w:val="clear" w:color="auto" w:fill="DEEAF6"/>
            <w:vAlign w:val="center"/>
            <w:hideMark/>
          </w:tcPr>
          <w:p w:rsidR="00201D18" w:rsidRPr="000851B6" w:rsidRDefault="00201D18" w:rsidP="00482532">
            <w:pPr>
              <w:spacing w:after="0" w:line="240" w:lineRule="auto"/>
              <w:rPr>
                <w:rFonts w:ascii="Book Antiqua" w:eastAsia="Times New Roman" w:hAnsi="Book Antiqua" w:cs="Times New Roman"/>
                <w:color w:val="000000"/>
                <w:lang w:eastAsia="tr-TR"/>
              </w:rPr>
            </w:pPr>
            <w:r w:rsidRPr="000851B6">
              <w:rPr>
                <w:rFonts w:ascii="Book Antiqua" w:eastAsia="Times New Roman" w:hAnsi="Book Antiqua" w:cs="Times New Roman"/>
                <w:color w:val="000000"/>
                <w:lang w:eastAsia="tr-TR"/>
              </w:rPr>
              <w:t>İkili eğitim yapan kurum sayısının fazla olması</w:t>
            </w:r>
          </w:p>
        </w:tc>
      </w:tr>
      <w:tr w:rsidR="00201D18" w:rsidRPr="000851B6" w:rsidTr="00482532">
        <w:trPr>
          <w:trHeight w:val="340"/>
        </w:trPr>
        <w:tc>
          <w:tcPr>
            <w:tcW w:w="8880" w:type="dxa"/>
            <w:gridSpan w:val="3"/>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sz w:val="20"/>
                <w:szCs w:val="20"/>
                <w:lang w:eastAsia="tr-TR"/>
              </w:rPr>
            </w:pPr>
            <w:r w:rsidRPr="000851B6">
              <w:rPr>
                <w:rFonts w:ascii="Book Antiqua" w:eastAsia="Times New Roman" w:hAnsi="Book Antiqua" w:cs="Times New Roman"/>
                <w:b/>
                <w:bCs/>
                <w:color w:val="000000"/>
                <w:sz w:val="20"/>
                <w:szCs w:val="20"/>
                <w:lang w:eastAsia="tr-TR"/>
              </w:rPr>
              <w:t>3.TEMA: KURUMSAL KAPASİTENİN GELİŞTİRİLMESİ</w:t>
            </w:r>
          </w:p>
        </w:tc>
      </w:tr>
      <w:tr w:rsidR="00201D18" w:rsidRPr="000851B6" w:rsidTr="00482532">
        <w:trPr>
          <w:trHeight w:val="340"/>
        </w:trPr>
        <w:tc>
          <w:tcPr>
            <w:tcW w:w="637" w:type="dxa"/>
            <w:shd w:val="clear" w:color="auto" w:fill="DEEAF6"/>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sz w:val="20"/>
                <w:szCs w:val="20"/>
                <w:lang w:eastAsia="tr-TR"/>
              </w:rPr>
            </w:pPr>
            <w:r w:rsidRPr="000851B6">
              <w:rPr>
                <w:rFonts w:ascii="Book Antiqua" w:eastAsia="Times New Roman" w:hAnsi="Book Antiqua" w:cs="Times New Roman"/>
                <w:b/>
                <w:bCs/>
                <w:color w:val="000000"/>
                <w:sz w:val="20"/>
                <w:szCs w:val="20"/>
                <w:lang w:eastAsia="tr-TR"/>
              </w:rPr>
              <w:lastRenderedPageBreak/>
              <w:t>1</w:t>
            </w:r>
          </w:p>
        </w:tc>
        <w:tc>
          <w:tcPr>
            <w:tcW w:w="8243" w:type="dxa"/>
            <w:gridSpan w:val="2"/>
            <w:shd w:val="clear" w:color="auto" w:fill="DEEAF6"/>
            <w:vAlign w:val="center"/>
            <w:hideMark/>
          </w:tcPr>
          <w:p w:rsidR="00201D18" w:rsidRPr="000851B6" w:rsidRDefault="00201D18" w:rsidP="00482532">
            <w:pPr>
              <w:spacing w:after="0" w:line="240" w:lineRule="auto"/>
              <w:rPr>
                <w:rFonts w:ascii="Book Antiqua" w:eastAsia="Times New Roman" w:hAnsi="Book Antiqua" w:cs="Times New Roman"/>
                <w:color w:val="000000"/>
                <w:sz w:val="20"/>
                <w:szCs w:val="20"/>
                <w:lang w:eastAsia="tr-TR"/>
              </w:rPr>
            </w:pPr>
            <w:r w:rsidRPr="000851B6">
              <w:rPr>
                <w:rFonts w:ascii="Book Antiqua" w:eastAsia="Times New Roman" w:hAnsi="Book Antiqua" w:cs="Times New Roman"/>
                <w:color w:val="000000"/>
                <w:sz w:val="20"/>
                <w:szCs w:val="20"/>
                <w:lang w:eastAsia="tr-TR"/>
              </w:rPr>
              <w:t>İl</w:t>
            </w:r>
            <w:r w:rsidR="00875C55">
              <w:rPr>
                <w:rFonts w:ascii="Book Antiqua" w:eastAsia="Times New Roman" w:hAnsi="Book Antiqua" w:cs="Times New Roman"/>
                <w:color w:val="000000"/>
                <w:sz w:val="20"/>
                <w:szCs w:val="20"/>
                <w:lang w:eastAsia="tr-TR"/>
              </w:rPr>
              <w:t>çe</w:t>
            </w:r>
            <w:r w:rsidRPr="000851B6">
              <w:rPr>
                <w:rFonts w:ascii="Book Antiqua" w:eastAsia="Times New Roman" w:hAnsi="Book Antiqua" w:cs="Times New Roman"/>
                <w:color w:val="000000"/>
                <w:sz w:val="20"/>
                <w:szCs w:val="20"/>
                <w:lang w:eastAsia="tr-TR"/>
              </w:rPr>
              <w:t xml:space="preserve"> genelinde öğretmen sayısının yetersiz olması</w:t>
            </w:r>
          </w:p>
        </w:tc>
      </w:tr>
      <w:tr w:rsidR="00201D18" w:rsidRPr="000851B6" w:rsidTr="00482532">
        <w:trPr>
          <w:trHeight w:val="340"/>
        </w:trPr>
        <w:tc>
          <w:tcPr>
            <w:tcW w:w="637" w:type="dxa"/>
            <w:shd w:val="clear" w:color="auto" w:fill="auto"/>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sz w:val="20"/>
                <w:szCs w:val="20"/>
                <w:lang w:eastAsia="tr-TR"/>
              </w:rPr>
            </w:pPr>
            <w:r w:rsidRPr="000851B6">
              <w:rPr>
                <w:rFonts w:ascii="Book Antiqua" w:eastAsia="Times New Roman" w:hAnsi="Book Antiqua" w:cs="Times New Roman"/>
                <w:b/>
                <w:bCs/>
                <w:color w:val="000000"/>
                <w:sz w:val="20"/>
                <w:szCs w:val="20"/>
                <w:lang w:eastAsia="tr-TR"/>
              </w:rPr>
              <w:t>2</w:t>
            </w:r>
          </w:p>
        </w:tc>
        <w:tc>
          <w:tcPr>
            <w:tcW w:w="8243" w:type="dxa"/>
            <w:gridSpan w:val="2"/>
            <w:shd w:val="clear" w:color="auto" w:fill="auto"/>
            <w:vAlign w:val="center"/>
            <w:hideMark/>
          </w:tcPr>
          <w:p w:rsidR="00201D18" w:rsidRPr="000851B6" w:rsidRDefault="00201D18" w:rsidP="00482532">
            <w:pPr>
              <w:spacing w:after="0" w:line="240" w:lineRule="auto"/>
              <w:rPr>
                <w:rFonts w:ascii="Book Antiqua" w:eastAsia="Times New Roman" w:hAnsi="Book Antiqua" w:cs="Times New Roman"/>
                <w:color w:val="000000"/>
                <w:sz w:val="20"/>
                <w:szCs w:val="20"/>
                <w:lang w:eastAsia="tr-TR"/>
              </w:rPr>
            </w:pPr>
            <w:r w:rsidRPr="000851B6">
              <w:rPr>
                <w:rFonts w:ascii="Book Antiqua" w:eastAsia="Times New Roman" w:hAnsi="Book Antiqua" w:cs="Times New Roman"/>
                <w:color w:val="000000"/>
                <w:sz w:val="20"/>
                <w:szCs w:val="20"/>
                <w:lang w:eastAsia="tr-TR"/>
              </w:rPr>
              <w:t>İl</w:t>
            </w:r>
            <w:r w:rsidR="00875C55">
              <w:rPr>
                <w:rFonts w:ascii="Book Antiqua" w:eastAsia="Times New Roman" w:hAnsi="Book Antiqua" w:cs="Times New Roman"/>
                <w:color w:val="000000"/>
                <w:sz w:val="20"/>
                <w:szCs w:val="20"/>
                <w:lang w:eastAsia="tr-TR"/>
              </w:rPr>
              <w:t>çe</w:t>
            </w:r>
            <w:r w:rsidRPr="000851B6">
              <w:rPr>
                <w:rFonts w:ascii="Book Antiqua" w:eastAsia="Times New Roman" w:hAnsi="Book Antiqua" w:cs="Times New Roman"/>
                <w:color w:val="000000"/>
                <w:sz w:val="20"/>
                <w:szCs w:val="20"/>
                <w:lang w:eastAsia="tr-TR"/>
              </w:rPr>
              <w:t xml:space="preserve"> genelinde ilçe bazlı öğretmen sayısı ve branşlarda dağılım düzensizliği</w:t>
            </w:r>
          </w:p>
        </w:tc>
      </w:tr>
      <w:tr w:rsidR="00201D18" w:rsidRPr="000851B6" w:rsidTr="00482532">
        <w:trPr>
          <w:trHeight w:val="340"/>
        </w:trPr>
        <w:tc>
          <w:tcPr>
            <w:tcW w:w="637" w:type="dxa"/>
            <w:shd w:val="clear" w:color="auto" w:fill="DEEAF6"/>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sz w:val="20"/>
                <w:szCs w:val="20"/>
                <w:lang w:eastAsia="tr-TR"/>
              </w:rPr>
            </w:pPr>
            <w:r w:rsidRPr="000851B6">
              <w:rPr>
                <w:rFonts w:ascii="Book Antiqua" w:eastAsia="Times New Roman" w:hAnsi="Book Antiqua" w:cs="Times New Roman"/>
                <w:b/>
                <w:bCs/>
                <w:color w:val="000000"/>
                <w:sz w:val="20"/>
                <w:szCs w:val="20"/>
                <w:lang w:eastAsia="tr-TR"/>
              </w:rPr>
              <w:t>3</w:t>
            </w:r>
          </w:p>
        </w:tc>
        <w:tc>
          <w:tcPr>
            <w:tcW w:w="8243" w:type="dxa"/>
            <w:gridSpan w:val="2"/>
            <w:shd w:val="clear" w:color="auto" w:fill="DEEAF6"/>
            <w:vAlign w:val="center"/>
            <w:hideMark/>
          </w:tcPr>
          <w:p w:rsidR="00201D18" w:rsidRPr="000851B6" w:rsidRDefault="00201D18" w:rsidP="00482532">
            <w:pPr>
              <w:spacing w:after="0" w:line="240" w:lineRule="auto"/>
              <w:rPr>
                <w:rFonts w:ascii="Book Antiqua" w:eastAsia="Times New Roman" w:hAnsi="Book Antiqua" w:cs="Times New Roman"/>
                <w:color w:val="000000"/>
                <w:sz w:val="20"/>
                <w:szCs w:val="20"/>
                <w:lang w:eastAsia="tr-TR"/>
              </w:rPr>
            </w:pPr>
            <w:r w:rsidRPr="000851B6">
              <w:rPr>
                <w:rFonts w:ascii="Book Antiqua" w:eastAsia="Times New Roman" w:hAnsi="Book Antiqua" w:cs="Times New Roman"/>
                <w:color w:val="000000"/>
                <w:sz w:val="20"/>
                <w:szCs w:val="20"/>
                <w:lang w:eastAsia="tr-TR"/>
              </w:rPr>
              <w:t>Çalışan memnuniyet düzeyinin belirlenmesine yönelik çalışma yapılmaması</w:t>
            </w:r>
          </w:p>
        </w:tc>
      </w:tr>
      <w:tr w:rsidR="00201D18" w:rsidRPr="000851B6" w:rsidTr="00482532">
        <w:trPr>
          <w:trHeight w:val="340"/>
        </w:trPr>
        <w:tc>
          <w:tcPr>
            <w:tcW w:w="637" w:type="dxa"/>
            <w:shd w:val="clear" w:color="auto" w:fill="auto"/>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sz w:val="20"/>
                <w:szCs w:val="20"/>
                <w:lang w:eastAsia="tr-TR"/>
              </w:rPr>
            </w:pPr>
            <w:r w:rsidRPr="000851B6">
              <w:rPr>
                <w:rFonts w:ascii="Book Antiqua" w:eastAsia="Times New Roman" w:hAnsi="Book Antiqua" w:cs="Times New Roman"/>
                <w:b/>
                <w:bCs/>
                <w:color w:val="000000"/>
                <w:sz w:val="20"/>
                <w:szCs w:val="20"/>
                <w:lang w:eastAsia="tr-TR"/>
              </w:rPr>
              <w:t>4</w:t>
            </w:r>
          </w:p>
        </w:tc>
        <w:tc>
          <w:tcPr>
            <w:tcW w:w="8243" w:type="dxa"/>
            <w:gridSpan w:val="2"/>
            <w:shd w:val="clear" w:color="auto" w:fill="auto"/>
            <w:vAlign w:val="center"/>
            <w:hideMark/>
          </w:tcPr>
          <w:p w:rsidR="00201D18" w:rsidRPr="000851B6" w:rsidRDefault="00201D18" w:rsidP="00482532">
            <w:pPr>
              <w:spacing w:after="0" w:line="240" w:lineRule="auto"/>
              <w:rPr>
                <w:rFonts w:ascii="Book Antiqua" w:eastAsia="Times New Roman" w:hAnsi="Book Antiqua" w:cs="Times New Roman"/>
                <w:color w:val="000000"/>
                <w:sz w:val="20"/>
                <w:szCs w:val="20"/>
                <w:lang w:eastAsia="tr-TR"/>
              </w:rPr>
            </w:pPr>
            <w:r w:rsidRPr="000851B6">
              <w:rPr>
                <w:rFonts w:ascii="Book Antiqua" w:eastAsia="Times New Roman" w:hAnsi="Book Antiqua" w:cs="Times New Roman"/>
                <w:color w:val="000000"/>
                <w:sz w:val="20"/>
                <w:szCs w:val="20"/>
                <w:lang w:eastAsia="tr-TR"/>
              </w:rPr>
              <w:t>Bedensel engelli öğrenciler için okul ve kurumların fiziki yetersizliği</w:t>
            </w:r>
          </w:p>
        </w:tc>
      </w:tr>
      <w:tr w:rsidR="00201D18" w:rsidRPr="000851B6" w:rsidTr="00482532">
        <w:trPr>
          <w:trHeight w:val="340"/>
        </w:trPr>
        <w:tc>
          <w:tcPr>
            <w:tcW w:w="637" w:type="dxa"/>
            <w:shd w:val="clear" w:color="auto" w:fill="DEEAF6"/>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sz w:val="20"/>
                <w:szCs w:val="20"/>
                <w:lang w:eastAsia="tr-TR"/>
              </w:rPr>
            </w:pPr>
            <w:r w:rsidRPr="000851B6">
              <w:rPr>
                <w:rFonts w:ascii="Book Antiqua" w:eastAsia="Times New Roman" w:hAnsi="Book Antiqua" w:cs="Times New Roman"/>
                <w:b/>
                <w:bCs/>
                <w:color w:val="000000"/>
                <w:sz w:val="20"/>
                <w:szCs w:val="20"/>
                <w:lang w:eastAsia="tr-TR"/>
              </w:rPr>
              <w:t>5</w:t>
            </w:r>
          </w:p>
        </w:tc>
        <w:tc>
          <w:tcPr>
            <w:tcW w:w="8243" w:type="dxa"/>
            <w:gridSpan w:val="2"/>
            <w:shd w:val="clear" w:color="auto" w:fill="DEEAF6"/>
            <w:vAlign w:val="center"/>
            <w:hideMark/>
          </w:tcPr>
          <w:p w:rsidR="00201D18" w:rsidRPr="000851B6" w:rsidRDefault="00201D18" w:rsidP="00482532">
            <w:pPr>
              <w:spacing w:after="0" w:line="240" w:lineRule="auto"/>
              <w:rPr>
                <w:rFonts w:ascii="Book Antiqua" w:eastAsia="Times New Roman" w:hAnsi="Book Antiqua" w:cs="Times New Roman"/>
                <w:color w:val="000000"/>
                <w:sz w:val="20"/>
                <w:szCs w:val="20"/>
                <w:lang w:eastAsia="tr-TR"/>
              </w:rPr>
            </w:pPr>
            <w:r w:rsidRPr="000851B6">
              <w:rPr>
                <w:rFonts w:ascii="Book Antiqua" w:eastAsia="Times New Roman" w:hAnsi="Book Antiqua" w:cs="Times New Roman"/>
                <w:color w:val="000000"/>
                <w:sz w:val="20"/>
                <w:szCs w:val="20"/>
                <w:lang w:eastAsia="tr-TR"/>
              </w:rPr>
              <w:t>Mesleki teknik eğitim okullarının donanımlarının yetersiz olması</w:t>
            </w:r>
          </w:p>
        </w:tc>
      </w:tr>
      <w:tr w:rsidR="00201D18" w:rsidRPr="000851B6" w:rsidTr="00482532">
        <w:trPr>
          <w:trHeight w:val="340"/>
        </w:trPr>
        <w:tc>
          <w:tcPr>
            <w:tcW w:w="637" w:type="dxa"/>
            <w:shd w:val="clear" w:color="auto" w:fill="auto"/>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sz w:val="20"/>
                <w:szCs w:val="20"/>
                <w:lang w:eastAsia="tr-TR"/>
              </w:rPr>
            </w:pPr>
            <w:r w:rsidRPr="000851B6">
              <w:rPr>
                <w:rFonts w:ascii="Book Antiqua" w:eastAsia="Times New Roman" w:hAnsi="Book Antiqua" w:cs="Times New Roman"/>
                <w:b/>
                <w:bCs/>
                <w:color w:val="000000"/>
                <w:sz w:val="20"/>
                <w:szCs w:val="20"/>
                <w:lang w:eastAsia="tr-TR"/>
              </w:rPr>
              <w:t>6</w:t>
            </w:r>
          </w:p>
        </w:tc>
        <w:tc>
          <w:tcPr>
            <w:tcW w:w="8243" w:type="dxa"/>
            <w:gridSpan w:val="2"/>
            <w:shd w:val="clear" w:color="auto" w:fill="auto"/>
            <w:vAlign w:val="center"/>
            <w:hideMark/>
          </w:tcPr>
          <w:p w:rsidR="00201D18" w:rsidRPr="000851B6" w:rsidRDefault="00201D18" w:rsidP="00482532">
            <w:pPr>
              <w:spacing w:after="0" w:line="240" w:lineRule="auto"/>
              <w:rPr>
                <w:rFonts w:ascii="Book Antiqua" w:eastAsia="Times New Roman" w:hAnsi="Book Antiqua" w:cs="Times New Roman"/>
                <w:color w:val="000000"/>
                <w:sz w:val="20"/>
                <w:szCs w:val="20"/>
                <w:lang w:eastAsia="tr-TR"/>
              </w:rPr>
            </w:pPr>
            <w:r w:rsidRPr="000851B6">
              <w:rPr>
                <w:rFonts w:ascii="Book Antiqua" w:eastAsia="Times New Roman" w:hAnsi="Book Antiqua" w:cs="Times New Roman"/>
                <w:color w:val="000000"/>
                <w:sz w:val="20"/>
                <w:szCs w:val="20"/>
                <w:lang w:eastAsia="tr-TR"/>
              </w:rPr>
              <w:t>Okul ve kurumlarımızda yeterli iş güvenliği kapsamında risk analizlerinin yapılmaması</w:t>
            </w:r>
          </w:p>
        </w:tc>
      </w:tr>
      <w:tr w:rsidR="00201D18" w:rsidRPr="000851B6" w:rsidTr="00482532">
        <w:trPr>
          <w:trHeight w:val="340"/>
        </w:trPr>
        <w:tc>
          <w:tcPr>
            <w:tcW w:w="637" w:type="dxa"/>
            <w:shd w:val="clear" w:color="auto" w:fill="DEEAF6"/>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sz w:val="20"/>
                <w:szCs w:val="20"/>
                <w:lang w:eastAsia="tr-TR"/>
              </w:rPr>
            </w:pPr>
            <w:r w:rsidRPr="000851B6">
              <w:rPr>
                <w:rFonts w:ascii="Book Antiqua" w:eastAsia="Times New Roman" w:hAnsi="Book Antiqua" w:cs="Times New Roman"/>
                <w:b/>
                <w:bCs/>
                <w:color w:val="000000"/>
                <w:sz w:val="20"/>
                <w:szCs w:val="20"/>
                <w:lang w:eastAsia="tr-TR"/>
              </w:rPr>
              <w:t>7</w:t>
            </w:r>
          </w:p>
        </w:tc>
        <w:tc>
          <w:tcPr>
            <w:tcW w:w="8243" w:type="dxa"/>
            <w:gridSpan w:val="2"/>
            <w:shd w:val="clear" w:color="auto" w:fill="DEEAF6"/>
            <w:vAlign w:val="center"/>
            <w:hideMark/>
          </w:tcPr>
          <w:p w:rsidR="00201D18" w:rsidRPr="000851B6" w:rsidRDefault="00201D18" w:rsidP="00482532">
            <w:pPr>
              <w:spacing w:after="0" w:line="240" w:lineRule="auto"/>
              <w:rPr>
                <w:rFonts w:ascii="Book Antiqua" w:eastAsia="Times New Roman" w:hAnsi="Book Antiqua" w:cs="Times New Roman"/>
                <w:color w:val="000000"/>
                <w:sz w:val="20"/>
                <w:szCs w:val="20"/>
                <w:lang w:eastAsia="tr-TR"/>
              </w:rPr>
            </w:pPr>
            <w:r w:rsidRPr="000851B6">
              <w:rPr>
                <w:rFonts w:ascii="Book Antiqua" w:eastAsia="Times New Roman" w:hAnsi="Book Antiqua" w:cs="Times New Roman"/>
                <w:color w:val="000000"/>
                <w:sz w:val="20"/>
                <w:szCs w:val="20"/>
                <w:lang w:eastAsia="tr-TR"/>
              </w:rPr>
              <w:t>Maarif müfettişlerinin sayısal ve branş olarak yeterli sayıda olmaması</w:t>
            </w:r>
          </w:p>
        </w:tc>
      </w:tr>
      <w:tr w:rsidR="00201D18" w:rsidRPr="000851B6" w:rsidTr="00482532">
        <w:trPr>
          <w:trHeight w:val="340"/>
        </w:trPr>
        <w:tc>
          <w:tcPr>
            <w:tcW w:w="637" w:type="dxa"/>
            <w:shd w:val="clear" w:color="auto" w:fill="auto"/>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sz w:val="20"/>
                <w:szCs w:val="20"/>
                <w:lang w:eastAsia="tr-TR"/>
              </w:rPr>
            </w:pPr>
            <w:r w:rsidRPr="000851B6">
              <w:rPr>
                <w:rFonts w:ascii="Book Antiqua" w:eastAsia="Times New Roman" w:hAnsi="Book Antiqua" w:cs="Times New Roman"/>
                <w:b/>
                <w:bCs/>
                <w:color w:val="000000"/>
                <w:sz w:val="20"/>
                <w:szCs w:val="20"/>
                <w:lang w:eastAsia="tr-TR"/>
              </w:rPr>
              <w:t>8</w:t>
            </w:r>
          </w:p>
        </w:tc>
        <w:tc>
          <w:tcPr>
            <w:tcW w:w="8243" w:type="dxa"/>
            <w:gridSpan w:val="2"/>
            <w:shd w:val="clear" w:color="auto" w:fill="auto"/>
            <w:vAlign w:val="center"/>
            <w:hideMark/>
          </w:tcPr>
          <w:p w:rsidR="00201D18" w:rsidRPr="000851B6" w:rsidRDefault="00201D18" w:rsidP="00482532">
            <w:pPr>
              <w:spacing w:after="0" w:line="240" w:lineRule="auto"/>
              <w:rPr>
                <w:rFonts w:ascii="Book Antiqua" w:eastAsia="Times New Roman" w:hAnsi="Book Antiqua" w:cs="Times New Roman"/>
                <w:color w:val="000000"/>
                <w:sz w:val="20"/>
                <w:szCs w:val="20"/>
                <w:lang w:eastAsia="tr-TR"/>
              </w:rPr>
            </w:pPr>
            <w:r w:rsidRPr="000851B6">
              <w:rPr>
                <w:rFonts w:ascii="Book Antiqua" w:eastAsia="Times New Roman" w:hAnsi="Book Antiqua" w:cs="Times New Roman"/>
                <w:color w:val="000000"/>
                <w:sz w:val="20"/>
                <w:szCs w:val="20"/>
                <w:lang w:eastAsia="tr-TR"/>
              </w:rPr>
              <w:t>İl</w:t>
            </w:r>
            <w:r w:rsidR="00875C55">
              <w:rPr>
                <w:rFonts w:ascii="Book Antiqua" w:eastAsia="Times New Roman" w:hAnsi="Book Antiqua" w:cs="Times New Roman"/>
                <w:color w:val="000000"/>
                <w:sz w:val="20"/>
                <w:szCs w:val="20"/>
                <w:lang w:eastAsia="tr-TR"/>
              </w:rPr>
              <w:t>çe</w:t>
            </w:r>
            <w:r w:rsidRPr="000851B6">
              <w:rPr>
                <w:rFonts w:ascii="Book Antiqua" w:eastAsia="Times New Roman" w:hAnsi="Book Antiqua" w:cs="Times New Roman"/>
                <w:color w:val="000000"/>
                <w:sz w:val="20"/>
                <w:szCs w:val="20"/>
                <w:lang w:eastAsia="tr-TR"/>
              </w:rPr>
              <w:t xml:space="preserve"> genelinde açılan merkezi ve mahalli </w:t>
            </w:r>
            <w:r>
              <w:rPr>
                <w:rFonts w:ascii="Book Antiqua" w:eastAsia="Times New Roman" w:hAnsi="Book Antiqua" w:cs="Times New Roman"/>
                <w:color w:val="000000"/>
                <w:sz w:val="20"/>
                <w:szCs w:val="20"/>
                <w:lang w:eastAsia="tr-TR"/>
              </w:rPr>
              <w:t>Hizmetiçi</w:t>
            </w:r>
            <w:r w:rsidRPr="000851B6">
              <w:rPr>
                <w:rFonts w:ascii="Book Antiqua" w:eastAsia="Times New Roman" w:hAnsi="Book Antiqua" w:cs="Times New Roman"/>
                <w:color w:val="000000"/>
                <w:sz w:val="20"/>
                <w:szCs w:val="20"/>
                <w:lang w:eastAsia="tr-TR"/>
              </w:rPr>
              <w:t xml:space="preserve"> eğitim sayısının yeterli olmaması</w:t>
            </w:r>
          </w:p>
        </w:tc>
      </w:tr>
      <w:tr w:rsidR="00201D18" w:rsidRPr="000851B6" w:rsidTr="00482532">
        <w:trPr>
          <w:trHeight w:val="340"/>
        </w:trPr>
        <w:tc>
          <w:tcPr>
            <w:tcW w:w="637" w:type="dxa"/>
            <w:shd w:val="clear" w:color="auto" w:fill="DEEAF6"/>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sz w:val="20"/>
                <w:szCs w:val="20"/>
                <w:lang w:eastAsia="tr-TR"/>
              </w:rPr>
            </w:pPr>
            <w:r w:rsidRPr="000851B6">
              <w:rPr>
                <w:rFonts w:ascii="Book Antiqua" w:eastAsia="Times New Roman" w:hAnsi="Book Antiqua" w:cs="Times New Roman"/>
                <w:b/>
                <w:bCs/>
                <w:color w:val="000000"/>
                <w:sz w:val="20"/>
                <w:szCs w:val="20"/>
                <w:lang w:eastAsia="tr-TR"/>
              </w:rPr>
              <w:t>9</w:t>
            </w:r>
          </w:p>
        </w:tc>
        <w:tc>
          <w:tcPr>
            <w:tcW w:w="8243" w:type="dxa"/>
            <w:gridSpan w:val="2"/>
            <w:shd w:val="clear" w:color="auto" w:fill="DEEAF6"/>
            <w:vAlign w:val="center"/>
            <w:hideMark/>
          </w:tcPr>
          <w:p w:rsidR="00201D18" w:rsidRPr="000851B6" w:rsidRDefault="00201D18" w:rsidP="00482532">
            <w:pPr>
              <w:spacing w:after="0" w:line="240" w:lineRule="auto"/>
              <w:rPr>
                <w:rFonts w:ascii="Book Antiqua" w:eastAsia="Times New Roman" w:hAnsi="Book Antiqua" w:cs="Times New Roman"/>
                <w:color w:val="000000"/>
                <w:sz w:val="20"/>
                <w:szCs w:val="20"/>
                <w:lang w:eastAsia="tr-TR"/>
              </w:rPr>
            </w:pPr>
            <w:r w:rsidRPr="000851B6">
              <w:rPr>
                <w:rFonts w:ascii="Book Antiqua" w:eastAsia="Times New Roman" w:hAnsi="Book Antiqua" w:cs="Times New Roman"/>
                <w:color w:val="000000"/>
                <w:sz w:val="20"/>
                <w:szCs w:val="20"/>
                <w:lang w:eastAsia="tr-TR"/>
              </w:rPr>
              <w:t>Çalışanların yönetim süreçlerine katılımlarının yeterli düzeyde sağlanmaması</w:t>
            </w:r>
          </w:p>
        </w:tc>
      </w:tr>
      <w:tr w:rsidR="00201D18" w:rsidRPr="000851B6" w:rsidTr="00482532">
        <w:trPr>
          <w:trHeight w:val="340"/>
        </w:trPr>
        <w:tc>
          <w:tcPr>
            <w:tcW w:w="637" w:type="dxa"/>
            <w:shd w:val="clear" w:color="auto" w:fill="auto"/>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sz w:val="20"/>
                <w:szCs w:val="20"/>
                <w:lang w:eastAsia="tr-TR"/>
              </w:rPr>
            </w:pPr>
            <w:r w:rsidRPr="000851B6">
              <w:rPr>
                <w:rFonts w:ascii="Book Antiqua" w:eastAsia="Times New Roman" w:hAnsi="Book Antiqua" w:cs="Times New Roman"/>
                <w:b/>
                <w:bCs/>
                <w:color w:val="000000"/>
                <w:sz w:val="20"/>
                <w:szCs w:val="20"/>
                <w:lang w:eastAsia="tr-TR"/>
              </w:rPr>
              <w:t>10</w:t>
            </w:r>
          </w:p>
        </w:tc>
        <w:tc>
          <w:tcPr>
            <w:tcW w:w="8243" w:type="dxa"/>
            <w:gridSpan w:val="2"/>
            <w:shd w:val="clear" w:color="auto" w:fill="auto"/>
            <w:vAlign w:val="center"/>
            <w:hideMark/>
          </w:tcPr>
          <w:p w:rsidR="00201D18" w:rsidRPr="000851B6" w:rsidRDefault="00201D18" w:rsidP="00482532">
            <w:pPr>
              <w:spacing w:after="0" w:line="240" w:lineRule="auto"/>
              <w:rPr>
                <w:rFonts w:ascii="Book Antiqua" w:eastAsia="Times New Roman" w:hAnsi="Book Antiqua" w:cs="Times New Roman"/>
                <w:color w:val="000000"/>
                <w:sz w:val="20"/>
                <w:szCs w:val="20"/>
                <w:lang w:eastAsia="tr-TR"/>
              </w:rPr>
            </w:pPr>
            <w:r w:rsidRPr="000851B6">
              <w:rPr>
                <w:rFonts w:ascii="Book Antiqua" w:eastAsia="Times New Roman" w:hAnsi="Book Antiqua" w:cs="Times New Roman"/>
                <w:color w:val="000000"/>
                <w:sz w:val="20"/>
                <w:szCs w:val="20"/>
                <w:lang w:eastAsia="tr-TR"/>
              </w:rPr>
              <w:t>Çalışanların motivasyonunu artıracak unsurların yetersiz olması</w:t>
            </w:r>
          </w:p>
        </w:tc>
      </w:tr>
      <w:tr w:rsidR="00201D18" w:rsidRPr="000851B6" w:rsidTr="00482532">
        <w:trPr>
          <w:trHeight w:val="340"/>
        </w:trPr>
        <w:tc>
          <w:tcPr>
            <w:tcW w:w="637" w:type="dxa"/>
            <w:shd w:val="clear" w:color="auto" w:fill="DEEAF6"/>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sz w:val="20"/>
                <w:szCs w:val="20"/>
                <w:lang w:eastAsia="tr-TR"/>
              </w:rPr>
            </w:pPr>
            <w:r w:rsidRPr="000851B6">
              <w:rPr>
                <w:rFonts w:ascii="Book Antiqua" w:eastAsia="Times New Roman" w:hAnsi="Book Antiqua" w:cs="Times New Roman"/>
                <w:b/>
                <w:bCs/>
                <w:color w:val="000000"/>
                <w:sz w:val="20"/>
                <w:szCs w:val="20"/>
                <w:lang w:eastAsia="tr-TR"/>
              </w:rPr>
              <w:t>11</w:t>
            </w:r>
          </w:p>
        </w:tc>
        <w:tc>
          <w:tcPr>
            <w:tcW w:w="8243" w:type="dxa"/>
            <w:gridSpan w:val="2"/>
            <w:shd w:val="clear" w:color="auto" w:fill="DEEAF6"/>
            <w:vAlign w:val="center"/>
            <w:hideMark/>
          </w:tcPr>
          <w:p w:rsidR="00201D18" w:rsidRPr="000851B6" w:rsidRDefault="00201D18" w:rsidP="00482532">
            <w:pPr>
              <w:spacing w:after="0" w:line="240" w:lineRule="auto"/>
              <w:rPr>
                <w:rFonts w:ascii="Book Antiqua" w:eastAsia="Times New Roman" w:hAnsi="Book Antiqua" w:cs="Times New Roman"/>
                <w:color w:val="000000"/>
                <w:sz w:val="20"/>
                <w:szCs w:val="20"/>
                <w:lang w:eastAsia="tr-TR"/>
              </w:rPr>
            </w:pPr>
            <w:r w:rsidRPr="000851B6">
              <w:rPr>
                <w:rFonts w:ascii="Book Antiqua" w:eastAsia="Times New Roman" w:hAnsi="Book Antiqua" w:cs="Times New Roman"/>
                <w:color w:val="000000"/>
                <w:sz w:val="20"/>
                <w:szCs w:val="20"/>
                <w:lang w:eastAsia="tr-TR"/>
              </w:rPr>
              <w:t>Çalışanların ödüllendirilmesinin yeterli düzeyde olmaması</w:t>
            </w:r>
          </w:p>
        </w:tc>
      </w:tr>
      <w:tr w:rsidR="00201D18" w:rsidRPr="000851B6" w:rsidTr="00482532">
        <w:trPr>
          <w:trHeight w:val="340"/>
        </w:trPr>
        <w:tc>
          <w:tcPr>
            <w:tcW w:w="637" w:type="dxa"/>
            <w:shd w:val="clear" w:color="auto" w:fill="auto"/>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sz w:val="20"/>
                <w:szCs w:val="20"/>
                <w:lang w:eastAsia="tr-TR"/>
              </w:rPr>
            </w:pPr>
            <w:r w:rsidRPr="000851B6">
              <w:rPr>
                <w:rFonts w:ascii="Book Antiqua" w:eastAsia="Times New Roman" w:hAnsi="Book Antiqua" w:cs="Times New Roman"/>
                <w:b/>
                <w:bCs/>
                <w:color w:val="000000"/>
                <w:sz w:val="20"/>
                <w:szCs w:val="20"/>
                <w:lang w:eastAsia="tr-TR"/>
              </w:rPr>
              <w:t>12</w:t>
            </w:r>
          </w:p>
        </w:tc>
        <w:tc>
          <w:tcPr>
            <w:tcW w:w="8243" w:type="dxa"/>
            <w:gridSpan w:val="2"/>
            <w:shd w:val="clear" w:color="auto" w:fill="auto"/>
            <w:vAlign w:val="center"/>
            <w:hideMark/>
          </w:tcPr>
          <w:p w:rsidR="00201D18" w:rsidRPr="000851B6" w:rsidRDefault="00201D18" w:rsidP="00482532">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Hizmetiçi</w:t>
            </w:r>
            <w:r w:rsidRPr="000851B6">
              <w:rPr>
                <w:rFonts w:ascii="Book Antiqua" w:eastAsia="Times New Roman" w:hAnsi="Book Antiqua" w:cs="Times New Roman"/>
                <w:color w:val="000000"/>
                <w:sz w:val="20"/>
                <w:szCs w:val="20"/>
                <w:lang w:eastAsia="tr-TR"/>
              </w:rPr>
              <w:t xml:space="preserve"> eğitim kalitesinin yetersizliği</w:t>
            </w:r>
          </w:p>
        </w:tc>
      </w:tr>
      <w:tr w:rsidR="00201D18" w:rsidRPr="000851B6" w:rsidTr="00482532">
        <w:trPr>
          <w:trHeight w:val="340"/>
        </w:trPr>
        <w:tc>
          <w:tcPr>
            <w:tcW w:w="637" w:type="dxa"/>
            <w:shd w:val="clear" w:color="auto" w:fill="DEEAF6"/>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sz w:val="20"/>
                <w:szCs w:val="20"/>
                <w:lang w:eastAsia="tr-TR"/>
              </w:rPr>
            </w:pPr>
            <w:r w:rsidRPr="000851B6">
              <w:rPr>
                <w:rFonts w:ascii="Book Antiqua" w:eastAsia="Times New Roman" w:hAnsi="Book Antiqua" w:cs="Times New Roman"/>
                <w:b/>
                <w:bCs/>
                <w:color w:val="000000"/>
                <w:sz w:val="20"/>
                <w:szCs w:val="20"/>
                <w:lang w:eastAsia="tr-TR"/>
              </w:rPr>
              <w:t>13</w:t>
            </w:r>
          </w:p>
        </w:tc>
        <w:tc>
          <w:tcPr>
            <w:tcW w:w="8243" w:type="dxa"/>
            <w:gridSpan w:val="2"/>
            <w:shd w:val="clear" w:color="auto" w:fill="DEEAF6"/>
            <w:vAlign w:val="center"/>
            <w:hideMark/>
          </w:tcPr>
          <w:p w:rsidR="00201D18" w:rsidRPr="000851B6" w:rsidRDefault="00201D18" w:rsidP="00482532">
            <w:pPr>
              <w:spacing w:after="0" w:line="240" w:lineRule="auto"/>
              <w:rPr>
                <w:rFonts w:ascii="Book Antiqua" w:eastAsia="Times New Roman" w:hAnsi="Book Antiqua" w:cs="Times New Roman"/>
                <w:color w:val="000000"/>
                <w:sz w:val="20"/>
                <w:szCs w:val="20"/>
                <w:lang w:eastAsia="tr-TR"/>
              </w:rPr>
            </w:pPr>
            <w:r w:rsidRPr="000851B6">
              <w:rPr>
                <w:rFonts w:ascii="Book Antiqua" w:eastAsia="Times New Roman" w:hAnsi="Book Antiqua" w:cs="Times New Roman"/>
                <w:color w:val="000000"/>
                <w:sz w:val="20"/>
                <w:szCs w:val="20"/>
                <w:lang w:eastAsia="tr-TR"/>
              </w:rPr>
              <w:t>Okul ve kurumların fiziki kapasitesinin yetersiz olması</w:t>
            </w:r>
          </w:p>
        </w:tc>
      </w:tr>
      <w:tr w:rsidR="00201D18" w:rsidRPr="000851B6" w:rsidTr="00482532">
        <w:trPr>
          <w:trHeight w:val="340"/>
        </w:trPr>
        <w:tc>
          <w:tcPr>
            <w:tcW w:w="637" w:type="dxa"/>
            <w:shd w:val="clear" w:color="auto" w:fill="auto"/>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sz w:val="20"/>
                <w:szCs w:val="20"/>
                <w:lang w:eastAsia="tr-TR"/>
              </w:rPr>
            </w:pPr>
            <w:r w:rsidRPr="000851B6">
              <w:rPr>
                <w:rFonts w:ascii="Book Antiqua" w:eastAsia="Times New Roman" w:hAnsi="Book Antiqua" w:cs="Times New Roman"/>
                <w:b/>
                <w:bCs/>
                <w:color w:val="000000"/>
                <w:sz w:val="20"/>
                <w:szCs w:val="20"/>
                <w:lang w:eastAsia="tr-TR"/>
              </w:rPr>
              <w:t>14</w:t>
            </w:r>
          </w:p>
        </w:tc>
        <w:tc>
          <w:tcPr>
            <w:tcW w:w="8243" w:type="dxa"/>
            <w:gridSpan w:val="2"/>
            <w:shd w:val="clear" w:color="auto" w:fill="auto"/>
            <w:vAlign w:val="center"/>
            <w:hideMark/>
          </w:tcPr>
          <w:p w:rsidR="00201D18" w:rsidRPr="000851B6" w:rsidRDefault="00201D18" w:rsidP="00482532">
            <w:pPr>
              <w:spacing w:after="0" w:line="240" w:lineRule="auto"/>
              <w:rPr>
                <w:rFonts w:ascii="Book Antiqua" w:eastAsia="Times New Roman" w:hAnsi="Book Antiqua" w:cs="Times New Roman"/>
                <w:color w:val="000000"/>
                <w:sz w:val="20"/>
                <w:szCs w:val="20"/>
                <w:lang w:eastAsia="tr-TR"/>
              </w:rPr>
            </w:pPr>
            <w:r w:rsidRPr="000851B6">
              <w:rPr>
                <w:rFonts w:ascii="Book Antiqua" w:eastAsia="Times New Roman" w:hAnsi="Book Antiqua" w:cs="Times New Roman"/>
                <w:color w:val="000000"/>
                <w:sz w:val="20"/>
                <w:szCs w:val="20"/>
                <w:lang w:eastAsia="tr-TR"/>
              </w:rPr>
              <w:t>Okul ve kurumların sosyal, kültürel ve sportif faaliyet alanlarının yetersiz olması</w:t>
            </w:r>
          </w:p>
        </w:tc>
      </w:tr>
      <w:tr w:rsidR="00201D18" w:rsidRPr="000851B6" w:rsidTr="00482532">
        <w:trPr>
          <w:trHeight w:val="340"/>
        </w:trPr>
        <w:tc>
          <w:tcPr>
            <w:tcW w:w="637" w:type="dxa"/>
            <w:shd w:val="clear" w:color="auto" w:fill="DEEAF6"/>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sz w:val="20"/>
                <w:szCs w:val="20"/>
                <w:lang w:eastAsia="tr-TR"/>
              </w:rPr>
            </w:pPr>
            <w:r w:rsidRPr="000851B6">
              <w:rPr>
                <w:rFonts w:ascii="Book Antiqua" w:eastAsia="Times New Roman" w:hAnsi="Book Antiqua" w:cs="Times New Roman"/>
                <w:b/>
                <w:bCs/>
                <w:color w:val="000000"/>
                <w:sz w:val="20"/>
                <w:szCs w:val="20"/>
                <w:lang w:eastAsia="tr-TR"/>
              </w:rPr>
              <w:t>15</w:t>
            </w:r>
          </w:p>
        </w:tc>
        <w:tc>
          <w:tcPr>
            <w:tcW w:w="8243" w:type="dxa"/>
            <w:gridSpan w:val="2"/>
            <w:shd w:val="clear" w:color="auto" w:fill="DEEAF6"/>
            <w:noWrap/>
            <w:vAlign w:val="center"/>
            <w:hideMark/>
          </w:tcPr>
          <w:p w:rsidR="00201D18" w:rsidRPr="000851B6" w:rsidRDefault="00201D18" w:rsidP="00482532">
            <w:pPr>
              <w:spacing w:after="0" w:line="240" w:lineRule="auto"/>
              <w:rPr>
                <w:rFonts w:ascii="Book Antiqua" w:eastAsia="Times New Roman" w:hAnsi="Book Antiqua" w:cs="Times New Roman"/>
                <w:color w:val="000000"/>
                <w:sz w:val="20"/>
                <w:szCs w:val="20"/>
                <w:lang w:eastAsia="tr-TR"/>
              </w:rPr>
            </w:pPr>
            <w:r w:rsidRPr="000851B6">
              <w:rPr>
                <w:rFonts w:ascii="Book Antiqua" w:eastAsia="Times New Roman" w:hAnsi="Book Antiqua" w:cs="Times New Roman"/>
                <w:color w:val="000000"/>
                <w:sz w:val="20"/>
                <w:szCs w:val="20"/>
                <w:lang w:eastAsia="tr-TR"/>
              </w:rPr>
              <w:t>Temel eğitimde ikili eğitim yapan kurum sayısının fazla olması</w:t>
            </w:r>
          </w:p>
        </w:tc>
      </w:tr>
      <w:tr w:rsidR="00201D18" w:rsidRPr="000851B6" w:rsidTr="00482532">
        <w:trPr>
          <w:trHeight w:val="340"/>
        </w:trPr>
        <w:tc>
          <w:tcPr>
            <w:tcW w:w="637" w:type="dxa"/>
            <w:shd w:val="clear" w:color="auto" w:fill="auto"/>
            <w:vAlign w:val="center"/>
            <w:hideMark/>
          </w:tcPr>
          <w:p w:rsidR="00201D18" w:rsidRPr="000851B6" w:rsidRDefault="00201D18" w:rsidP="00482532">
            <w:pPr>
              <w:spacing w:after="0" w:line="240" w:lineRule="auto"/>
              <w:jc w:val="center"/>
              <w:rPr>
                <w:rFonts w:ascii="Book Antiqua" w:eastAsia="Times New Roman" w:hAnsi="Book Antiqua" w:cs="Times New Roman"/>
                <w:b/>
                <w:bCs/>
                <w:color w:val="000000"/>
                <w:sz w:val="20"/>
                <w:szCs w:val="20"/>
                <w:lang w:eastAsia="tr-TR"/>
              </w:rPr>
            </w:pPr>
            <w:r w:rsidRPr="000851B6">
              <w:rPr>
                <w:rFonts w:ascii="Book Antiqua" w:eastAsia="Times New Roman" w:hAnsi="Book Antiqua" w:cs="Times New Roman"/>
                <w:b/>
                <w:bCs/>
                <w:color w:val="000000"/>
                <w:sz w:val="20"/>
                <w:szCs w:val="20"/>
                <w:lang w:eastAsia="tr-TR"/>
              </w:rPr>
              <w:t>16</w:t>
            </w:r>
          </w:p>
        </w:tc>
        <w:tc>
          <w:tcPr>
            <w:tcW w:w="8243" w:type="dxa"/>
            <w:gridSpan w:val="2"/>
            <w:shd w:val="clear" w:color="auto" w:fill="auto"/>
            <w:vAlign w:val="center"/>
            <w:hideMark/>
          </w:tcPr>
          <w:p w:rsidR="00201D18" w:rsidRPr="000851B6" w:rsidRDefault="00201D18" w:rsidP="00482532">
            <w:pPr>
              <w:spacing w:after="0" w:line="240" w:lineRule="auto"/>
              <w:rPr>
                <w:rFonts w:ascii="Book Antiqua" w:eastAsia="Times New Roman" w:hAnsi="Book Antiqua" w:cs="Times New Roman"/>
                <w:color w:val="000000"/>
                <w:sz w:val="20"/>
                <w:szCs w:val="20"/>
                <w:lang w:eastAsia="tr-TR"/>
              </w:rPr>
            </w:pPr>
            <w:r w:rsidRPr="000851B6">
              <w:rPr>
                <w:rFonts w:ascii="Book Antiqua" w:eastAsia="Times New Roman" w:hAnsi="Book Antiqua" w:cs="Times New Roman"/>
                <w:color w:val="000000"/>
                <w:sz w:val="20"/>
                <w:szCs w:val="20"/>
                <w:lang w:eastAsia="tr-TR"/>
              </w:rPr>
              <w:t>Özel eğitim okullarının yetersizliği (Hafif, orta, ağır düzeyde öğrenme güçlüğü alanlarında özellikle ortaöğretim düzeyinde)</w:t>
            </w:r>
          </w:p>
        </w:tc>
      </w:tr>
      <w:tr w:rsidR="00201D18" w:rsidRPr="000851B6" w:rsidTr="00482532">
        <w:trPr>
          <w:trHeight w:val="340"/>
        </w:trPr>
        <w:tc>
          <w:tcPr>
            <w:tcW w:w="637" w:type="dxa"/>
            <w:shd w:val="clear" w:color="auto" w:fill="auto"/>
            <w:vAlign w:val="center"/>
            <w:hideMark/>
          </w:tcPr>
          <w:p w:rsidR="00201D18" w:rsidRPr="000851B6" w:rsidRDefault="00875C55" w:rsidP="00482532">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17</w:t>
            </w:r>
          </w:p>
        </w:tc>
        <w:tc>
          <w:tcPr>
            <w:tcW w:w="8243" w:type="dxa"/>
            <w:gridSpan w:val="2"/>
            <w:shd w:val="clear" w:color="auto" w:fill="auto"/>
            <w:noWrap/>
            <w:vAlign w:val="center"/>
            <w:hideMark/>
          </w:tcPr>
          <w:p w:rsidR="00201D18" w:rsidRPr="000851B6" w:rsidRDefault="00201D18" w:rsidP="00875C55">
            <w:pPr>
              <w:spacing w:after="0" w:line="240" w:lineRule="auto"/>
              <w:rPr>
                <w:rFonts w:ascii="Book Antiqua" w:eastAsia="Times New Roman" w:hAnsi="Book Antiqua" w:cs="Times New Roman"/>
                <w:color w:val="000000"/>
                <w:sz w:val="20"/>
                <w:szCs w:val="20"/>
                <w:lang w:eastAsia="tr-TR"/>
              </w:rPr>
            </w:pPr>
            <w:r w:rsidRPr="000851B6">
              <w:rPr>
                <w:rFonts w:ascii="Book Antiqua" w:eastAsia="Times New Roman" w:hAnsi="Book Antiqua" w:cs="Times New Roman"/>
                <w:color w:val="000000"/>
                <w:sz w:val="20"/>
                <w:szCs w:val="20"/>
                <w:lang w:eastAsia="tr-TR"/>
              </w:rPr>
              <w:t>Yeni eğitim tesislerinin oluşturulmasında yaşanan arsa sıkıntılarının il</w:t>
            </w:r>
            <w:r w:rsidR="00875C55">
              <w:rPr>
                <w:rFonts w:ascii="Book Antiqua" w:eastAsia="Times New Roman" w:hAnsi="Book Antiqua" w:cs="Times New Roman"/>
                <w:color w:val="000000"/>
                <w:sz w:val="20"/>
                <w:szCs w:val="20"/>
                <w:lang w:eastAsia="tr-TR"/>
              </w:rPr>
              <w:t>çemizde</w:t>
            </w:r>
            <w:r w:rsidRPr="000851B6">
              <w:rPr>
                <w:rFonts w:ascii="Book Antiqua" w:eastAsia="Times New Roman" w:hAnsi="Book Antiqua" w:cs="Times New Roman"/>
                <w:color w:val="000000"/>
                <w:sz w:val="20"/>
                <w:szCs w:val="20"/>
                <w:lang w:eastAsia="tr-TR"/>
              </w:rPr>
              <w:t xml:space="preserve"> fazla olması</w:t>
            </w:r>
          </w:p>
        </w:tc>
      </w:tr>
      <w:tr w:rsidR="00201D18" w:rsidRPr="000851B6" w:rsidTr="00482532">
        <w:trPr>
          <w:trHeight w:val="340"/>
        </w:trPr>
        <w:tc>
          <w:tcPr>
            <w:tcW w:w="637" w:type="dxa"/>
            <w:shd w:val="clear" w:color="auto" w:fill="DEEAF6"/>
            <w:vAlign w:val="center"/>
            <w:hideMark/>
          </w:tcPr>
          <w:p w:rsidR="00201D18" w:rsidRPr="000851B6" w:rsidRDefault="00201D18" w:rsidP="00875C55">
            <w:pPr>
              <w:spacing w:after="0" w:line="240" w:lineRule="auto"/>
              <w:jc w:val="center"/>
              <w:rPr>
                <w:rFonts w:ascii="Book Antiqua" w:eastAsia="Times New Roman" w:hAnsi="Book Antiqua" w:cs="Times New Roman"/>
                <w:b/>
                <w:bCs/>
                <w:color w:val="000000"/>
                <w:sz w:val="20"/>
                <w:szCs w:val="20"/>
                <w:lang w:eastAsia="tr-TR"/>
              </w:rPr>
            </w:pPr>
            <w:r w:rsidRPr="000851B6">
              <w:rPr>
                <w:rFonts w:ascii="Book Antiqua" w:eastAsia="Times New Roman" w:hAnsi="Book Antiqua" w:cs="Times New Roman"/>
                <w:b/>
                <w:bCs/>
                <w:color w:val="000000"/>
                <w:sz w:val="20"/>
                <w:szCs w:val="20"/>
                <w:lang w:eastAsia="tr-TR"/>
              </w:rPr>
              <w:t>1</w:t>
            </w:r>
            <w:r w:rsidR="00875C55">
              <w:rPr>
                <w:rFonts w:ascii="Book Antiqua" w:eastAsia="Times New Roman" w:hAnsi="Book Antiqua" w:cs="Times New Roman"/>
                <w:b/>
                <w:bCs/>
                <w:color w:val="000000"/>
                <w:sz w:val="20"/>
                <w:szCs w:val="20"/>
                <w:lang w:eastAsia="tr-TR"/>
              </w:rPr>
              <w:t>8</w:t>
            </w:r>
          </w:p>
        </w:tc>
        <w:tc>
          <w:tcPr>
            <w:tcW w:w="8243" w:type="dxa"/>
            <w:gridSpan w:val="2"/>
            <w:shd w:val="clear" w:color="auto" w:fill="DEEAF6"/>
            <w:vAlign w:val="center"/>
            <w:hideMark/>
          </w:tcPr>
          <w:p w:rsidR="00201D18" w:rsidRPr="000851B6" w:rsidRDefault="00201D18" w:rsidP="00482532">
            <w:pPr>
              <w:spacing w:after="0" w:line="240" w:lineRule="auto"/>
              <w:rPr>
                <w:rFonts w:ascii="Book Antiqua" w:eastAsia="Times New Roman" w:hAnsi="Book Antiqua" w:cs="Times New Roman"/>
                <w:color w:val="000000"/>
                <w:sz w:val="20"/>
                <w:szCs w:val="20"/>
                <w:lang w:eastAsia="tr-TR"/>
              </w:rPr>
            </w:pPr>
            <w:r w:rsidRPr="000851B6">
              <w:rPr>
                <w:rFonts w:ascii="Book Antiqua" w:eastAsia="Times New Roman" w:hAnsi="Book Antiqua" w:cs="Times New Roman"/>
                <w:color w:val="000000"/>
                <w:sz w:val="20"/>
                <w:szCs w:val="20"/>
                <w:lang w:eastAsia="tr-TR"/>
              </w:rPr>
              <w:t>Kurumsal aidiyet duygusunun geliştirilmesine yönelik faaliyetlerin yetersiz olması</w:t>
            </w:r>
          </w:p>
        </w:tc>
      </w:tr>
      <w:tr w:rsidR="00201D18" w:rsidRPr="000851B6" w:rsidTr="00482532">
        <w:trPr>
          <w:trHeight w:val="340"/>
        </w:trPr>
        <w:tc>
          <w:tcPr>
            <w:tcW w:w="637" w:type="dxa"/>
            <w:shd w:val="clear" w:color="auto" w:fill="auto"/>
            <w:vAlign w:val="center"/>
            <w:hideMark/>
          </w:tcPr>
          <w:p w:rsidR="00201D18" w:rsidRPr="000851B6" w:rsidRDefault="00875C55" w:rsidP="00482532">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19</w:t>
            </w:r>
          </w:p>
        </w:tc>
        <w:tc>
          <w:tcPr>
            <w:tcW w:w="8243" w:type="dxa"/>
            <w:gridSpan w:val="2"/>
            <w:shd w:val="clear" w:color="auto" w:fill="auto"/>
            <w:vAlign w:val="center"/>
            <w:hideMark/>
          </w:tcPr>
          <w:p w:rsidR="00201D18" w:rsidRPr="000851B6" w:rsidRDefault="00201D18" w:rsidP="00482532">
            <w:pPr>
              <w:spacing w:after="0" w:line="240" w:lineRule="auto"/>
              <w:rPr>
                <w:rFonts w:ascii="Book Antiqua" w:eastAsia="Times New Roman" w:hAnsi="Book Antiqua" w:cs="Times New Roman"/>
                <w:color w:val="000000"/>
                <w:sz w:val="20"/>
                <w:szCs w:val="20"/>
                <w:lang w:eastAsia="tr-TR"/>
              </w:rPr>
            </w:pPr>
            <w:r w:rsidRPr="000851B6">
              <w:rPr>
                <w:rFonts w:ascii="Book Antiqua" w:eastAsia="Times New Roman" w:hAnsi="Book Antiqua" w:cs="Times New Roman"/>
                <w:color w:val="000000"/>
                <w:sz w:val="20"/>
                <w:szCs w:val="20"/>
                <w:lang w:eastAsia="tr-TR"/>
              </w:rPr>
              <w:t>Stratejik yönetim anlayışının bütün unsurlarıyla hayata geçirilmemiş olması</w:t>
            </w:r>
          </w:p>
        </w:tc>
      </w:tr>
      <w:tr w:rsidR="00201D18" w:rsidRPr="000851B6" w:rsidTr="00482532">
        <w:trPr>
          <w:trHeight w:val="340"/>
        </w:trPr>
        <w:tc>
          <w:tcPr>
            <w:tcW w:w="637" w:type="dxa"/>
            <w:shd w:val="clear" w:color="auto" w:fill="DEEAF6"/>
            <w:vAlign w:val="center"/>
            <w:hideMark/>
          </w:tcPr>
          <w:p w:rsidR="00201D18" w:rsidRPr="000851B6" w:rsidRDefault="00201D18" w:rsidP="00875C55">
            <w:pPr>
              <w:spacing w:after="0" w:line="240" w:lineRule="auto"/>
              <w:jc w:val="center"/>
              <w:rPr>
                <w:rFonts w:ascii="Book Antiqua" w:eastAsia="Times New Roman" w:hAnsi="Book Antiqua" w:cs="Times New Roman"/>
                <w:b/>
                <w:bCs/>
                <w:color w:val="000000"/>
                <w:sz w:val="20"/>
                <w:szCs w:val="20"/>
                <w:lang w:eastAsia="tr-TR"/>
              </w:rPr>
            </w:pPr>
            <w:r w:rsidRPr="000851B6">
              <w:rPr>
                <w:rFonts w:ascii="Book Antiqua" w:eastAsia="Times New Roman" w:hAnsi="Book Antiqua" w:cs="Times New Roman"/>
                <w:b/>
                <w:bCs/>
                <w:color w:val="000000"/>
                <w:sz w:val="20"/>
                <w:szCs w:val="20"/>
                <w:lang w:eastAsia="tr-TR"/>
              </w:rPr>
              <w:t>2</w:t>
            </w:r>
            <w:r w:rsidR="00875C55">
              <w:rPr>
                <w:rFonts w:ascii="Book Antiqua" w:eastAsia="Times New Roman" w:hAnsi="Book Antiqua" w:cs="Times New Roman"/>
                <w:b/>
                <w:bCs/>
                <w:color w:val="000000"/>
                <w:sz w:val="20"/>
                <w:szCs w:val="20"/>
                <w:lang w:eastAsia="tr-TR"/>
              </w:rPr>
              <w:t>0</w:t>
            </w:r>
          </w:p>
        </w:tc>
        <w:tc>
          <w:tcPr>
            <w:tcW w:w="8243" w:type="dxa"/>
            <w:gridSpan w:val="2"/>
            <w:shd w:val="clear" w:color="auto" w:fill="DEEAF6"/>
            <w:vAlign w:val="center"/>
            <w:hideMark/>
          </w:tcPr>
          <w:p w:rsidR="00201D18" w:rsidRPr="000851B6" w:rsidRDefault="00201D18" w:rsidP="00482532">
            <w:pPr>
              <w:spacing w:after="0" w:line="240" w:lineRule="auto"/>
              <w:rPr>
                <w:rFonts w:ascii="Book Antiqua" w:eastAsia="Times New Roman" w:hAnsi="Book Antiqua" w:cs="Times New Roman"/>
                <w:color w:val="000000"/>
                <w:sz w:val="20"/>
                <w:szCs w:val="20"/>
                <w:lang w:eastAsia="tr-TR"/>
              </w:rPr>
            </w:pPr>
            <w:r w:rsidRPr="000851B6">
              <w:rPr>
                <w:rFonts w:ascii="Book Antiqua" w:eastAsia="Times New Roman" w:hAnsi="Book Antiqua" w:cs="Times New Roman"/>
                <w:color w:val="000000"/>
                <w:sz w:val="20"/>
                <w:szCs w:val="20"/>
                <w:lang w:eastAsia="tr-TR"/>
              </w:rPr>
              <w:t>Genel bir izleme-değerlendirme sisteminin olmaması</w:t>
            </w:r>
          </w:p>
        </w:tc>
      </w:tr>
      <w:tr w:rsidR="00201D18" w:rsidRPr="000851B6" w:rsidTr="00482532">
        <w:trPr>
          <w:trHeight w:val="340"/>
        </w:trPr>
        <w:tc>
          <w:tcPr>
            <w:tcW w:w="637" w:type="dxa"/>
            <w:shd w:val="clear" w:color="auto" w:fill="auto"/>
            <w:vAlign w:val="center"/>
            <w:hideMark/>
          </w:tcPr>
          <w:p w:rsidR="00201D18" w:rsidRPr="000851B6" w:rsidRDefault="00201D18" w:rsidP="00875C55">
            <w:pPr>
              <w:spacing w:after="0" w:line="240" w:lineRule="auto"/>
              <w:jc w:val="center"/>
              <w:rPr>
                <w:rFonts w:ascii="Book Antiqua" w:eastAsia="Times New Roman" w:hAnsi="Book Antiqua" w:cs="Times New Roman"/>
                <w:b/>
                <w:bCs/>
                <w:color w:val="000000"/>
                <w:sz w:val="20"/>
                <w:szCs w:val="20"/>
                <w:lang w:eastAsia="tr-TR"/>
              </w:rPr>
            </w:pPr>
            <w:r w:rsidRPr="000851B6">
              <w:rPr>
                <w:rFonts w:ascii="Book Antiqua" w:eastAsia="Times New Roman" w:hAnsi="Book Antiqua" w:cs="Times New Roman"/>
                <w:b/>
                <w:bCs/>
                <w:color w:val="000000"/>
                <w:sz w:val="20"/>
                <w:szCs w:val="20"/>
                <w:lang w:eastAsia="tr-TR"/>
              </w:rPr>
              <w:t>2</w:t>
            </w:r>
            <w:r w:rsidR="00875C55">
              <w:rPr>
                <w:rFonts w:ascii="Book Antiqua" w:eastAsia="Times New Roman" w:hAnsi="Book Antiqua" w:cs="Times New Roman"/>
                <w:b/>
                <w:bCs/>
                <w:color w:val="000000"/>
                <w:sz w:val="20"/>
                <w:szCs w:val="20"/>
                <w:lang w:eastAsia="tr-TR"/>
              </w:rPr>
              <w:t>1</w:t>
            </w:r>
          </w:p>
        </w:tc>
        <w:tc>
          <w:tcPr>
            <w:tcW w:w="8243" w:type="dxa"/>
            <w:gridSpan w:val="2"/>
            <w:shd w:val="clear" w:color="auto" w:fill="auto"/>
            <w:vAlign w:val="center"/>
            <w:hideMark/>
          </w:tcPr>
          <w:p w:rsidR="00201D18" w:rsidRPr="000851B6" w:rsidRDefault="00201D18" w:rsidP="00482532">
            <w:pPr>
              <w:spacing w:after="0" w:line="240" w:lineRule="auto"/>
              <w:rPr>
                <w:rFonts w:ascii="Book Antiqua" w:eastAsia="Times New Roman" w:hAnsi="Book Antiqua" w:cs="Times New Roman"/>
                <w:color w:val="000000"/>
                <w:sz w:val="20"/>
                <w:szCs w:val="20"/>
                <w:lang w:eastAsia="tr-TR"/>
              </w:rPr>
            </w:pPr>
            <w:r w:rsidRPr="000851B6">
              <w:rPr>
                <w:rFonts w:ascii="Book Antiqua" w:eastAsia="Times New Roman" w:hAnsi="Book Antiqua" w:cs="Times New Roman"/>
                <w:color w:val="000000"/>
                <w:sz w:val="20"/>
                <w:szCs w:val="20"/>
                <w:lang w:eastAsia="tr-TR"/>
              </w:rPr>
              <w:t>Müdürlüğün yaptığı çalışmalarla ilgili basın ve yayın faaliyetlerinin istenilen düzeyde olmaması</w:t>
            </w:r>
          </w:p>
        </w:tc>
      </w:tr>
      <w:tr w:rsidR="00201D18" w:rsidRPr="000851B6" w:rsidTr="00482532">
        <w:trPr>
          <w:trHeight w:val="340"/>
        </w:trPr>
        <w:tc>
          <w:tcPr>
            <w:tcW w:w="637" w:type="dxa"/>
            <w:shd w:val="clear" w:color="auto" w:fill="DEEAF6"/>
            <w:vAlign w:val="center"/>
            <w:hideMark/>
          </w:tcPr>
          <w:p w:rsidR="00201D18" w:rsidRPr="000851B6" w:rsidRDefault="00201D18" w:rsidP="00875C55">
            <w:pPr>
              <w:spacing w:after="0" w:line="240" w:lineRule="auto"/>
              <w:jc w:val="center"/>
              <w:rPr>
                <w:rFonts w:ascii="Book Antiqua" w:eastAsia="Times New Roman" w:hAnsi="Book Antiqua" w:cs="Times New Roman"/>
                <w:b/>
                <w:bCs/>
                <w:color w:val="000000"/>
                <w:sz w:val="20"/>
                <w:szCs w:val="20"/>
                <w:lang w:eastAsia="tr-TR"/>
              </w:rPr>
            </w:pPr>
            <w:r w:rsidRPr="000851B6">
              <w:rPr>
                <w:rFonts w:ascii="Book Antiqua" w:eastAsia="Times New Roman" w:hAnsi="Book Antiqua" w:cs="Times New Roman"/>
                <w:b/>
                <w:bCs/>
                <w:color w:val="000000"/>
                <w:sz w:val="20"/>
                <w:szCs w:val="20"/>
                <w:lang w:eastAsia="tr-TR"/>
              </w:rPr>
              <w:t>2</w:t>
            </w:r>
            <w:r w:rsidR="00875C55">
              <w:rPr>
                <w:rFonts w:ascii="Book Antiqua" w:eastAsia="Times New Roman" w:hAnsi="Book Antiqua" w:cs="Times New Roman"/>
                <w:b/>
                <w:bCs/>
                <w:color w:val="000000"/>
                <w:sz w:val="20"/>
                <w:szCs w:val="20"/>
                <w:lang w:eastAsia="tr-TR"/>
              </w:rPr>
              <w:t>2</w:t>
            </w:r>
          </w:p>
        </w:tc>
        <w:tc>
          <w:tcPr>
            <w:tcW w:w="8243" w:type="dxa"/>
            <w:gridSpan w:val="2"/>
            <w:shd w:val="clear" w:color="auto" w:fill="DEEAF6"/>
            <w:vAlign w:val="center"/>
            <w:hideMark/>
          </w:tcPr>
          <w:p w:rsidR="00201D18" w:rsidRPr="000851B6" w:rsidRDefault="00201D18" w:rsidP="00482532">
            <w:pPr>
              <w:spacing w:after="0" w:line="240" w:lineRule="auto"/>
              <w:rPr>
                <w:rFonts w:ascii="Book Antiqua" w:eastAsia="Times New Roman" w:hAnsi="Book Antiqua" w:cs="Times New Roman"/>
                <w:color w:val="000000"/>
                <w:sz w:val="20"/>
                <w:szCs w:val="20"/>
                <w:lang w:eastAsia="tr-TR"/>
              </w:rPr>
            </w:pPr>
            <w:r w:rsidRPr="000851B6">
              <w:rPr>
                <w:rFonts w:ascii="Book Antiqua" w:eastAsia="Times New Roman" w:hAnsi="Book Antiqua" w:cs="Times New Roman"/>
                <w:color w:val="000000"/>
                <w:sz w:val="20"/>
                <w:szCs w:val="20"/>
                <w:lang w:eastAsia="tr-TR"/>
              </w:rPr>
              <w:t>Hizmetlerin elektronik ortamda sunumunun yetersiz olması</w:t>
            </w:r>
          </w:p>
        </w:tc>
      </w:tr>
      <w:tr w:rsidR="00201D18" w:rsidRPr="000851B6" w:rsidTr="00482532">
        <w:trPr>
          <w:trHeight w:val="340"/>
        </w:trPr>
        <w:tc>
          <w:tcPr>
            <w:tcW w:w="637" w:type="dxa"/>
            <w:shd w:val="clear" w:color="auto" w:fill="auto"/>
            <w:vAlign w:val="center"/>
            <w:hideMark/>
          </w:tcPr>
          <w:p w:rsidR="00201D18" w:rsidRPr="000851B6" w:rsidRDefault="00201D18" w:rsidP="00875C55">
            <w:pPr>
              <w:spacing w:after="0" w:line="240" w:lineRule="auto"/>
              <w:jc w:val="center"/>
              <w:rPr>
                <w:rFonts w:ascii="Book Antiqua" w:eastAsia="Times New Roman" w:hAnsi="Book Antiqua" w:cs="Times New Roman"/>
                <w:b/>
                <w:bCs/>
                <w:color w:val="000000"/>
                <w:sz w:val="20"/>
                <w:szCs w:val="20"/>
                <w:lang w:eastAsia="tr-TR"/>
              </w:rPr>
            </w:pPr>
            <w:r w:rsidRPr="000851B6">
              <w:rPr>
                <w:rFonts w:ascii="Book Antiqua" w:eastAsia="Times New Roman" w:hAnsi="Book Antiqua" w:cs="Times New Roman"/>
                <w:b/>
                <w:bCs/>
                <w:color w:val="000000"/>
                <w:sz w:val="20"/>
                <w:szCs w:val="20"/>
                <w:lang w:eastAsia="tr-TR"/>
              </w:rPr>
              <w:t>2</w:t>
            </w:r>
            <w:r w:rsidR="00875C55">
              <w:rPr>
                <w:rFonts w:ascii="Book Antiqua" w:eastAsia="Times New Roman" w:hAnsi="Book Antiqua" w:cs="Times New Roman"/>
                <w:b/>
                <w:bCs/>
                <w:color w:val="000000"/>
                <w:sz w:val="20"/>
                <w:szCs w:val="20"/>
                <w:lang w:eastAsia="tr-TR"/>
              </w:rPr>
              <w:t>3</w:t>
            </w:r>
          </w:p>
        </w:tc>
        <w:tc>
          <w:tcPr>
            <w:tcW w:w="8243" w:type="dxa"/>
            <w:gridSpan w:val="2"/>
            <w:shd w:val="clear" w:color="auto" w:fill="auto"/>
            <w:vAlign w:val="center"/>
            <w:hideMark/>
          </w:tcPr>
          <w:p w:rsidR="00201D18" w:rsidRPr="000851B6" w:rsidRDefault="00201D18" w:rsidP="00482532">
            <w:pPr>
              <w:spacing w:after="0" w:line="240" w:lineRule="auto"/>
              <w:rPr>
                <w:rFonts w:ascii="Book Antiqua" w:eastAsia="Times New Roman" w:hAnsi="Book Antiqua" w:cs="Times New Roman"/>
                <w:color w:val="000000"/>
                <w:sz w:val="20"/>
                <w:szCs w:val="20"/>
                <w:lang w:eastAsia="tr-TR"/>
              </w:rPr>
            </w:pPr>
            <w:r w:rsidRPr="000851B6">
              <w:rPr>
                <w:rFonts w:ascii="Book Antiqua" w:eastAsia="Times New Roman" w:hAnsi="Book Antiqua" w:cs="Times New Roman"/>
                <w:color w:val="000000"/>
                <w:sz w:val="20"/>
                <w:szCs w:val="20"/>
                <w:lang w:eastAsia="tr-TR"/>
              </w:rPr>
              <w:t>İstatistik ve bilgi temini konusunda veri tabanının yeterli düzeyde olmaması</w:t>
            </w:r>
          </w:p>
        </w:tc>
      </w:tr>
      <w:tr w:rsidR="00201D18" w:rsidRPr="000851B6" w:rsidTr="00482532">
        <w:trPr>
          <w:trHeight w:val="340"/>
        </w:trPr>
        <w:tc>
          <w:tcPr>
            <w:tcW w:w="637" w:type="dxa"/>
            <w:shd w:val="clear" w:color="auto" w:fill="DEEAF6"/>
            <w:vAlign w:val="center"/>
            <w:hideMark/>
          </w:tcPr>
          <w:p w:rsidR="00201D18" w:rsidRPr="000851B6" w:rsidRDefault="00201D18" w:rsidP="00875C55">
            <w:pPr>
              <w:spacing w:after="0" w:line="240" w:lineRule="auto"/>
              <w:jc w:val="center"/>
              <w:rPr>
                <w:rFonts w:ascii="Book Antiqua" w:eastAsia="Times New Roman" w:hAnsi="Book Antiqua" w:cs="Times New Roman"/>
                <w:b/>
                <w:bCs/>
                <w:color w:val="000000"/>
                <w:sz w:val="20"/>
                <w:szCs w:val="20"/>
                <w:lang w:eastAsia="tr-TR"/>
              </w:rPr>
            </w:pPr>
            <w:r w:rsidRPr="000851B6">
              <w:rPr>
                <w:rFonts w:ascii="Book Antiqua" w:eastAsia="Times New Roman" w:hAnsi="Book Antiqua" w:cs="Times New Roman"/>
                <w:b/>
                <w:bCs/>
                <w:color w:val="000000"/>
                <w:sz w:val="20"/>
                <w:szCs w:val="20"/>
                <w:lang w:eastAsia="tr-TR"/>
              </w:rPr>
              <w:t>2</w:t>
            </w:r>
            <w:r w:rsidR="00875C55">
              <w:rPr>
                <w:rFonts w:ascii="Book Antiqua" w:eastAsia="Times New Roman" w:hAnsi="Book Antiqua" w:cs="Times New Roman"/>
                <w:b/>
                <w:bCs/>
                <w:color w:val="000000"/>
                <w:sz w:val="20"/>
                <w:szCs w:val="20"/>
                <w:lang w:eastAsia="tr-TR"/>
              </w:rPr>
              <w:t>4</w:t>
            </w:r>
          </w:p>
        </w:tc>
        <w:tc>
          <w:tcPr>
            <w:tcW w:w="8243" w:type="dxa"/>
            <w:gridSpan w:val="2"/>
            <w:shd w:val="clear" w:color="auto" w:fill="DEEAF6"/>
            <w:vAlign w:val="center"/>
            <w:hideMark/>
          </w:tcPr>
          <w:p w:rsidR="00201D18" w:rsidRPr="000851B6" w:rsidRDefault="00201D18" w:rsidP="00875C55">
            <w:pPr>
              <w:spacing w:after="0" w:line="240" w:lineRule="auto"/>
              <w:rPr>
                <w:rFonts w:ascii="Book Antiqua" w:eastAsia="Times New Roman" w:hAnsi="Book Antiqua" w:cs="Times New Roman"/>
                <w:color w:val="000000"/>
                <w:sz w:val="20"/>
                <w:szCs w:val="20"/>
                <w:lang w:eastAsia="tr-TR"/>
              </w:rPr>
            </w:pPr>
            <w:r w:rsidRPr="000851B6">
              <w:rPr>
                <w:rFonts w:ascii="Book Antiqua" w:eastAsia="Times New Roman" w:hAnsi="Book Antiqua" w:cs="Times New Roman"/>
                <w:color w:val="000000"/>
                <w:sz w:val="20"/>
                <w:szCs w:val="20"/>
                <w:lang w:eastAsia="tr-TR"/>
              </w:rPr>
              <w:t xml:space="preserve">Projelerin </w:t>
            </w:r>
            <w:r w:rsidR="00875C55">
              <w:rPr>
                <w:rFonts w:ascii="Book Antiqua" w:eastAsia="Times New Roman" w:hAnsi="Book Antiqua" w:cs="Times New Roman"/>
                <w:color w:val="000000"/>
                <w:sz w:val="20"/>
                <w:szCs w:val="20"/>
                <w:lang w:eastAsia="tr-TR"/>
              </w:rPr>
              <w:t>ilçemiz</w:t>
            </w:r>
            <w:r w:rsidRPr="000851B6">
              <w:rPr>
                <w:rFonts w:ascii="Book Antiqua" w:eastAsia="Times New Roman" w:hAnsi="Book Antiqua" w:cs="Times New Roman"/>
                <w:color w:val="000000"/>
                <w:sz w:val="20"/>
                <w:szCs w:val="20"/>
                <w:lang w:eastAsia="tr-TR"/>
              </w:rPr>
              <w:t xml:space="preserve"> önceliklerini dikkate alarak yürütülmemesi</w:t>
            </w:r>
          </w:p>
        </w:tc>
      </w:tr>
      <w:tr w:rsidR="00201D18" w:rsidRPr="000851B6" w:rsidTr="00482532">
        <w:trPr>
          <w:trHeight w:val="340"/>
        </w:trPr>
        <w:tc>
          <w:tcPr>
            <w:tcW w:w="637" w:type="dxa"/>
            <w:shd w:val="clear" w:color="auto" w:fill="auto"/>
            <w:vAlign w:val="center"/>
            <w:hideMark/>
          </w:tcPr>
          <w:p w:rsidR="00201D18" w:rsidRPr="000851B6" w:rsidRDefault="00201D18" w:rsidP="00875C55">
            <w:pPr>
              <w:spacing w:after="0" w:line="240" w:lineRule="auto"/>
              <w:jc w:val="center"/>
              <w:rPr>
                <w:rFonts w:ascii="Book Antiqua" w:eastAsia="Times New Roman" w:hAnsi="Book Antiqua" w:cs="Times New Roman"/>
                <w:b/>
                <w:bCs/>
                <w:color w:val="000000"/>
                <w:sz w:val="20"/>
                <w:szCs w:val="20"/>
                <w:lang w:eastAsia="tr-TR"/>
              </w:rPr>
            </w:pPr>
            <w:r w:rsidRPr="000851B6">
              <w:rPr>
                <w:rFonts w:ascii="Book Antiqua" w:eastAsia="Times New Roman" w:hAnsi="Book Antiqua" w:cs="Times New Roman"/>
                <w:b/>
                <w:bCs/>
                <w:color w:val="000000"/>
                <w:sz w:val="20"/>
                <w:szCs w:val="20"/>
                <w:lang w:eastAsia="tr-TR"/>
              </w:rPr>
              <w:t>2</w:t>
            </w:r>
            <w:r w:rsidR="00875C55">
              <w:rPr>
                <w:rFonts w:ascii="Book Antiqua" w:eastAsia="Times New Roman" w:hAnsi="Book Antiqua" w:cs="Times New Roman"/>
                <w:b/>
                <w:bCs/>
                <w:color w:val="000000"/>
                <w:sz w:val="20"/>
                <w:szCs w:val="20"/>
                <w:lang w:eastAsia="tr-TR"/>
              </w:rPr>
              <w:t>5</w:t>
            </w:r>
          </w:p>
        </w:tc>
        <w:tc>
          <w:tcPr>
            <w:tcW w:w="8243" w:type="dxa"/>
            <w:gridSpan w:val="2"/>
            <w:shd w:val="clear" w:color="auto" w:fill="auto"/>
            <w:vAlign w:val="center"/>
            <w:hideMark/>
          </w:tcPr>
          <w:p w:rsidR="00201D18" w:rsidRPr="000851B6" w:rsidRDefault="00201D18" w:rsidP="00482532">
            <w:pPr>
              <w:spacing w:after="0" w:line="240" w:lineRule="auto"/>
              <w:rPr>
                <w:rFonts w:ascii="Book Antiqua" w:eastAsia="Times New Roman" w:hAnsi="Book Antiqua" w:cs="Times New Roman"/>
                <w:color w:val="000000"/>
                <w:sz w:val="20"/>
                <w:szCs w:val="20"/>
                <w:lang w:eastAsia="tr-TR"/>
              </w:rPr>
            </w:pPr>
            <w:r w:rsidRPr="000851B6">
              <w:rPr>
                <w:rFonts w:ascii="Book Antiqua" w:eastAsia="Times New Roman" w:hAnsi="Book Antiqua" w:cs="Times New Roman"/>
                <w:color w:val="000000"/>
                <w:sz w:val="20"/>
                <w:szCs w:val="20"/>
                <w:lang w:eastAsia="tr-TR"/>
              </w:rPr>
              <w:t>İş güvenliği ve sivil savunma ile ilgili okul ve kurumlarımızdaki çalışmaların yetersizliği</w:t>
            </w:r>
          </w:p>
        </w:tc>
      </w:tr>
      <w:tr w:rsidR="00201D18" w:rsidRPr="000851B6" w:rsidTr="00482532">
        <w:trPr>
          <w:trHeight w:val="340"/>
        </w:trPr>
        <w:tc>
          <w:tcPr>
            <w:tcW w:w="637" w:type="dxa"/>
            <w:shd w:val="clear" w:color="auto" w:fill="DEEAF6"/>
            <w:vAlign w:val="center"/>
            <w:hideMark/>
          </w:tcPr>
          <w:p w:rsidR="00201D18" w:rsidRPr="000851B6" w:rsidRDefault="00201D18" w:rsidP="00875C55">
            <w:pPr>
              <w:spacing w:after="0" w:line="240" w:lineRule="auto"/>
              <w:jc w:val="center"/>
              <w:rPr>
                <w:rFonts w:ascii="Book Antiqua" w:eastAsia="Times New Roman" w:hAnsi="Book Antiqua" w:cs="Times New Roman"/>
                <w:b/>
                <w:bCs/>
                <w:color w:val="000000"/>
                <w:sz w:val="20"/>
                <w:szCs w:val="20"/>
                <w:lang w:eastAsia="tr-TR"/>
              </w:rPr>
            </w:pPr>
            <w:r w:rsidRPr="000851B6">
              <w:rPr>
                <w:rFonts w:ascii="Book Antiqua" w:eastAsia="Times New Roman" w:hAnsi="Book Antiqua" w:cs="Times New Roman"/>
                <w:b/>
                <w:bCs/>
                <w:color w:val="000000"/>
                <w:sz w:val="20"/>
                <w:szCs w:val="20"/>
                <w:lang w:eastAsia="tr-TR"/>
              </w:rPr>
              <w:t>2</w:t>
            </w:r>
            <w:r w:rsidR="00875C55">
              <w:rPr>
                <w:rFonts w:ascii="Book Antiqua" w:eastAsia="Times New Roman" w:hAnsi="Book Antiqua" w:cs="Times New Roman"/>
                <w:b/>
                <w:bCs/>
                <w:color w:val="000000"/>
                <w:sz w:val="20"/>
                <w:szCs w:val="20"/>
                <w:lang w:eastAsia="tr-TR"/>
              </w:rPr>
              <w:t>6</w:t>
            </w:r>
          </w:p>
        </w:tc>
        <w:tc>
          <w:tcPr>
            <w:tcW w:w="8243" w:type="dxa"/>
            <w:gridSpan w:val="2"/>
            <w:shd w:val="clear" w:color="auto" w:fill="DEEAF6"/>
            <w:vAlign w:val="center"/>
            <w:hideMark/>
          </w:tcPr>
          <w:p w:rsidR="00201D18" w:rsidRPr="000851B6" w:rsidRDefault="00201D18" w:rsidP="00482532">
            <w:pPr>
              <w:spacing w:after="0" w:line="240" w:lineRule="auto"/>
              <w:rPr>
                <w:rFonts w:ascii="Book Antiqua" w:eastAsia="Times New Roman" w:hAnsi="Book Antiqua" w:cs="Times New Roman"/>
                <w:color w:val="000000"/>
                <w:sz w:val="20"/>
                <w:szCs w:val="20"/>
                <w:lang w:eastAsia="tr-TR"/>
              </w:rPr>
            </w:pPr>
            <w:r w:rsidRPr="000851B6">
              <w:rPr>
                <w:rFonts w:ascii="Book Antiqua" w:eastAsia="Times New Roman" w:hAnsi="Book Antiqua" w:cs="Times New Roman"/>
                <w:color w:val="000000"/>
                <w:sz w:val="20"/>
                <w:szCs w:val="20"/>
                <w:lang w:eastAsia="tr-TR"/>
              </w:rPr>
              <w:t>İş süreçleri, iş analizleri ve görev tanımlarının yapılmamış olması</w:t>
            </w:r>
          </w:p>
        </w:tc>
      </w:tr>
    </w:tbl>
    <w:p w:rsidR="00201D18" w:rsidRPr="00582502" w:rsidRDefault="00201D18" w:rsidP="00201D18">
      <w:pPr>
        <w:rPr>
          <w:rFonts w:ascii="Book Antiqua" w:hAnsi="Book Antiqua" w:cs="Times New Roman"/>
          <w:sz w:val="24"/>
          <w:szCs w:val="24"/>
        </w:rPr>
      </w:pPr>
    </w:p>
    <w:p w:rsidR="00201D18" w:rsidRPr="00582502" w:rsidRDefault="00201D18" w:rsidP="00201D18">
      <w:pPr>
        <w:rPr>
          <w:rFonts w:ascii="Book Antiqua" w:hAnsi="Book Antiqua" w:cs="Times New Roman"/>
          <w:sz w:val="24"/>
          <w:szCs w:val="24"/>
        </w:rPr>
      </w:pPr>
    </w:p>
    <w:p w:rsidR="00201D18" w:rsidRDefault="00201D18" w:rsidP="00201D18">
      <w:pPr>
        <w:rPr>
          <w:rFonts w:ascii="Book Antiqua" w:hAnsi="Book Antiqua" w:cs="Times New Roman"/>
          <w:sz w:val="24"/>
          <w:szCs w:val="24"/>
        </w:rPr>
      </w:pPr>
    </w:p>
    <w:p w:rsidR="00201D18" w:rsidRDefault="00201D18" w:rsidP="00201D18">
      <w:pPr>
        <w:rPr>
          <w:rFonts w:ascii="Book Antiqua" w:hAnsi="Book Antiqua" w:cs="Times New Roman"/>
          <w:sz w:val="24"/>
          <w:szCs w:val="24"/>
        </w:rPr>
      </w:pPr>
    </w:p>
    <w:p w:rsidR="00201D18" w:rsidRDefault="00201D18" w:rsidP="00201D18">
      <w:pPr>
        <w:rPr>
          <w:rFonts w:ascii="Book Antiqua" w:hAnsi="Book Antiqua" w:cs="Times New Roman"/>
          <w:sz w:val="24"/>
          <w:szCs w:val="24"/>
        </w:rPr>
      </w:pPr>
    </w:p>
    <w:p w:rsidR="00201D18" w:rsidRPr="00582502" w:rsidRDefault="00201D18" w:rsidP="00201D18">
      <w:pPr>
        <w:rPr>
          <w:rFonts w:ascii="Book Antiqua" w:hAnsi="Book Antiqua" w:cs="Times New Roman"/>
          <w:sz w:val="24"/>
          <w:szCs w:val="24"/>
        </w:rPr>
      </w:pPr>
    </w:p>
    <w:p w:rsidR="00201D18" w:rsidRPr="00201D18" w:rsidRDefault="00201D18" w:rsidP="00201D18">
      <w:pPr>
        <w:pStyle w:val="Balk1"/>
        <w:spacing w:before="120" w:line="27" w:lineRule="atLeast"/>
        <w:jc w:val="left"/>
        <w:rPr>
          <w:rFonts w:ascii="Book Antiqua" w:hAnsi="Book Antiqua"/>
          <w:color w:val="auto"/>
          <w:sz w:val="24"/>
          <w:szCs w:val="24"/>
        </w:rPr>
      </w:pPr>
      <w:bookmarkStart w:id="76" w:name="_Toc422306723"/>
      <w:bookmarkStart w:id="77" w:name="_Toc425516167"/>
      <w:r w:rsidRPr="00201D18">
        <w:rPr>
          <w:rFonts w:ascii="Book Antiqua" w:hAnsi="Book Antiqua"/>
          <w:color w:val="auto"/>
          <w:sz w:val="24"/>
          <w:szCs w:val="24"/>
        </w:rPr>
        <w:lastRenderedPageBreak/>
        <w:t>G-</w:t>
      </w:r>
      <w:bookmarkStart w:id="78" w:name="_Toc416353988"/>
      <w:r w:rsidRPr="00201D18">
        <w:rPr>
          <w:rFonts w:ascii="Book Antiqua" w:hAnsi="Book Antiqua"/>
          <w:bCs w:val="0"/>
          <w:color w:val="auto"/>
          <w:sz w:val="24"/>
          <w:szCs w:val="24"/>
        </w:rPr>
        <w:t>STRATEJİK PLAN MİMARİSİ</w:t>
      </w:r>
      <w:bookmarkEnd w:id="76"/>
      <w:bookmarkEnd w:id="77"/>
      <w:bookmarkEnd w:id="78"/>
    </w:p>
    <w:p w:rsidR="00201D18" w:rsidRDefault="00875C55" w:rsidP="00201D18">
      <w:pPr>
        <w:spacing w:before="120" w:after="320" w:line="27" w:lineRule="atLeast"/>
        <w:ind w:firstLine="426"/>
        <w:jc w:val="both"/>
        <w:rPr>
          <w:rFonts w:ascii="Book Antiqua" w:hAnsi="Book Antiqua" w:cs="Times New Roman"/>
          <w:sz w:val="24"/>
          <w:szCs w:val="24"/>
        </w:rPr>
      </w:pPr>
      <w:r>
        <w:rPr>
          <w:rFonts w:ascii="Book Antiqua" w:hAnsi="Book Antiqua" w:cs="Times New Roman"/>
          <w:sz w:val="24"/>
          <w:szCs w:val="24"/>
        </w:rPr>
        <w:t xml:space="preserve">İlçe Milli Eğitim </w:t>
      </w:r>
      <w:r w:rsidR="00201D18" w:rsidRPr="0074554A">
        <w:rPr>
          <w:rFonts w:ascii="Book Antiqua" w:hAnsi="Book Antiqua" w:cs="Times New Roman"/>
          <w:sz w:val="24"/>
          <w:szCs w:val="24"/>
        </w:rPr>
        <w:t xml:space="preserve">Müdürlüğümüz </w:t>
      </w:r>
      <w:r w:rsidR="00201D18">
        <w:rPr>
          <w:rFonts w:ascii="Book Antiqua" w:hAnsi="Book Antiqua" w:cs="Times New Roman"/>
          <w:sz w:val="24"/>
          <w:szCs w:val="24"/>
        </w:rPr>
        <w:t xml:space="preserve">Stratejik </w:t>
      </w:r>
      <w:r w:rsidR="00201D18" w:rsidRPr="0074554A">
        <w:rPr>
          <w:rFonts w:ascii="Book Antiqua" w:hAnsi="Book Antiqua" w:cs="Times New Roman"/>
          <w:sz w:val="24"/>
          <w:szCs w:val="24"/>
        </w:rPr>
        <w:t>Planı</w:t>
      </w:r>
      <w:r w:rsidR="00201D18">
        <w:rPr>
          <w:rFonts w:ascii="Book Antiqua" w:hAnsi="Book Antiqua" w:cs="Times New Roman"/>
          <w:sz w:val="24"/>
          <w:szCs w:val="24"/>
        </w:rPr>
        <w:t xml:space="preserve"> Geleceğe Yönelim B</w:t>
      </w:r>
      <w:r w:rsidR="00201D18" w:rsidRPr="0074554A">
        <w:rPr>
          <w:rFonts w:ascii="Book Antiqua" w:hAnsi="Book Antiqua" w:cs="Times New Roman"/>
          <w:sz w:val="24"/>
          <w:szCs w:val="24"/>
        </w:rPr>
        <w:t>ölümü Milli Eğitim Bakanlığı 2015-2019 Stratejik Planı temel mimarisi çerçevesinde yapılandırıldı.</w:t>
      </w:r>
    </w:p>
    <w:p w:rsidR="00201D18" w:rsidRPr="00582502" w:rsidRDefault="00201D18" w:rsidP="00AA67DB">
      <w:pPr>
        <w:numPr>
          <w:ilvl w:val="0"/>
          <w:numId w:val="27"/>
        </w:numPr>
        <w:spacing w:after="0" w:line="360" w:lineRule="auto"/>
        <w:ind w:left="426" w:hanging="426"/>
        <w:contextualSpacing/>
        <w:jc w:val="both"/>
        <w:outlineLvl w:val="5"/>
        <w:rPr>
          <w:rFonts w:ascii="Book Antiqua" w:eastAsia="Times New Roman" w:hAnsi="Book Antiqua" w:cs="Times New Roman"/>
          <w:b/>
          <w:bCs/>
          <w:sz w:val="24"/>
          <w:szCs w:val="24"/>
        </w:rPr>
      </w:pPr>
      <w:r w:rsidRPr="00582502">
        <w:rPr>
          <w:rFonts w:ascii="Book Antiqua" w:eastAsia="Times New Roman" w:hAnsi="Book Antiqua" w:cs="Times New Roman"/>
          <w:b/>
          <w:bCs/>
          <w:sz w:val="24"/>
          <w:szCs w:val="24"/>
        </w:rPr>
        <w:t>Eğitim ve Öğretime Erişim</w:t>
      </w:r>
    </w:p>
    <w:p w:rsidR="00201D18" w:rsidRPr="00582502" w:rsidRDefault="00201D18" w:rsidP="00AA67DB">
      <w:pPr>
        <w:numPr>
          <w:ilvl w:val="1"/>
          <w:numId w:val="27"/>
        </w:numPr>
        <w:spacing w:after="0" w:line="360" w:lineRule="auto"/>
        <w:ind w:left="993" w:hanging="567"/>
        <w:contextualSpacing/>
        <w:jc w:val="both"/>
        <w:outlineLvl w:val="5"/>
        <w:rPr>
          <w:rFonts w:ascii="Book Antiqua" w:eastAsia="Times New Roman" w:hAnsi="Book Antiqua" w:cs="Times New Roman"/>
          <w:b/>
          <w:bCs/>
          <w:sz w:val="24"/>
          <w:szCs w:val="24"/>
        </w:rPr>
      </w:pPr>
      <w:r w:rsidRPr="00582502">
        <w:rPr>
          <w:rFonts w:ascii="Book Antiqua" w:eastAsia="Times New Roman" w:hAnsi="Book Antiqua" w:cs="Times New Roman"/>
          <w:b/>
          <w:bCs/>
          <w:sz w:val="24"/>
          <w:szCs w:val="24"/>
        </w:rPr>
        <w:t>Eğitim ve Öğretime Katılım ve Tamamlama</w:t>
      </w:r>
    </w:p>
    <w:p w:rsidR="00201D18" w:rsidRPr="00582502" w:rsidRDefault="00201D18" w:rsidP="00201D18">
      <w:pPr>
        <w:numPr>
          <w:ilvl w:val="2"/>
          <w:numId w:val="0"/>
        </w:numPr>
        <w:spacing w:after="0" w:line="360" w:lineRule="auto"/>
        <w:ind w:left="1701" w:hanging="708"/>
        <w:contextualSpacing/>
        <w:outlineLvl w:val="7"/>
        <w:rPr>
          <w:rFonts w:ascii="Book Antiqua" w:eastAsia="Times New Roman" w:hAnsi="Book Antiqua" w:cs="Times New Roman"/>
          <w:sz w:val="24"/>
          <w:szCs w:val="24"/>
        </w:rPr>
      </w:pPr>
      <w:r w:rsidRPr="00582502">
        <w:rPr>
          <w:rFonts w:ascii="Book Antiqua" w:eastAsia="Times New Roman" w:hAnsi="Book Antiqua" w:cs="Times New Roman"/>
          <w:sz w:val="24"/>
          <w:szCs w:val="24"/>
        </w:rPr>
        <w:t>1.1.1.</w:t>
      </w:r>
      <w:r w:rsidRPr="00582502">
        <w:rPr>
          <w:rFonts w:ascii="Book Antiqua" w:eastAsia="Times New Roman" w:hAnsi="Book Antiqua" w:cs="Times New Roman"/>
          <w:sz w:val="24"/>
          <w:szCs w:val="24"/>
        </w:rPr>
        <w:tab/>
        <w:t>Okul öncesi eğitimde okullaşma</w:t>
      </w:r>
      <w:r>
        <w:rPr>
          <w:rFonts w:ascii="Book Antiqua" w:eastAsia="Times New Roman" w:hAnsi="Book Antiqua" w:cs="Times New Roman"/>
          <w:sz w:val="24"/>
          <w:szCs w:val="24"/>
        </w:rPr>
        <w:t>,</w:t>
      </w:r>
      <w:r w:rsidRPr="00582502">
        <w:rPr>
          <w:rFonts w:ascii="Book Antiqua" w:eastAsia="Times New Roman" w:hAnsi="Book Antiqua" w:cs="Times New Roman"/>
          <w:sz w:val="24"/>
          <w:szCs w:val="24"/>
        </w:rPr>
        <w:t xml:space="preserve"> devam ve tamamlama</w:t>
      </w:r>
    </w:p>
    <w:p w:rsidR="00201D18" w:rsidRPr="00582502" w:rsidRDefault="00201D18" w:rsidP="00201D18">
      <w:pPr>
        <w:numPr>
          <w:ilvl w:val="2"/>
          <w:numId w:val="0"/>
        </w:numPr>
        <w:spacing w:after="0" w:line="360" w:lineRule="auto"/>
        <w:ind w:left="1701" w:hanging="708"/>
        <w:contextualSpacing/>
        <w:outlineLvl w:val="7"/>
        <w:rPr>
          <w:rFonts w:ascii="Book Antiqua" w:eastAsia="Times New Roman" w:hAnsi="Book Antiqua" w:cs="Times New Roman"/>
          <w:sz w:val="24"/>
          <w:szCs w:val="24"/>
        </w:rPr>
      </w:pPr>
      <w:r w:rsidRPr="00582502">
        <w:rPr>
          <w:rFonts w:ascii="Book Antiqua" w:eastAsia="Times New Roman" w:hAnsi="Book Antiqua" w:cs="Times New Roman"/>
          <w:sz w:val="24"/>
          <w:szCs w:val="24"/>
        </w:rPr>
        <w:t>1.1.2.</w:t>
      </w:r>
      <w:r w:rsidRPr="00582502">
        <w:rPr>
          <w:rFonts w:ascii="Book Antiqua" w:eastAsia="Times New Roman" w:hAnsi="Book Antiqua" w:cs="Times New Roman"/>
          <w:sz w:val="24"/>
          <w:szCs w:val="24"/>
        </w:rPr>
        <w:tab/>
        <w:t>Zorunlu eğitimde okullaşma, devam ve tamamlama</w:t>
      </w:r>
    </w:p>
    <w:p w:rsidR="00201D18" w:rsidRPr="00582502" w:rsidRDefault="00201D18" w:rsidP="00201D18">
      <w:pPr>
        <w:numPr>
          <w:ilvl w:val="2"/>
          <w:numId w:val="0"/>
        </w:numPr>
        <w:spacing w:after="0" w:line="360" w:lineRule="auto"/>
        <w:ind w:left="1701" w:hanging="708"/>
        <w:contextualSpacing/>
        <w:outlineLvl w:val="7"/>
        <w:rPr>
          <w:rFonts w:ascii="Book Antiqua" w:eastAsia="Times New Roman" w:hAnsi="Book Antiqua" w:cs="Times New Roman"/>
          <w:sz w:val="24"/>
          <w:szCs w:val="24"/>
        </w:rPr>
      </w:pPr>
      <w:r w:rsidRPr="00582502">
        <w:rPr>
          <w:rFonts w:ascii="Book Antiqua" w:eastAsia="Times New Roman" w:hAnsi="Book Antiqua" w:cs="Times New Roman"/>
          <w:sz w:val="24"/>
          <w:szCs w:val="24"/>
        </w:rPr>
        <w:t>1.1.3.</w:t>
      </w:r>
      <w:r w:rsidRPr="00582502">
        <w:rPr>
          <w:rFonts w:ascii="Book Antiqua" w:eastAsia="Times New Roman" w:hAnsi="Book Antiqua" w:cs="Times New Roman"/>
          <w:sz w:val="24"/>
          <w:szCs w:val="24"/>
        </w:rPr>
        <w:tab/>
        <w:t>Hayat boyu öğrenmeye katılım</w:t>
      </w:r>
    </w:p>
    <w:p w:rsidR="00201D18" w:rsidRPr="00582502" w:rsidRDefault="00201D18" w:rsidP="00201D18">
      <w:pPr>
        <w:numPr>
          <w:ilvl w:val="2"/>
          <w:numId w:val="0"/>
        </w:numPr>
        <w:spacing w:after="0" w:line="360" w:lineRule="auto"/>
        <w:ind w:left="1701" w:hanging="708"/>
        <w:contextualSpacing/>
        <w:outlineLvl w:val="7"/>
        <w:rPr>
          <w:rFonts w:ascii="Book Antiqua" w:eastAsia="Times New Roman" w:hAnsi="Book Antiqua" w:cs="Times New Roman"/>
          <w:sz w:val="24"/>
          <w:szCs w:val="24"/>
        </w:rPr>
      </w:pPr>
      <w:r w:rsidRPr="00582502">
        <w:rPr>
          <w:rFonts w:ascii="Book Antiqua" w:eastAsia="Times New Roman" w:hAnsi="Book Antiqua" w:cs="Times New Roman"/>
          <w:sz w:val="24"/>
          <w:szCs w:val="24"/>
        </w:rPr>
        <w:t>1.1.4.</w:t>
      </w:r>
      <w:r w:rsidRPr="00582502">
        <w:rPr>
          <w:rFonts w:ascii="Book Antiqua" w:eastAsia="Times New Roman" w:hAnsi="Book Antiqua" w:cs="Times New Roman"/>
          <w:sz w:val="24"/>
          <w:szCs w:val="24"/>
        </w:rPr>
        <w:tab/>
        <w:t>Özel eğitime erişim ve tamamlama</w:t>
      </w:r>
    </w:p>
    <w:p w:rsidR="00201D18" w:rsidRPr="00582502" w:rsidRDefault="00201D18" w:rsidP="00201D18">
      <w:pPr>
        <w:numPr>
          <w:ilvl w:val="2"/>
          <w:numId w:val="0"/>
        </w:numPr>
        <w:spacing w:after="0" w:line="360" w:lineRule="auto"/>
        <w:ind w:left="1701" w:hanging="708"/>
        <w:contextualSpacing/>
        <w:outlineLvl w:val="7"/>
        <w:rPr>
          <w:rFonts w:ascii="Book Antiqua" w:eastAsia="Times New Roman" w:hAnsi="Book Antiqua" w:cs="Times New Roman"/>
          <w:sz w:val="24"/>
          <w:szCs w:val="24"/>
        </w:rPr>
      </w:pPr>
      <w:r w:rsidRPr="00582502">
        <w:rPr>
          <w:rFonts w:ascii="Book Antiqua" w:eastAsia="Times New Roman" w:hAnsi="Book Antiqua" w:cs="Times New Roman"/>
          <w:sz w:val="24"/>
          <w:szCs w:val="24"/>
        </w:rPr>
        <w:t>1.1.5.</w:t>
      </w:r>
      <w:r w:rsidRPr="00582502">
        <w:rPr>
          <w:rFonts w:ascii="Book Antiqua" w:eastAsia="Times New Roman" w:hAnsi="Book Antiqua" w:cs="Times New Roman"/>
          <w:sz w:val="24"/>
          <w:szCs w:val="24"/>
        </w:rPr>
        <w:tab/>
        <w:t>Özel politika gerektiren grupların eğitim ve öğretime erişimi</w:t>
      </w:r>
    </w:p>
    <w:p w:rsidR="00201D18" w:rsidRPr="00582502" w:rsidRDefault="00201D18" w:rsidP="00201D18">
      <w:pPr>
        <w:numPr>
          <w:ilvl w:val="2"/>
          <w:numId w:val="0"/>
        </w:numPr>
        <w:spacing w:after="0" w:line="360" w:lineRule="auto"/>
        <w:ind w:left="1701" w:hanging="708"/>
        <w:contextualSpacing/>
        <w:outlineLvl w:val="7"/>
        <w:rPr>
          <w:rFonts w:ascii="Book Antiqua" w:eastAsia="Times New Roman" w:hAnsi="Book Antiqua" w:cs="Times New Roman"/>
          <w:sz w:val="24"/>
          <w:szCs w:val="24"/>
        </w:rPr>
      </w:pPr>
      <w:r w:rsidRPr="00582502">
        <w:rPr>
          <w:rFonts w:ascii="Book Antiqua" w:eastAsia="Times New Roman" w:hAnsi="Book Antiqua" w:cs="Times New Roman"/>
          <w:sz w:val="24"/>
          <w:szCs w:val="24"/>
        </w:rPr>
        <w:t>1.1.6.</w:t>
      </w:r>
      <w:r w:rsidRPr="00582502">
        <w:rPr>
          <w:rFonts w:ascii="Book Antiqua" w:eastAsia="Times New Roman" w:hAnsi="Book Antiqua" w:cs="Times New Roman"/>
          <w:sz w:val="24"/>
          <w:szCs w:val="24"/>
        </w:rPr>
        <w:tab/>
        <w:t>Özel öğretimin payı</w:t>
      </w:r>
    </w:p>
    <w:p w:rsidR="00201D18" w:rsidRPr="002D483D" w:rsidRDefault="00201D18" w:rsidP="00201D18">
      <w:pPr>
        <w:numPr>
          <w:ilvl w:val="2"/>
          <w:numId w:val="0"/>
        </w:numPr>
        <w:spacing w:after="0" w:line="360" w:lineRule="auto"/>
        <w:ind w:left="1701" w:hanging="708"/>
        <w:contextualSpacing/>
        <w:outlineLvl w:val="7"/>
        <w:rPr>
          <w:rFonts w:ascii="Book Antiqua" w:eastAsia="Times New Roman" w:hAnsi="Book Antiqua" w:cs="Times New Roman"/>
          <w:sz w:val="24"/>
          <w:szCs w:val="24"/>
        </w:rPr>
      </w:pPr>
      <w:r w:rsidRPr="00582502">
        <w:rPr>
          <w:rFonts w:ascii="Book Antiqua" w:eastAsia="Times New Roman" w:hAnsi="Book Antiqua" w:cs="Times New Roman"/>
          <w:sz w:val="24"/>
          <w:szCs w:val="24"/>
        </w:rPr>
        <w:t>1.1.7.</w:t>
      </w:r>
      <w:r w:rsidRPr="00582502">
        <w:rPr>
          <w:rFonts w:ascii="Book Antiqua" w:eastAsia="Times New Roman" w:hAnsi="Book Antiqua" w:cs="Times New Roman"/>
          <w:sz w:val="24"/>
          <w:szCs w:val="24"/>
        </w:rPr>
        <w:tab/>
        <w:t>Yurt dışında ikamet eden vatandaşl</w:t>
      </w:r>
      <w:r>
        <w:rPr>
          <w:rFonts w:ascii="Book Antiqua" w:eastAsia="Times New Roman" w:hAnsi="Book Antiqua" w:cs="Times New Roman"/>
          <w:sz w:val="24"/>
          <w:szCs w:val="24"/>
        </w:rPr>
        <w:t>arın eğitim ve öğretime erişimi</w:t>
      </w:r>
    </w:p>
    <w:p w:rsidR="00201D18" w:rsidRPr="00582502" w:rsidRDefault="00201D18" w:rsidP="00AA67DB">
      <w:pPr>
        <w:numPr>
          <w:ilvl w:val="0"/>
          <w:numId w:val="27"/>
        </w:numPr>
        <w:spacing w:after="0" w:line="360" w:lineRule="auto"/>
        <w:ind w:left="426" w:hanging="426"/>
        <w:contextualSpacing/>
        <w:jc w:val="both"/>
        <w:outlineLvl w:val="5"/>
        <w:rPr>
          <w:rFonts w:ascii="Book Antiqua" w:eastAsia="Times New Roman" w:hAnsi="Book Antiqua" w:cs="Times New Roman"/>
          <w:b/>
          <w:bCs/>
          <w:sz w:val="24"/>
          <w:szCs w:val="24"/>
        </w:rPr>
      </w:pPr>
      <w:r w:rsidRPr="00582502">
        <w:rPr>
          <w:rFonts w:ascii="Book Antiqua" w:eastAsia="Times New Roman" w:hAnsi="Book Antiqua" w:cs="Times New Roman"/>
          <w:b/>
          <w:bCs/>
          <w:sz w:val="24"/>
          <w:szCs w:val="24"/>
        </w:rPr>
        <w:t>Eğitim ve Öğretimde Kalite</w:t>
      </w:r>
    </w:p>
    <w:p w:rsidR="00201D18" w:rsidRPr="00582502" w:rsidRDefault="00201D18" w:rsidP="00AA67DB">
      <w:pPr>
        <w:numPr>
          <w:ilvl w:val="1"/>
          <w:numId w:val="27"/>
        </w:numPr>
        <w:spacing w:after="0" w:line="360" w:lineRule="auto"/>
        <w:ind w:left="993" w:hanging="567"/>
        <w:contextualSpacing/>
        <w:jc w:val="both"/>
        <w:outlineLvl w:val="5"/>
        <w:rPr>
          <w:rFonts w:ascii="Book Antiqua" w:eastAsia="Times New Roman" w:hAnsi="Book Antiqua" w:cs="Times New Roman"/>
          <w:b/>
          <w:bCs/>
          <w:sz w:val="24"/>
          <w:szCs w:val="24"/>
        </w:rPr>
      </w:pPr>
      <w:r w:rsidRPr="00582502">
        <w:rPr>
          <w:rFonts w:ascii="Book Antiqua" w:eastAsia="Times New Roman" w:hAnsi="Book Antiqua" w:cs="Times New Roman"/>
          <w:b/>
          <w:bCs/>
          <w:sz w:val="24"/>
          <w:szCs w:val="24"/>
        </w:rPr>
        <w:t>Öğrenci Başarısı ve Öğrenme Kazanımları</w:t>
      </w:r>
    </w:p>
    <w:p w:rsidR="00201D18" w:rsidRPr="00582502" w:rsidRDefault="00201D18" w:rsidP="00AA67DB">
      <w:pPr>
        <w:numPr>
          <w:ilvl w:val="2"/>
          <w:numId w:val="27"/>
        </w:numPr>
        <w:spacing w:after="0" w:line="360" w:lineRule="auto"/>
        <w:ind w:left="1701" w:hanging="708"/>
        <w:contextualSpacing/>
        <w:jc w:val="both"/>
        <w:outlineLvl w:val="5"/>
        <w:rPr>
          <w:rFonts w:ascii="Book Antiqua" w:eastAsia="Times New Roman" w:hAnsi="Book Antiqua" w:cs="Times New Roman"/>
          <w:bCs/>
          <w:sz w:val="24"/>
          <w:szCs w:val="24"/>
        </w:rPr>
      </w:pPr>
      <w:r w:rsidRPr="00582502">
        <w:rPr>
          <w:rFonts w:ascii="Book Antiqua" w:eastAsia="Times New Roman" w:hAnsi="Book Antiqua" w:cs="Times New Roman"/>
          <w:bCs/>
          <w:sz w:val="24"/>
          <w:szCs w:val="24"/>
        </w:rPr>
        <w:t>Öğrenci</w:t>
      </w:r>
    </w:p>
    <w:p w:rsidR="00201D18" w:rsidRPr="00582502" w:rsidRDefault="00201D18" w:rsidP="00AA67DB">
      <w:pPr>
        <w:numPr>
          <w:ilvl w:val="2"/>
          <w:numId w:val="27"/>
        </w:numPr>
        <w:spacing w:after="0" w:line="360" w:lineRule="auto"/>
        <w:ind w:left="1701" w:hanging="708"/>
        <w:contextualSpacing/>
        <w:jc w:val="both"/>
        <w:outlineLvl w:val="5"/>
        <w:rPr>
          <w:rFonts w:ascii="Book Antiqua" w:eastAsia="Times New Roman" w:hAnsi="Book Antiqua" w:cs="Times New Roman"/>
          <w:bCs/>
          <w:sz w:val="24"/>
          <w:szCs w:val="24"/>
        </w:rPr>
      </w:pPr>
      <w:r w:rsidRPr="00582502">
        <w:rPr>
          <w:rFonts w:ascii="Book Antiqua" w:eastAsia="Times New Roman" w:hAnsi="Book Antiqua" w:cs="Times New Roman"/>
          <w:bCs/>
          <w:sz w:val="24"/>
          <w:szCs w:val="24"/>
        </w:rPr>
        <w:t xml:space="preserve">Öğretmen </w:t>
      </w:r>
    </w:p>
    <w:p w:rsidR="00201D18" w:rsidRPr="00582502" w:rsidRDefault="00201D18" w:rsidP="00AA67DB">
      <w:pPr>
        <w:numPr>
          <w:ilvl w:val="2"/>
          <w:numId w:val="27"/>
        </w:numPr>
        <w:spacing w:after="0" w:line="360" w:lineRule="auto"/>
        <w:ind w:left="1701" w:hanging="708"/>
        <w:contextualSpacing/>
        <w:jc w:val="both"/>
        <w:outlineLvl w:val="5"/>
        <w:rPr>
          <w:rFonts w:ascii="Book Antiqua" w:eastAsia="Times New Roman" w:hAnsi="Book Antiqua" w:cs="Times New Roman"/>
          <w:bCs/>
          <w:sz w:val="24"/>
          <w:szCs w:val="24"/>
        </w:rPr>
      </w:pPr>
      <w:r w:rsidRPr="00582502">
        <w:rPr>
          <w:rFonts w:ascii="Book Antiqua" w:eastAsia="Times New Roman" w:hAnsi="Book Antiqua" w:cs="Times New Roman"/>
          <w:bCs/>
          <w:sz w:val="24"/>
          <w:szCs w:val="24"/>
        </w:rPr>
        <w:t>Öğretim programları ve materyalleri</w:t>
      </w:r>
    </w:p>
    <w:p w:rsidR="00201D18" w:rsidRPr="00582502" w:rsidRDefault="00201D18" w:rsidP="00AA67DB">
      <w:pPr>
        <w:numPr>
          <w:ilvl w:val="2"/>
          <w:numId w:val="27"/>
        </w:numPr>
        <w:spacing w:after="0" w:line="360" w:lineRule="auto"/>
        <w:ind w:left="1701" w:hanging="708"/>
        <w:contextualSpacing/>
        <w:jc w:val="both"/>
        <w:outlineLvl w:val="5"/>
        <w:rPr>
          <w:rFonts w:ascii="Book Antiqua" w:eastAsia="Times New Roman" w:hAnsi="Book Antiqua" w:cs="Times New Roman"/>
          <w:bCs/>
          <w:sz w:val="24"/>
          <w:szCs w:val="24"/>
        </w:rPr>
      </w:pPr>
      <w:r w:rsidRPr="00582502">
        <w:rPr>
          <w:rFonts w:ascii="Book Antiqua" w:eastAsia="Times New Roman" w:hAnsi="Book Antiqua" w:cs="Times New Roman"/>
          <w:bCs/>
          <w:sz w:val="24"/>
          <w:szCs w:val="24"/>
        </w:rPr>
        <w:t>Eğitim - öğretim ortamı ve çevresi</w:t>
      </w:r>
    </w:p>
    <w:p w:rsidR="00201D18" w:rsidRPr="00582502" w:rsidRDefault="00201D18" w:rsidP="00AA67DB">
      <w:pPr>
        <w:numPr>
          <w:ilvl w:val="2"/>
          <w:numId w:val="27"/>
        </w:numPr>
        <w:spacing w:after="0" w:line="360" w:lineRule="auto"/>
        <w:ind w:left="1701" w:hanging="708"/>
        <w:contextualSpacing/>
        <w:jc w:val="both"/>
        <w:outlineLvl w:val="5"/>
        <w:rPr>
          <w:rFonts w:ascii="Book Antiqua" w:eastAsia="Times New Roman" w:hAnsi="Book Antiqua" w:cs="Times New Roman"/>
          <w:bCs/>
          <w:sz w:val="24"/>
          <w:szCs w:val="24"/>
        </w:rPr>
      </w:pPr>
      <w:r w:rsidRPr="00582502">
        <w:rPr>
          <w:rFonts w:ascii="Book Antiqua" w:eastAsia="Times New Roman" w:hAnsi="Book Antiqua" w:cs="Times New Roman"/>
          <w:bCs/>
          <w:sz w:val="24"/>
          <w:szCs w:val="24"/>
        </w:rPr>
        <w:t>Rehberlik</w:t>
      </w:r>
    </w:p>
    <w:p w:rsidR="00201D18" w:rsidRPr="00582502" w:rsidRDefault="00201D18" w:rsidP="00AA67DB">
      <w:pPr>
        <w:numPr>
          <w:ilvl w:val="2"/>
          <w:numId w:val="27"/>
        </w:numPr>
        <w:spacing w:after="0" w:line="360" w:lineRule="auto"/>
        <w:ind w:left="1701" w:hanging="708"/>
        <w:contextualSpacing/>
        <w:jc w:val="both"/>
        <w:outlineLvl w:val="5"/>
        <w:rPr>
          <w:rFonts w:ascii="Book Antiqua" w:eastAsia="Times New Roman" w:hAnsi="Book Antiqua" w:cs="Times New Roman"/>
          <w:bCs/>
          <w:sz w:val="24"/>
          <w:szCs w:val="24"/>
        </w:rPr>
      </w:pPr>
      <w:r w:rsidRPr="00582502">
        <w:rPr>
          <w:rFonts w:ascii="Book Antiqua" w:eastAsia="Times New Roman" w:hAnsi="Book Antiqua" w:cs="Times New Roman"/>
          <w:bCs/>
          <w:sz w:val="24"/>
          <w:szCs w:val="24"/>
        </w:rPr>
        <w:t>Ölçme ve değerlendirme</w:t>
      </w:r>
    </w:p>
    <w:p w:rsidR="00201D18" w:rsidRPr="00582502" w:rsidRDefault="00201D18" w:rsidP="00AA67DB">
      <w:pPr>
        <w:numPr>
          <w:ilvl w:val="2"/>
          <w:numId w:val="27"/>
        </w:numPr>
        <w:spacing w:after="0" w:line="360" w:lineRule="auto"/>
        <w:ind w:left="1701" w:hanging="708"/>
        <w:contextualSpacing/>
        <w:jc w:val="both"/>
        <w:outlineLvl w:val="5"/>
        <w:rPr>
          <w:rFonts w:ascii="Book Antiqua" w:eastAsia="Times New Roman" w:hAnsi="Book Antiqua" w:cs="Times New Roman"/>
          <w:bCs/>
          <w:sz w:val="24"/>
          <w:szCs w:val="24"/>
        </w:rPr>
      </w:pPr>
      <w:r w:rsidRPr="00582502">
        <w:rPr>
          <w:rFonts w:ascii="Book Antiqua" w:eastAsia="Times New Roman" w:hAnsi="Book Antiqua" w:cs="Times New Roman"/>
          <w:bCs/>
          <w:sz w:val="24"/>
          <w:szCs w:val="24"/>
        </w:rPr>
        <w:t>Okul türleri ve programlar arası geçişler</w:t>
      </w:r>
    </w:p>
    <w:p w:rsidR="00201D18" w:rsidRPr="00582502" w:rsidRDefault="00201D18" w:rsidP="00AA67DB">
      <w:pPr>
        <w:numPr>
          <w:ilvl w:val="1"/>
          <w:numId w:val="27"/>
        </w:numPr>
        <w:spacing w:after="0" w:line="360" w:lineRule="auto"/>
        <w:ind w:left="993" w:hanging="567"/>
        <w:contextualSpacing/>
        <w:jc w:val="both"/>
        <w:outlineLvl w:val="5"/>
        <w:rPr>
          <w:rFonts w:ascii="Book Antiqua" w:eastAsia="Times New Roman" w:hAnsi="Book Antiqua" w:cs="Times New Roman"/>
          <w:b/>
          <w:bCs/>
          <w:sz w:val="24"/>
          <w:szCs w:val="24"/>
        </w:rPr>
      </w:pPr>
      <w:r w:rsidRPr="00582502">
        <w:rPr>
          <w:rFonts w:ascii="Book Antiqua" w:eastAsia="Times New Roman" w:hAnsi="Book Antiqua" w:cs="Times New Roman"/>
          <w:b/>
          <w:bCs/>
          <w:sz w:val="24"/>
          <w:szCs w:val="24"/>
        </w:rPr>
        <w:t xml:space="preserve">Eğitim ve Öğretim ile İstihdam İlişkisinin Geliştirilmesi </w:t>
      </w:r>
    </w:p>
    <w:p w:rsidR="00201D18" w:rsidRPr="00582502" w:rsidRDefault="00201D18" w:rsidP="00AA67DB">
      <w:pPr>
        <w:numPr>
          <w:ilvl w:val="2"/>
          <w:numId w:val="27"/>
        </w:numPr>
        <w:spacing w:after="0" w:line="360" w:lineRule="auto"/>
        <w:ind w:left="1701" w:hanging="708"/>
        <w:contextualSpacing/>
        <w:jc w:val="both"/>
        <w:outlineLvl w:val="5"/>
        <w:rPr>
          <w:rFonts w:ascii="Book Antiqua" w:eastAsia="Times New Roman" w:hAnsi="Book Antiqua" w:cs="Times New Roman"/>
          <w:bCs/>
          <w:sz w:val="24"/>
          <w:szCs w:val="24"/>
        </w:rPr>
      </w:pPr>
      <w:r>
        <w:rPr>
          <w:rFonts w:ascii="Book Antiqua" w:eastAsia="Times New Roman" w:hAnsi="Book Antiqua" w:cs="Times New Roman"/>
          <w:bCs/>
          <w:sz w:val="24"/>
          <w:szCs w:val="24"/>
        </w:rPr>
        <w:t>Sektörle iş</w:t>
      </w:r>
      <w:r w:rsidRPr="00582502">
        <w:rPr>
          <w:rFonts w:ascii="Book Antiqua" w:eastAsia="Times New Roman" w:hAnsi="Book Antiqua" w:cs="Times New Roman"/>
          <w:bCs/>
          <w:sz w:val="24"/>
          <w:szCs w:val="24"/>
        </w:rPr>
        <w:t>birliği</w:t>
      </w:r>
    </w:p>
    <w:p w:rsidR="00201D18" w:rsidRPr="00582502" w:rsidRDefault="00201D18" w:rsidP="00AA67DB">
      <w:pPr>
        <w:numPr>
          <w:ilvl w:val="2"/>
          <w:numId w:val="27"/>
        </w:numPr>
        <w:spacing w:after="0" w:line="360" w:lineRule="auto"/>
        <w:ind w:left="1701" w:hanging="708"/>
        <w:contextualSpacing/>
        <w:jc w:val="both"/>
        <w:outlineLvl w:val="5"/>
        <w:rPr>
          <w:rFonts w:ascii="Book Antiqua" w:eastAsia="Times New Roman" w:hAnsi="Book Antiqua" w:cs="Times New Roman"/>
          <w:bCs/>
          <w:sz w:val="24"/>
          <w:szCs w:val="24"/>
        </w:rPr>
      </w:pPr>
      <w:r w:rsidRPr="00582502">
        <w:rPr>
          <w:rFonts w:ascii="Book Antiqua" w:eastAsia="Times New Roman" w:hAnsi="Book Antiqua" w:cs="Times New Roman"/>
          <w:bCs/>
          <w:sz w:val="24"/>
          <w:szCs w:val="24"/>
        </w:rPr>
        <w:t>Önceki öğrenmelerin tanınması</w:t>
      </w:r>
    </w:p>
    <w:p w:rsidR="00201D18" w:rsidRPr="00582502" w:rsidRDefault="00201D18" w:rsidP="00AA67DB">
      <w:pPr>
        <w:numPr>
          <w:ilvl w:val="2"/>
          <w:numId w:val="27"/>
        </w:numPr>
        <w:spacing w:after="0" w:line="360" w:lineRule="auto"/>
        <w:ind w:left="1701" w:hanging="708"/>
        <w:contextualSpacing/>
        <w:jc w:val="both"/>
        <w:outlineLvl w:val="5"/>
        <w:rPr>
          <w:rFonts w:ascii="Book Antiqua" w:eastAsia="Times New Roman" w:hAnsi="Book Antiqua" w:cs="Times New Roman"/>
          <w:bCs/>
          <w:sz w:val="24"/>
          <w:szCs w:val="24"/>
        </w:rPr>
      </w:pPr>
      <w:r w:rsidRPr="00582502">
        <w:rPr>
          <w:rFonts w:ascii="Book Antiqua" w:eastAsia="Times New Roman" w:hAnsi="Book Antiqua" w:cs="Times New Roman"/>
          <w:bCs/>
          <w:sz w:val="24"/>
          <w:szCs w:val="24"/>
        </w:rPr>
        <w:t>Hayata ve istihdama hazırlama</w:t>
      </w:r>
    </w:p>
    <w:p w:rsidR="00201D18" w:rsidRPr="00582502" w:rsidRDefault="00201D18" w:rsidP="00AA67DB">
      <w:pPr>
        <w:numPr>
          <w:ilvl w:val="2"/>
          <w:numId w:val="27"/>
        </w:numPr>
        <w:spacing w:after="0" w:line="360" w:lineRule="auto"/>
        <w:ind w:left="1701" w:hanging="708"/>
        <w:contextualSpacing/>
        <w:jc w:val="both"/>
        <w:outlineLvl w:val="5"/>
        <w:rPr>
          <w:rFonts w:ascii="Book Antiqua" w:eastAsia="Times New Roman" w:hAnsi="Book Antiqua" w:cs="Times New Roman"/>
          <w:bCs/>
          <w:sz w:val="24"/>
          <w:szCs w:val="24"/>
        </w:rPr>
      </w:pPr>
      <w:r w:rsidRPr="00582502">
        <w:rPr>
          <w:rFonts w:ascii="Book Antiqua" w:eastAsia="Times New Roman" w:hAnsi="Book Antiqua" w:cs="Times New Roman"/>
          <w:bCs/>
          <w:sz w:val="24"/>
          <w:szCs w:val="24"/>
        </w:rPr>
        <w:t>Mesleki rehberlik</w:t>
      </w:r>
    </w:p>
    <w:p w:rsidR="00201D18" w:rsidRPr="00582502" w:rsidRDefault="00201D18" w:rsidP="00AA67DB">
      <w:pPr>
        <w:numPr>
          <w:ilvl w:val="1"/>
          <w:numId w:val="27"/>
        </w:numPr>
        <w:spacing w:after="0" w:line="360" w:lineRule="auto"/>
        <w:ind w:left="993" w:hanging="567"/>
        <w:contextualSpacing/>
        <w:jc w:val="both"/>
        <w:outlineLvl w:val="5"/>
        <w:rPr>
          <w:rFonts w:ascii="Book Antiqua" w:eastAsia="Times New Roman" w:hAnsi="Book Antiqua" w:cs="Times New Roman"/>
          <w:b/>
          <w:bCs/>
          <w:sz w:val="24"/>
          <w:szCs w:val="24"/>
        </w:rPr>
      </w:pPr>
      <w:r w:rsidRPr="00582502">
        <w:rPr>
          <w:rFonts w:ascii="Book Antiqua" w:eastAsia="Times New Roman" w:hAnsi="Book Antiqua" w:cs="Times New Roman"/>
          <w:b/>
          <w:bCs/>
          <w:sz w:val="24"/>
          <w:szCs w:val="24"/>
        </w:rPr>
        <w:t>Yabancı Dil ve Hareketlilik</w:t>
      </w:r>
    </w:p>
    <w:p w:rsidR="00201D18" w:rsidRPr="00582502" w:rsidRDefault="00201D18" w:rsidP="00AA67DB">
      <w:pPr>
        <w:numPr>
          <w:ilvl w:val="2"/>
          <w:numId w:val="27"/>
        </w:numPr>
        <w:spacing w:after="0" w:line="360" w:lineRule="auto"/>
        <w:ind w:left="1701" w:hanging="708"/>
        <w:contextualSpacing/>
        <w:jc w:val="both"/>
        <w:outlineLvl w:val="5"/>
        <w:rPr>
          <w:rFonts w:ascii="Book Antiqua" w:eastAsia="Times New Roman" w:hAnsi="Book Antiqua" w:cs="Times New Roman"/>
          <w:bCs/>
          <w:sz w:val="24"/>
          <w:szCs w:val="24"/>
        </w:rPr>
      </w:pPr>
      <w:r w:rsidRPr="00582502">
        <w:rPr>
          <w:rFonts w:ascii="Book Antiqua" w:eastAsia="Times New Roman" w:hAnsi="Book Antiqua" w:cs="Times New Roman"/>
          <w:bCs/>
          <w:sz w:val="24"/>
          <w:szCs w:val="24"/>
        </w:rPr>
        <w:t>Yabancı dil yeterliliği</w:t>
      </w:r>
    </w:p>
    <w:p w:rsidR="00201D18" w:rsidRDefault="00201D18" w:rsidP="00AA67DB">
      <w:pPr>
        <w:numPr>
          <w:ilvl w:val="2"/>
          <w:numId w:val="27"/>
        </w:numPr>
        <w:spacing w:after="0" w:line="360" w:lineRule="auto"/>
        <w:ind w:left="1701" w:hanging="708"/>
        <w:contextualSpacing/>
        <w:jc w:val="both"/>
        <w:outlineLvl w:val="5"/>
        <w:rPr>
          <w:rFonts w:ascii="Book Antiqua" w:eastAsia="Times New Roman" w:hAnsi="Book Antiqua" w:cs="Times New Roman"/>
          <w:bCs/>
          <w:sz w:val="24"/>
          <w:szCs w:val="24"/>
        </w:rPr>
      </w:pPr>
      <w:r w:rsidRPr="00582502">
        <w:rPr>
          <w:rFonts w:ascii="Book Antiqua" w:eastAsia="Times New Roman" w:hAnsi="Book Antiqua" w:cs="Times New Roman"/>
          <w:bCs/>
          <w:sz w:val="24"/>
          <w:szCs w:val="24"/>
        </w:rPr>
        <w:t>Uluslararası hareketlilik</w:t>
      </w:r>
    </w:p>
    <w:p w:rsidR="00201D18" w:rsidRDefault="00201D18" w:rsidP="00201D18">
      <w:pPr>
        <w:spacing w:after="0" w:line="360" w:lineRule="auto"/>
        <w:ind w:left="1701"/>
        <w:contextualSpacing/>
        <w:jc w:val="both"/>
        <w:outlineLvl w:val="5"/>
        <w:rPr>
          <w:rFonts w:ascii="Book Antiqua" w:eastAsia="Times New Roman" w:hAnsi="Book Antiqua" w:cs="Times New Roman"/>
          <w:bCs/>
          <w:sz w:val="24"/>
          <w:szCs w:val="24"/>
        </w:rPr>
      </w:pPr>
    </w:p>
    <w:p w:rsidR="00AE182E" w:rsidRPr="002D483D" w:rsidRDefault="00AE182E" w:rsidP="00201D18">
      <w:pPr>
        <w:spacing w:after="0" w:line="360" w:lineRule="auto"/>
        <w:ind w:left="1701"/>
        <w:contextualSpacing/>
        <w:jc w:val="both"/>
        <w:outlineLvl w:val="5"/>
        <w:rPr>
          <w:rFonts w:ascii="Book Antiqua" w:eastAsia="Times New Roman" w:hAnsi="Book Antiqua" w:cs="Times New Roman"/>
          <w:bCs/>
          <w:sz w:val="24"/>
          <w:szCs w:val="24"/>
        </w:rPr>
      </w:pPr>
    </w:p>
    <w:p w:rsidR="00201D18" w:rsidRPr="00582502" w:rsidRDefault="00201D18" w:rsidP="00AA67DB">
      <w:pPr>
        <w:numPr>
          <w:ilvl w:val="0"/>
          <w:numId w:val="27"/>
        </w:numPr>
        <w:spacing w:after="0" w:line="360" w:lineRule="auto"/>
        <w:ind w:left="426" w:hanging="426"/>
        <w:contextualSpacing/>
        <w:jc w:val="both"/>
        <w:outlineLvl w:val="5"/>
        <w:rPr>
          <w:rFonts w:ascii="Book Antiqua" w:eastAsia="Times New Roman" w:hAnsi="Book Antiqua" w:cs="Times New Roman"/>
          <w:b/>
          <w:bCs/>
          <w:sz w:val="24"/>
          <w:szCs w:val="24"/>
        </w:rPr>
      </w:pPr>
      <w:r w:rsidRPr="00582502">
        <w:rPr>
          <w:rFonts w:ascii="Book Antiqua" w:eastAsia="Times New Roman" w:hAnsi="Book Antiqua" w:cs="Times New Roman"/>
          <w:b/>
          <w:bCs/>
          <w:sz w:val="24"/>
          <w:szCs w:val="24"/>
        </w:rPr>
        <w:lastRenderedPageBreak/>
        <w:t>Kurumsal Kapasite</w:t>
      </w:r>
    </w:p>
    <w:p w:rsidR="00201D18" w:rsidRPr="00582502" w:rsidRDefault="00201D18" w:rsidP="00AA67DB">
      <w:pPr>
        <w:numPr>
          <w:ilvl w:val="1"/>
          <w:numId w:val="27"/>
        </w:numPr>
        <w:spacing w:after="0" w:line="360" w:lineRule="auto"/>
        <w:ind w:left="993" w:hanging="567"/>
        <w:contextualSpacing/>
        <w:jc w:val="both"/>
        <w:outlineLvl w:val="5"/>
        <w:rPr>
          <w:rFonts w:ascii="Book Antiqua" w:eastAsia="Times New Roman" w:hAnsi="Book Antiqua" w:cs="Times New Roman"/>
          <w:b/>
          <w:bCs/>
          <w:sz w:val="24"/>
          <w:szCs w:val="24"/>
        </w:rPr>
      </w:pPr>
      <w:r w:rsidRPr="00582502">
        <w:rPr>
          <w:rFonts w:ascii="Book Antiqua" w:eastAsia="Times New Roman" w:hAnsi="Book Antiqua" w:cs="Times New Roman"/>
          <w:b/>
          <w:bCs/>
          <w:sz w:val="24"/>
          <w:szCs w:val="24"/>
        </w:rPr>
        <w:t xml:space="preserve">Beşeri Altyapı </w:t>
      </w:r>
    </w:p>
    <w:p w:rsidR="00201D18" w:rsidRPr="00582502" w:rsidRDefault="00201D18" w:rsidP="00AA67DB">
      <w:pPr>
        <w:numPr>
          <w:ilvl w:val="2"/>
          <w:numId w:val="27"/>
        </w:numPr>
        <w:spacing w:after="0" w:line="360" w:lineRule="auto"/>
        <w:ind w:left="1701" w:hanging="708"/>
        <w:contextualSpacing/>
        <w:jc w:val="both"/>
        <w:outlineLvl w:val="5"/>
        <w:rPr>
          <w:rFonts w:ascii="Book Antiqua" w:eastAsia="Times New Roman" w:hAnsi="Book Antiqua" w:cs="Times New Roman"/>
          <w:bCs/>
          <w:sz w:val="24"/>
          <w:szCs w:val="24"/>
        </w:rPr>
      </w:pPr>
      <w:r w:rsidRPr="00582502">
        <w:rPr>
          <w:rFonts w:ascii="Book Antiqua" w:eastAsia="Times New Roman" w:hAnsi="Book Antiqua" w:cs="Times New Roman"/>
          <w:bCs/>
          <w:sz w:val="24"/>
          <w:szCs w:val="24"/>
        </w:rPr>
        <w:t>İnsan kaynakları planlaması</w:t>
      </w:r>
    </w:p>
    <w:p w:rsidR="00201D18" w:rsidRPr="00582502" w:rsidRDefault="00201D18" w:rsidP="00AA67DB">
      <w:pPr>
        <w:numPr>
          <w:ilvl w:val="2"/>
          <w:numId w:val="27"/>
        </w:numPr>
        <w:spacing w:after="0" w:line="360" w:lineRule="auto"/>
        <w:ind w:left="1701" w:hanging="708"/>
        <w:contextualSpacing/>
        <w:jc w:val="both"/>
        <w:outlineLvl w:val="5"/>
        <w:rPr>
          <w:rFonts w:ascii="Book Antiqua" w:eastAsia="Times New Roman" w:hAnsi="Book Antiqua" w:cs="Times New Roman"/>
          <w:bCs/>
          <w:sz w:val="24"/>
          <w:szCs w:val="24"/>
        </w:rPr>
      </w:pPr>
      <w:r w:rsidRPr="00582502">
        <w:rPr>
          <w:rFonts w:ascii="Book Antiqua" w:eastAsia="Times New Roman" w:hAnsi="Book Antiqua" w:cs="Times New Roman"/>
          <w:bCs/>
          <w:sz w:val="24"/>
          <w:szCs w:val="24"/>
        </w:rPr>
        <w:t>İnsan kaynakları yönetimi</w:t>
      </w:r>
    </w:p>
    <w:p w:rsidR="00201D18" w:rsidRPr="00582502" w:rsidRDefault="00201D18" w:rsidP="00AA67DB">
      <w:pPr>
        <w:numPr>
          <w:ilvl w:val="2"/>
          <w:numId w:val="27"/>
        </w:numPr>
        <w:spacing w:after="0" w:line="360" w:lineRule="auto"/>
        <w:ind w:left="1701" w:hanging="708"/>
        <w:contextualSpacing/>
        <w:jc w:val="both"/>
        <w:outlineLvl w:val="5"/>
        <w:rPr>
          <w:rFonts w:ascii="Book Antiqua" w:eastAsia="Times New Roman" w:hAnsi="Book Antiqua" w:cs="Times New Roman"/>
          <w:bCs/>
          <w:sz w:val="24"/>
          <w:szCs w:val="24"/>
        </w:rPr>
      </w:pPr>
      <w:r w:rsidRPr="00582502">
        <w:rPr>
          <w:rFonts w:ascii="Book Antiqua" w:eastAsia="Times New Roman" w:hAnsi="Book Antiqua" w:cs="Times New Roman"/>
          <w:bCs/>
          <w:sz w:val="24"/>
          <w:szCs w:val="24"/>
        </w:rPr>
        <w:t>İnsan kaynaklarının eğitimi ve geliştirilmesi</w:t>
      </w:r>
    </w:p>
    <w:p w:rsidR="00201D18" w:rsidRPr="00582502" w:rsidRDefault="00201D18" w:rsidP="00AA67DB">
      <w:pPr>
        <w:numPr>
          <w:ilvl w:val="1"/>
          <w:numId w:val="27"/>
        </w:numPr>
        <w:spacing w:after="0" w:line="360" w:lineRule="auto"/>
        <w:ind w:left="993" w:hanging="567"/>
        <w:contextualSpacing/>
        <w:jc w:val="both"/>
        <w:outlineLvl w:val="5"/>
        <w:rPr>
          <w:rFonts w:ascii="Book Antiqua" w:eastAsia="Times New Roman" w:hAnsi="Book Antiqua" w:cs="Times New Roman"/>
          <w:b/>
          <w:bCs/>
          <w:sz w:val="24"/>
          <w:szCs w:val="24"/>
        </w:rPr>
      </w:pPr>
      <w:r w:rsidRPr="00582502">
        <w:rPr>
          <w:rFonts w:ascii="Book Antiqua" w:eastAsia="Times New Roman" w:hAnsi="Book Antiqua" w:cs="Times New Roman"/>
          <w:b/>
          <w:bCs/>
          <w:sz w:val="24"/>
          <w:szCs w:val="24"/>
        </w:rPr>
        <w:t>Fiziki, Mali ve Teknolojik Altyapı</w:t>
      </w:r>
    </w:p>
    <w:p w:rsidR="00201D18" w:rsidRPr="00582502" w:rsidRDefault="00201D18" w:rsidP="00AA67DB">
      <w:pPr>
        <w:numPr>
          <w:ilvl w:val="2"/>
          <w:numId w:val="27"/>
        </w:numPr>
        <w:spacing w:after="0" w:line="360" w:lineRule="auto"/>
        <w:ind w:left="1701" w:hanging="708"/>
        <w:contextualSpacing/>
        <w:jc w:val="both"/>
        <w:outlineLvl w:val="5"/>
        <w:rPr>
          <w:rFonts w:ascii="Book Antiqua" w:eastAsia="Times New Roman" w:hAnsi="Book Antiqua" w:cs="Times New Roman"/>
          <w:bCs/>
          <w:sz w:val="24"/>
          <w:szCs w:val="24"/>
        </w:rPr>
      </w:pPr>
      <w:r w:rsidRPr="00582502">
        <w:rPr>
          <w:rFonts w:ascii="Book Antiqua" w:eastAsia="Times New Roman" w:hAnsi="Book Antiqua" w:cs="Times New Roman"/>
          <w:bCs/>
          <w:sz w:val="24"/>
          <w:szCs w:val="24"/>
        </w:rPr>
        <w:t>Finansal kaynakların etkin yönetimi</w:t>
      </w:r>
    </w:p>
    <w:p w:rsidR="00201D18" w:rsidRPr="00582502" w:rsidRDefault="00201D18" w:rsidP="00AA67DB">
      <w:pPr>
        <w:numPr>
          <w:ilvl w:val="2"/>
          <w:numId w:val="27"/>
        </w:numPr>
        <w:spacing w:after="0" w:line="360" w:lineRule="auto"/>
        <w:ind w:left="1701" w:hanging="708"/>
        <w:contextualSpacing/>
        <w:jc w:val="both"/>
        <w:outlineLvl w:val="5"/>
        <w:rPr>
          <w:rFonts w:ascii="Book Antiqua" w:eastAsia="Times New Roman" w:hAnsi="Book Antiqua" w:cs="Times New Roman"/>
          <w:bCs/>
          <w:sz w:val="24"/>
          <w:szCs w:val="24"/>
        </w:rPr>
      </w:pPr>
      <w:r w:rsidRPr="00582502">
        <w:rPr>
          <w:rFonts w:ascii="Book Antiqua" w:eastAsia="Times New Roman" w:hAnsi="Book Antiqua" w:cs="Times New Roman"/>
          <w:bCs/>
          <w:sz w:val="24"/>
          <w:szCs w:val="24"/>
        </w:rPr>
        <w:t>Okul bazlı bütçeleme</w:t>
      </w:r>
    </w:p>
    <w:p w:rsidR="00201D18" w:rsidRPr="00582502" w:rsidRDefault="00201D18" w:rsidP="00AA67DB">
      <w:pPr>
        <w:numPr>
          <w:ilvl w:val="2"/>
          <w:numId w:val="27"/>
        </w:numPr>
        <w:spacing w:after="0" w:line="360" w:lineRule="auto"/>
        <w:ind w:left="1701" w:hanging="708"/>
        <w:contextualSpacing/>
        <w:jc w:val="both"/>
        <w:outlineLvl w:val="5"/>
        <w:rPr>
          <w:rFonts w:ascii="Book Antiqua" w:eastAsia="Times New Roman" w:hAnsi="Book Antiqua" w:cs="Times New Roman"/>
          <w:bCs/>
          <w:sz w:val="24"/>
          <w:szCs w:val="24"/>
        </w:rPr>
      </w:pPr>
      <w:r w:rsidRPr="00582502">
        <w:rPr>
          <w:rFonts w:ascii="Book Antiqua" w:eastAsia="Times New Roman" w:hAnsi="Book Antiqua" w:cs="Times New Roman"/>
          <w:bCs/>
          <w:sz w:val="24"/>
          <w:szCs w:val="24"/>
        </w:rPr>
        <w:t>Eğitim tesisleri ve altyapı</w:t>
      </w:r>
    </w:p>
    <w:p w:rsidR="00201D18" w:rsidRPr="00582502" w:rsidRDefault="00201D18" w:rsidP="00AA67DB">
      <w:pPr>
        <w:numPr>
          <w:ilvl w:val="2"/>
          <w:numId w:val="27"/>
        </w:numPr>
        <w:spacing w:after="0" w:line="360" w:lineRule="auto"/>
        <w:ind w:left="1701" w:hanging="708"/>
        <w:contextualSpacing/>
        <w:jc w:val="both"/>
        <w:outlineLvl w:val="5"/>
        <w:rPr>
          <w:rFonts w:ascii="Book Antiqua" w:eastAsia="Times New Roman" w:hAnsi="Book Antiqua" w:cs="Times New Roman"/>
          <w:bCs/>
          <w:sz w:val="24"/>
          <w:szCs w:val="24"/>
        </w:rPr>
      </w:pPr>
      <w:r w:rsidRPr="00582502">
        <w:rPr>
          <w:rFonts w:ascii="Book Antiqua" w:eastAsia="Times New Roman" w:hAnsi="Book Antiqua" w:cs="Times New Roman"/>
          <w:bCs/>
          <w:sz w:val="24"/>
          <w:szCs w:val="24"/>
        </w:rPr>
        <w:t xml:space="preserve">Donatım </w:t>
      </w:r>
    </w:p>
    <w:p w:rsidR="00201D18" w:rsidRPr="00582502" w:rsidRDefault="00201D18" w:rsidP="00AA67DB">
      <w:pPr>
        <w:numPr>
          <w:ilvl w:val="1"/>
          <w:numId w:val="27"/>
        </w:numPr>
        <w:spacing w:after="0" w:line="360" w:lineRule="auto"/>
        <w:ind w:left="993" w:hanging="567"/>
        <w:contextualSpacing/>
        <w:jc w:val="both"/>
        <w:outlineLvl w:val="5"/>
        <w:rPr>
          <w:rFonts w:ascii="Book Antiqua" w:eastAsia="Times New Roman" w:hAnsi="Book Antiqua" w:cs="Times New Roman"/>
          <w:b/>
          <w:bCs/>
          <w:sz w:val="24"/>
          <w:szCs w:val="24"/>
        </w:rPr>
      </w:pPr>
      <w:r w:rsidRPr="00582502">
        <w:rPr>
          <w:rFonts w:ascii="Book Antiqua" w:eastAsia="Times New Roman" w:hAnsi="Book Antiqua" w:cs="Times New Roman"/>
          <w:b/>
          <w:bCs/>
          <w:sz w:val="24"/>
          <w:szCs w:val="24"/>
        </w:rPr>
        <w:t>Yönetim ve Organizasyon</w:t>
      </w:r>
    </w:p>
    <w:p w:rsidR="00201D18" w:rsidRPr="00582502" w:rsidRDefault="00201D18" w:rsidP="00AA67DB">
      <w:pPr>
        <w:numPr>
          <w:ilvl w:val="2"/>
          <w:numId w:val="27"/>
        </w:numPr>
        <w:spacing w:after="0" w:line="360" w:lineRule="auto"/>
        <w:ind w:left="1701" w:hanging="708"/>
        <w:contextualSpacing/>
        <w:jc w:val="both"/>
        <w:outlineLvl w:val="5"/>
        <w:rPr>
          <w:rFonts w:ascii="Book Antiqua" w:eastAsia="Times New Roman" w:hAnsi="Book Antiqua" w:cs="Times New Roman"/>
          <w:bCs/>
          <w:sz w:val="24"/>
          <w:szCs w:val="24"/>
        </w:rPr>
      </w:pPr>
      <w:r w:rsidRPr="00582502">
        <w:rPr>
          <w:rFonts w:ascii="Book Antiqua" w:eastAsia="Times New Roman" w:hAnsi="Book Antiqua" w:cs="Times New Roman"/>
          <w:bCs/>
          <w:sz w:val="24"/>
          <w:szCs w:val="24"/>
        </w:rPr>
        <w:t>Kurumsal yapının iyileştirilmesi</w:t>
      </w:r>
    </w:p>
    <w:p w:rsidR="00201D18" w:rsidRPr="00582502" w:rsidRDefault="00201D18" w:rsidP="00AA67DB">
      <w:pPr>
        <w:numPr>
          <w:ilvl w:val="3"/>
          <w:numId w:val="27"/>
        </w:numPr>
        <w:spacing w:after="0" w:line="360" w:lineRule="auto"/>
        <w:ind w:left="2552" w:hanging="851"/>
        <w:contextualSpacing/>
        <w:jc w:val="both"/>
        <w:outlineLvl w:val="5"/>
        <w:rPr>
          <w:rFonts w:ascii="Book Antiqua" w:eastAsia="Times New Roman" w:hAnsi="Book Antiqua" w:cs="Times New Roman"/>
          <w:bCs/>
          <w:sz w:val="24"/>
          <w:szCs w:val="24"/>
        </w:rPr>
      </w:pPr>
      <w:r w:rsidRPr="00582502">
        <w:rPr>
          <w:rFonts w:ascii="Book Antiqua" w:eastAsia="Times New Roman" w:hAnsi="Book Antiqua" w:cs="Times New Roman"/>
          <w:bCs/>
          <w:sz w:val="24"/>
          <w:szCs w:val="24"/>
        </w:rPr>
        <w:t>Bürokrasinin azaltılması</w:t>
      </w:r>
    </w:p>
    <w:p w:rsidR="00201D18" w:rsidRPr="00582502" w:rsidRDefault="00201D18" w:rsidP="00AA67DB">
      <w:pPr>
        <w:numPr>
          <w:ilvl w:val="3"/>
          <w:numId w:val="27"/>
        </w:numPr>
        <w:spacing w:after="0" w:line="360" w:lineRule="auto"/>
        <w:ind w:left="2552" w:hanging="851"/>
        <w:contextualSpacing/>
        <w:jc w:val="both"/>
        <w:outlineLvl w:val="5"/>
        <w:rPr>
          <w:rFonts w:ascii="Book Antiqua" w:eastAsia="Times New Roman" w:hAnsi="Book Antiqua" w:cs="Times New Roman"/>
          <w:bCs/>
          <w:sz w:val="24"/>
          <w:szCs w:val="24"/>
        </w:rPr>
      </w:pPr>
      <w:r w:rsidRPr="00582502">
        <w:rPr>
          <w:rFonts w:ascii="Book Antiqua" w:eastAsia="Times New Roman" w:hAnsi="Book Antiqua" w:cs="Times New Roman"/>
          <w:bCs/>
          <w:sz w:val="24"/>
          <w:szCs w:val="24"/>
        </w:rPr>
        <w:t>İş analizleri ve iş tanımları</w:t>
      </w:r>
    </w:p>
    <w:p w:rsidR="00201D18" w:rsidRPr="00582502" w:rsidRDefault="00201D18" w:rsidP="00AA67DB">
      <w:pPr>
        <w:numPr>
          <w:ilvl w:val="3"/>
          <w:numId w:val="27"/>
        </w:numPr>
        <w:spacing w:after="0" w:line="360" w:lineRule="auto"/>
        <w:ind w:left="2552" w:hanging="851"/>
        <w:contextualSpacing/>
        <w:jc w:val="both"/>
        <w:outlineLvl w:val="5"/>
        <w:rPr>
          <w:rFonts w:ascii="Book Antiqua" w:eastAsia="Times New Roman" w:hAnsi="Book Antiqua" w:cs="Times New Roman"/>
          <w:bCs/>
          <w:sz w:val="24"/>
          <w:szCs w:val="24"/>
        </w:rPr>
      </w:pPr>
      <w:r w:rsidRPr="00582502">
        <w:rPr>
          <w:rFonts w:ascii="Book Antiqua" w:eastAsia="Times New Roman" w:hAnsi="Book Antiqua" w:cs="Times New Roman"/>
          <w:bCs/>
          <w:sz w:val="24"/>
          <w:szCs w:val="24"/>
        </w:rPr>
        <w:t>Mevzuatın güncellenmesi</w:t>
      </w:r>
    </w:p>
    <w:p w:rsidR="00201D18" w:rsidRPr="00582502" w:rsidRDefault="00201D18" w:rsidP="00AA67DB">
      <w:pPr>
        <w:numPr>
          <w:ilvl w:val="2"/>
          <w:numId w:val="27"/>
        </w:numPr>
        <w:spacing w:after="0" w:line="360" w:lineRule="auto"/>
        <w:ind w:left="1701" w:hanging="708"/>
        <w:contextualSpacing/>
        <w:jc w:val="both"/>
        <w:outlineLvl w:val="5"/>
        <w:rPr>
          <w:rFonts w:ascii="Book Antiqua" w:eastAsia="Times New Roman" w:hAnsi="Book Antiqua" w:cs="Times New Roman"/>
          <w:bCs/>
          <w:sz w:val="24"/>
          <w:szCs w:val="24"/>
        </w:rPr>
      </w:pPr>
      <w:r w:rsidRPr="00582502">
        <w:rPr>
          <w:rFonts w:ascii="Book Antiqua" w:eastAsia="Times New Roman" w:hAnsi="Book Antiqua" w:cs="Times New Roman"/>
          <w:bCs/>
          <w:sz w:val="24"/>
          <w:szCs w:val="24"/>
        </w:rPr>
        <w:t>İzleme ve değerlendirme</w:t>
      </w:r>
    </w:p>
    <w:p w:rsidR="00201D18" w:rsidRPr="00582502" w:rsidRDefault="00201D18" w:rsidP="00AA67DB">
      <w:pPr>
        <w:numPr>
          <w:ilvl w:val="2"/>
          <w:numId w:val="27"/>
        </w:numPr>
        <w:spacing w:after="0" w:line="360" w:lineRule="auto"/>
        <w:ind w:left="1701" w:hanging="708"/>
        <w:contextualSpacing/>
        <w:jc w:val="both"/>
        <w:outlineLvl w:val="5"/>
        <w:rPr>
          <w:rFonts w:ascii="Book Antiqua" w:eastAsia="Times New Roman" w:hAnsi="Book Antiqua" w:cs="Times New Roman"/>
          <w:bCs/>
          <w:sz w:val="24"/>
          <w:szCs w:val="24"/>
        </w:rPr>
      </w:pPr>
      <w:r w:rsidRPr="00582502">
        <w:rPr>
          <w:rFonts w:ascii="Book Antiqua" w:eastAsia="Times New Roman" w:hAnsi="Book Antiqua" w:cs="Times New Roman"/>
          <w:bCs/>
          <w:sz w:val="24"/>
          <w:szCs w:val="24"/>
        </w:rPr>
        <w:t>Avrupa Birliğine uyum ve uluslar</w:t>
      </w:r>
      <w:r w:rsidR="00A01D22">
        <w:rPr>
          <w:rFonts w:ascii="Book Antiqua" w:eastAsia="Times New Roman" w:hAnsi="Book Antiqua" w:cs="Times New Roman"/>
          <w:bCs/>
          <w:sz w:val="24"/>
          <w:szCs w:val="24"/>
        </w:rPr>
        <w:t xml:space="preserve"> arasıl</w:t>
      </w:r>
      <w:r w:rsidRPr="00582502">
        <w:rPr>
          <w:rFonts w:ascii="Book Antiqua" w:eastAsia="Times New Roman" w:hAnsi="Book Antiqua" w:cs="Times New Roman"/>
          <w:bCs/>
          <w:sz w:val="24"/>
          <w:szCs w:val="24"/>
        </w:rPr>
        <w:t>aş</w:t>
      </w:r>
      <w:r w:rsidR="003F28A4">
        <w:rPr>
          <w:rFonts w:ascii="Book Antiqua" w:eastAsia="Times New Roman" w:hAnsi="Book Antiqua" w:cs="Times New Roman"/>
          <w:bCs/>
          <w:sz w:val="24"/>
          <w:szCs w:val="24"/>
        </w:rPr>
        <w:t>tır</w:t>
      </w:r>
      <w:r w:rsidRPr="00582502">
        <w:rPr>
          <w:rFonts w:ascii="Book Antiqua" w:eastAsia="Times New Roman" w:hAnsi="Book Antiqua" w:cs="Times New Roman"/>
          <w:bCs/>
          <w:sz w:val="24"/>
          <w:szCs w:val="24"/>
        </w:rPr>
        <w:t xml:space="preserve">ma  </w:t>
      </w:r>
    </w:p>
    <w:p w:rsidR="00201D18" w:rsidRPr="00582502" w:rsidRDefault="00201D18" w:rsidP="00AA67DB">
      <w:pPr>
        <w:numPr>
          <w:ilvl w:val="2"/>
          <w:numId w:val="27"/>
        </w:numPr>
        <w:spacing w:after="0" w:line="360" w:lineRule="auto"/>
        <w:ind w:left="1701" w:hanging="708"/>
        <w:contextualSpacing/>
        <w:jc w:val="both"/>
        <w:outlineLvl w:val="5"/>
        <w:rPr>
          <w:rFonts w:ascii="Book Antiqua" w:eastAsia="Times New Roman" w:hAnsi="Book Antiqua" w:cs="Times New Roman"/>
          <w:bCs/>
          <w:sz w:val="24"/>
          <w:szCs w:val="24"/>
        </w:rPr>
      </w:pPr>
      <w:r w:rsidRPr="00582502">
        <w:rPr>
          <w:rFonts w:ascii="Book Antiqua" w:eastAsia="Times New Roman" w:hAnsi="Book Antiqua" w:cs="Times New Roman"/>
          <w:bCs/>
          <w:sz w:val="24"/>
          <w:szCs w:val="24"/>
        </w:rPr>
        <w:t xml:space="preserve">Sosyal tarafların katılımı ve yönetişim </w:t>
      </w:r>
    </w:p>
    <w:p w:rsidR="00201D18" w:rsidRPr="00582502" w:rsidRDefault="00201D18" w:rsidP="00AA67DB">
      <w:pPr>
        <w:numPr>
          <w:ilvl w:val="3"/>
          <w:numId w:val="27"/>
        </w:numPr>
        <w:spacing w:after="0" w:line="360" w:lineRule="auto"/>
        <w:ind w:left="2552" w:hanging="851"/>
        <w:contextualSpacing/>
        <w:jc w:val="both"/>
        <w:outlineLvl w:val="5"/>
        <w:rPr>
          <w:rFonts w:ascii="Book Antiqua" w:eastAsia="Times New Roman" w:hAnsi="Book Antiqua" w:cs="Times New Roman"/>
          <w:bCs/>
          <w:sz w:val="24"/>
          <w:szCs w:val="24"/>
        </w:rPr>
      </w:pPr>
      <w:r w:rsidRPr="00582502">
        <w:rPr>
          <w:rFonts w:ascii="Book Antiqua" w:eastAsia="Times New Roman" w:hAnsi="Book Antiqua" w:cs="Times New Roman"/>
          <w:bCs/>
          <w:sz w:val="24"/>
          <w:szCs w:val="24"/>
        </w:rPr>
        <w:t xml:space="preserve">Çoğulculuk </w:t>
      </w:r>
    </w:p>
    <w:p w:rsidR="00201D18" w:rsidRPr="00582502" w:rsidRDefault="00201D18" w:rsidP="00AA67DB">
      <w:pPr>
        <w:numPr>
          <w:ilvl w:val="3"/>
          <w:numId w:val="27"/>
        </w:numPr>
        <w:spacing w:after="0" w:line="360" w:lineRule="auto"/>
        <w:ind w:left="2552" w:hanging="851"/>
        <w:contextualSpacing/>
        <w:jc w:val="both"/>
        <w:outlineLvl w:val="5"/>
        <w:rPr>
          <w:rFonts w:ascii="Book Antiqua" w:eastAsia="Times New Roman" w:hAnsi="Book Antiqua" w:cs="Times New Roman"/>
          <w:bCs/>
          <w:sz w:val="24"/>
          <w:szCs w:val="24"/>
        </w:rPr>
      </w:pPr>
      <w:r w:rsidRPr="00582502">
        <w:rPr>
          <w:rFonts w:ascii="Book Antiqua" w:eastAsia="Times New Roman" w:hAnsi="Book Antiqua" w:cs="Times New Roman"/>
          <w:bCs/>
          <w:sz w:val="24"/>
          <w:szCs w:val="24"/>
        </w:rPr>
        <w:t xml:space="preserve">Katılımcılık </w:t>
      </w:r>
    </w:p>
    <w:p w:rsidR="00201D18" w:rsidRPr="00582502" w:rsidRDefault="00201D18" w:rsidP="00AA67DB">
      <w:pPr>
        <w:numPr>
          <w:ilvl w:val="3"/>
          <w:numId w:val="27"/>
        </w:numPr>
        <w:spacing w:after="0" w:line="360" w:lineRule="auto"/>
        <w:ind w:left="2552" w:hanging="851"/>
        <w:contextualSpacing/>
        <w:jc w:val="both"/>
        <w:outlineLvl w:val="5"/>
        <w:rPr>
          <w:rFonts w:ascii="Book Antiqua" w:eastAsia="Times New Roman" w:hAnsi="Book Antiqua" w:cs="Times New Roman"/>
          <w:bCs/>
          <w:sz w:val="24"/>
          <w:szCs w:val="24"/>
        </w:rPr>
      </w:pPr>
      <w:r w:rsidRPr="00582502">
        <w:rPr>
          <w:rFonts w:ascii="Book Antiqua" w:eastAsia="Times New Roman" w:hAnsi="Book Antiqua" w:cs="Times New Roman"/>
          <w:bCs/>
          <w:sz w:val="24"/>
          <w:szCs w:val="24"/>
        </w:rPr>
        <w:t>Şeffaflık ve hesap verebilirlik</w:t>
      </w:r>
    </w:p>
    <w:p w:rsidR="00201D18" w:rsidRPr="00582502" w:rsidRDefault="00201D18" w:rsidP="00AA67DB">
      <w:pPr>
        <w:numPr>
          <w:ilvl w:val="2"/>
          <w:numId w:val="27"/>
        </w:numPr>
        <w:spacing w:after="0" w:line="360" w:lineRule="auto"/>
        <w:ind w:left="1701" w:hanging="708"/>
        <w:contextualSpacing/>
        <w:jc w:val="both"/>
        <w:outlineLvl w:val="5"/>
        <w:rPr>
          <w:rFonts w:ascii="Book Antiqua" w:eastAsia="Times New Roman" w:hAnsi="Book Antiqua" w:cs="Times New Roman"/>
          <w:bCs/>
          <w:sz w:val="24"/>
          <w:szCs w:val="24"/>
        </w:rPr>
      </w:pPr>
      <w:r w:rsidRPr="00582502">
        <w:rPr>
          <w:rFonts w:ascii="Book Antiqua" w:eastAsia="Times New Roman" w:hAnsi="Book Antiqua" w:cs="Times New Roman"/>
          <w:bCs/>
          <w:sz w:val="24"/>
          <w:szCs w:val="24"/>
        </w:rPr>
        <w:t>Kurumsal iletişim</w:t>
      </w:r>
    </w:p>
    <w:p w:rsidR="00201D18" w:rsidRPr="00582502" w:rsidRDefault="00201D18" w:rsidP="00AA67DB">
      <w:pPr>
        <w:numPr>
          <w:ilvl w:val="2"/>
          <w:numId w:val="27"/>
        </w:numPr>
        <w:spacing w:after="0" w:line="360" w:lineRule="auto"/>
        <w:ind w:left="1701" w:hanging="708"/>
        <w:contextualSpacing/>
        <w:jc w:val="both"/>
        <w:outlineLvl w:val="5"/>
        <w:rPr>
          <w:rFonts w:ascii="Book Antiqua" w:eastAsia="Times New Roman" w:hAnsi="Book Antiqua" w:cs="Times New Roman"/>
          <w:bCs/>
          <w:sz w:val="24"/>
          <w:szCs w:val="24"/>
        </w:rPr>
      </w:pPr>
      <w:r w:rsidRPr="00582502">
        <w:rPr>
          <w:rFonts w:ascii="Book Antiqua" w:eastAsia="Times New Roman" w:hAnsi="Book Antiqua" w:cs="Times New Roman"/>
          <w:bCs/>
          <w:sz w:val="24"/>
          <w:szCs w:val="24"/>
        </w:rPr>
        <w:t xml:space="preserve"> Bilgi Yönetimi</w:t>
      </w:r>
    </w:p>
    <w:p w:rsidR="00201D18" w:rsidRPr="00582502" w:rsidRDefault="00201D18" w:rsidP="00AA67DB">
      <w:pPr>
        <w:numPr>
          <w:ilvl w:val="3"/>
          <w:numId w:val="27"/>
        </w:numPr>
        <w:spacing w:after="0" w:line="360" w:lineRule="auto"/>
        <w:ind w:left="2552" w:hanging="851"/>
        <w:contextualSpacing/>
        <w:jc w:val="both"/>
        <w:outlineLvl w:val="5"/>
        <w:rPr>
          <w:rFonts w:ascii="Book Antiqua" w:eastAsia="Times New Roman" w:hAnsi="Book Antiqua" w:cs="Times New Roman"/>
          <w:bCs/>
          <w:sz w:val="24"/>
          <w:szCs w:val="24"/>
        </w:rPr>
      </w:pPr>
      <w:r w:rsidRPr="00582502">
        <w:rPr>
          <w:rFonts w:ascii="Book Antiqua" w:eastAsia="Times New Roman" w:hAnsi="Book Antiqua" w:cs="Times New Roman"/>
          <w:bCs/>
          <w:sz w:val="24"/>
          <w:szCs w:val="24"/>
        </w:rPr>
        <w:t>Bakanlık hizmetlerinin e-Devlet aracılığıyla sunumu</w:t>
      </w:r>
    </w:p>
    <w:p w:rsidR="00201D18" w:rsidRPr="00582502" w:rsidRDefault="00201D18" w:rsidP="00AA67DB">
      <w:pPr>
        <w:numPr>
          <w:ilvl w:val="3"/>
          <w:numId w:val="27"/>
        </w:numPr>
        <w:spacing w:after="0" w:line="360" w:lineRule="auto"/>
        <w:ind w:left="2552" w:hanging="851"/>
        <w:contextualSpacing/>
        <w:jc w:val="both"/>
        <w:outlineLvl w:val="5"/>
        <w:rPr>
          <w:rFonts w:ascii="Book Antiqua" w:eastAsia="Times New Roman" w:hAnsi="Book Antiqua" w:cs="Times New Roman"/>
          <w:bCs/>
          <w:sz w:val="24"/>
          <w:szCs w:val="24"/>
        </w:rPr>
      </w:pPr>
      <w:r w:rsidRPr="00582502">
        <w:rPr>
          <w:rFonts w:ascii="Book Antiqua" w:eastAsia="Times New Roman" w:hAnsi="Book Antiqua" w:cs="Times New Roman"/>
          <w:bCs/>
          <w:sz w:val="24"/>
          <w:szCs w:val="24"/>
        </w:rPr>
        <w:t>Elektronik ağ ortamlarının etkinliğinin artırılması</w:t>
      </w:r>
    </w:p>
    <w:p w:rsidR="00201D18" w:rsidRPr="00582502" w:rsidRDefault="00201D18" w:rsidP="00AA67DB">
      <w:pPr>
        <w:numPr>
          <w:ilvl w:val="3"/>
          <w:numId w:val="27"/>
        </w:numPr>
        <w:spacing w:after="0" w:line="360" w:lineRule="auto"/>
        <w:ind w:left="2552" w:hanging="851"/>
        <w:contextualSpacing/>
        <w:jc w:val="both"/>
        <w:outlineLvl w:val="5"/>
        <w:rPr>
          <w:rFonts w:ascii="Book Antiqua" w:eastAsia="Times New Roman" w:hAnsi="Book Antiqua" w:cs="Times New Roman"/>
          <w:bCs/>
          <w:sz w:val="24"/>
          <w:szCs w:val="24"/>
        </w:rPr>
      </w:pPr>
      <w:r w:rsidRPr="00582502">
        <w:rPr>
          <w:rFonts w:ascii="Book Antiqua" w:eastAsia="Times New Roman" w:hAnsi="Book Antiqua" w:cs="Times New Roman"/>
          <w:bCs/>
          <w:sz w:val="24"/>
          <w:szCs w:val="24"/>
        </w:rPr>
        <w:t>Veri toplama ve analiz</w:t>
      </w:r>
    </w:p>
    <w:p w:rsidR="00201D18" w:rsidRPr="00582502" w:rsidRDefault="00201D18" w:rsidP="00AA67DB">
      <w:pPr>
        <w:numPr>
          <w:ilvl w:val="3"/>
          <w:numId w:val="27"/>
        </w:numPr>
        <w:spacing w:after="0" w:line="360" w:lineRule="auto"/>
        <w:ind w:left="2552" w:hanging="851"/>
        <w:contextualSpacing/>
        <w:jc w:val="both"/>
        <w:outlineLvl w:val="5"/>
        <w:rPr>
          <w:rFonts w:ascii="Book Antiqua" w:eastAsia="Times New Roman" w:hAnsi="Book Antiqua" w:cs="Times New Roman"/>
          <w:bCs/>
          <w:sz w:val="24"/>
          <w:szCs w:val="24"/>
        </w:rPr>
      </w:pPr>
      <w:r w:rsidRPr="00582502">
        <w:rPr>
          <w:rFonts w:ascii="Book Antiqua" w:eastAsia="Times New Roman" w:hAnsi="Book Antiqua" w:cs="Times New Roman"/>
          <w:bCs/>
          <w:sz w:val="24"/>
          <w:szCs w:val="24"/>
        </w:rPr>
        <w:t>Veri iletimi ve bilgi paylaşımı</w:t>
      </w:r>
    </w:p>
    <w:p w:rsidR="001F3466" w:rsidRDefault="001F3466">
      <w:pPr>
        <w:spacing w:after="160" w:line="259" w:lineRule="auto"/>
        <w:rPr>
          <w:rFonts w:eastAsia="Times New Roman"/>
        </w:rPr>
      </w:pPr>
    </w:p>
    <w:p w:rsidR="00AB3F5F" w:rsidRDefault="00F4647C" w:rsidP="00AB3F5F">
      <w:pPr>
        <w:rPr>
          <w:b/>
          <w:sz w:val="72"/>
          <w:szCs w:val="72"/>
        </w:rPr>
      </w:pPr>
      <w:r>
        <w:rPr>
          <w:b/>
          <w:noProof/>
          <w:sz w:val="72"/>
          <w:szCs w:val="72"/>
          <w:lang w:eastAsia="tr-TR"/>
        </w:rPr>
        <w:lastRenderedPageBreak/>
        <w:drawing>
          <wp:anchor distT="0" distB="0" distL="114300" distR="114300" simplePos="0" relativeHeight="251665920" behindDoc="1" locked="0" layoutInCell="1" allowOverlap="1">
            <wp:simplePos x="0" y="0"/>
            <wp:positionH relativeFrom="column">
              <wp:posOffset>-462280</wp:posOffset>
            </wp:positionH>
            <wp:positionV relativeFrom="paragraph">
              <wp:posOffset>1194435</wp:posOffset>
            </wp:positionV>
            <wp:extent cx="6515100" cy="3886200"/>
            <wp:effectExtent l="38100" t="0" r="19050" b="1162050"/>
            <wp:wrapTight wrapText="bothSides">
              <wp:wrapPolygon edited="0">
                <wp:start x="632" y="0"/>
                <wp:lineTo x="253" y="318"/>
                <wp:lineTo x="-126" y="1271"/>
                <wp:lineTo x="-63" y="20329"/>
                <wp:lineTo x="253" y="22024"/>
                <wp:lineTo x="0" y="22659"/>
                <wp:lineTo x="-126" y="28059"/>
                <wp:lineTo x="21663" y="28059"/>
                <wp:lineTo x="21663" y="23294"/>
                <wp:lineTo x="21600" y="22871"/>
                <wp:lineTo x="21347" y="22024"/>
                <wp:lineTo x="21663" y="20435"/>
                <wp:lineTo x="21663" y="1271"/>
                <wp:lineTo x="21221" y="212"/>
                <wp:lineTo x="20905" y="0"/>
                <wp:lineTo x="632" y="0"/>
              </wp:wrapPolygon>
            </wp:wrapTight>
            <wp:docPr id="37" name="Resim 37" descr="http://www.quarrying.org/media/1256/cog-co-operation-teamwork-_istock.jpg?width=407px&amp;height=242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quarrying.org/media/1256/cog-co-operation-teamwork-_istock.jpg?width=407px&amp;height=242px"/>
                    <pic:cNvPicPr>
                      <a:picLocks noChangeAspect="1" noChangeArrowheads="1"/>
                    </pic:cNvPicPr>
                  </pic:nvPicPr>
                  <pic:blipFill>
                    <a:blip r:embed="rId31" cstate="print"/>
                    <a:srcRect/>
                    <a:stretch>
                      <a:fillRect/>
                    </a:stretch>
                  </pic:blipFill>
                  <pic:spPr bwMode="auto">
                    <a:xfrm>
                      <a:off x="0" y="0"/>
                      <a:ext cx="6515100" cy="3886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AB3F5F" w:rsidRPr="00AB3F5F">
        <w:rPr>
          <w:b/>
          <w:sz w:val="72"/>
          <w:szCs w:val="72"/>
        </w:rPr>
        <w:t>GELECEĞE YÖNELİM</w:t>
      </w:r>
    </w:p>
    <w:p w:rsidR="00F4647C" w:rsidRPr="00AB3F5F" w:rsidRDefault="00F4647C" w:rsidP="00AB3F5F">
      <w:pPr>
        <w:rPr>
          <w:b/>
          <w:sz w:val="72"/>
          <w:szCs w:val="72"/>
        </w:rPr>
      </w:pPr>
    </w:p>
    <w:p w:rsidR="00AB3F5F" w:rsidRDefault="00AB3F5F" w:rsidP="00AB3F5F"/>
    <w:p w:rsidR="00AE182E" w:rsidRDefault="00AE182E" w:rsidP="00AB3F5F"/>
    <w:p w:rsidR="00AB3F5F" w:rsidRDefault="00AB3F5F" w:rsidP="00AB3F5F"/>
    <w:p w:rsidR="00217FE4" w:rsidRPr="008638F5" w:rsidRDefault="00217FE4" w:rsidP="00217FE4">
      <w:pPr>
        <w:pStyle w:val="Balk1"/>
        <w:spacing w:before="120" w:line="27" w:lineRule="atLeast"/>
        <w:ind w:firstLine="426"/>
        <w:jc w:val="left"/>
        <w:rPr>
          <w:rFonts w:ascii="Book Antiqua" w:hAnsi="Book Antiqua"/>
          <w:color w:val="0070C0"/>
        </w:rPr>
      </w:pPr>
      <w:bookmarkStart w:id="79" w:name="_Toc421894501"/>
      <w:bookmarkStart w:id="80" w:name="_Toc422306724"/>
      <w:bookmarkStart w:id="81" w:name="_Toc425516168"/>
      <w:r w:rsidRPr="008638F5">
        <w:rPr>
          <w:rFonts w:ascii="Book Antiqua" w:hAnsi="Book Antiqua"/>
          <w:color w:val="0070C0"/>
        </w:rPr>
        <w:lastRenderedPageBreak/>
        <w:t>BÖLÜM</w:t>
      </w:r>
      <w:r>
        <w:rPr>
          <w:rFonts w:ascii="Book Antiqua" w:hAnsi="Book Antiqua"/>
          <w:color w:val="0070C0"/>
        </w:rPr>
        <w:t xml:space="preserve"> III:</w:t>
      </w:r>
      <w:r w:rsidR="00A01D22">
        <w:rPr>
          <w:rFonts w:ascii="Book Antiqua" w:hAnsi="Book Antiqua"/>
          <w:color w:val="0070C0"/>
        </w:rPr>
        <w:t xml:space="preserve"> </w:t>
      </w:r>
      <w:r w:rsidRPr="008638F5">
        <w:rPr>
          <w:rFonts w:ascii="Book Antiqua" w:hAnsi="Book Antiqua"/>
          <w:color w:val="0070C0"/>
          <w:lang w:eastAsia="tr-TR"/>
        </w:rPr>
        <w:t>GELECEĞE YÖNELİM</w:t>
      </w:r>
      <w:bookmarkEnd w:id="79"/>
      <w:bookmarkEnd w:id="80"/>
      <w:bookmarkEnd w:id="81"/>
    </w:p>
    <w:p w:rsidR="00217FE4" w:rsidRPr="00217FE4" w:rsidRDefault="00217FE4" w:rsidP="00AA67DB">
      <w:pPr>
        <w:pStyle w:val="Balk1"/>
        <w:numPr>
          <w:ilvl w:val="0"/>
          <w:numId w:val="26"/>
        </w:numPr>
        <w:spacing w:before="120" w:after="0" w:line="27" w:lineRule="atLeast"/>
        <w:jc w:val="left"/>
        <w:rPr>
          <w:rFonts w:ascii="Book Antiqua" w:hAnsi="Book Antiqua"/>
          <w:color w:val="auto"/>
        </w:rPr>
      </w:pPr>
      <w:bookmarkStart w:id="82" w:name="_Toc411525143"/>
      <w:bookmarkStart w:id="83" w:name="_Toc422306725"/>
      <w:bookmarkStart w:id="84" w:name="_Toc425516169"/>
      <w:r w:rsidRPr="00217FE4">
        <w:rPr>
          <w:rFonts w:ascii="Book Antiqua" w:hAnsi="Book Antiqua"/>
          <w:color w:val="auto"/>
        </w:rPr>
        <w:t>MİSYON, VİZYON VE TEMEL DEĞERLER</w:t>
      </w:r>
      <w:bookmarkEnd w:id="82"/>
      <w:bookmarkEnd w:id="83"/>
      <w:bookmarkEnd w:id="84"/>
    </w:p>
    <w:p w:rsidR="00217FE4" w:rsidRPr="00217FE4" w:rsidRDefault="00936ABA" w:rsidP="00217FE4">
      <w:pPr>
        <w:pStyle w:val="ListeParagraf"/>
        <w:spacing w:before="120" w:line="27" w:lineRule="atLeast"/>
        <w:ind w:left="0" w:firstLine="360"/>
        <w:jc w:val="both"/>
        <w:rPr>
          <w:rFonts w:ascii="Book Antiqua" w:hAnsi="Book Antiqua" w:cs="Times New Roman"/>
          <w:sz w:val="24"/>
          <w:szCs w:val="24"/>
          <w:lang w:eastAsia="tr-TR"/>
        </w:rPr>
      </w:pPr>
      <w:r w:rsidRPr="00936ABA">
        <w:rPr>
          <w:rFonts w:cs="Times New Roman"/>
          <w:noProof/>
          <w:sz w:val="24"/>
          <w:szCs w:val="24"/>
          <w:lang w:eastAsia="tr-T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72" o:spid="_x0000_s1073" type="#_x0000_t65" style="position:absolute;left:0;text-align:left;margin-left:-12.95pt;margin-top:216.25pt;width:480pt;height:129.2pt;z-index:251689472;visibility:visible;mso-wrap-distance-top:7.2pt;mso-wrap-distance-bottom:7.2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" o:allowincell="f" fillcolor="#f19d64 [2421]" strokecolor="#969696" strokeweight=".5pt">
            <v:fill opacity="19789f"/>
            <v:textbox style="mso-next-textbox:#AutoShape 172" inset="10.8pt,7.2pt,10.8pt">
              <w:txbxContent>
                <w:p w:rsidR="00AD2C70" w:rsidRDefault="00AD2C70" w:rsidP="00254F5A">
                  <w:pPr>
                    <w:pStyle w:val="NormalWeb"/>
                    <w:rPr>
                      <w:sz w:val="22"/>
                      <w:szCs w:val="22"/>
                    </w:rPr>
                  </w:pPr>
                  <w:r>
                    <w:rPr>
                      <w:rStyle w:val="Gl"/>
                      <w:sz w:val="22"/>
                      <w:szCs w:val="22"/>
                    </w:rPr>
                    <w:t>MİSYONUMUZ;</w:t>
                  </w:r>
                </w:p>
                <w:p w:rsidR="00AD2C70" w:rsidRPr="00654B74" w:rsidRDefault="00AD2C70" w:rsidP="00254F5A">
                  <w:pPr>
                    <w:pStyle w:val="NormalWeb"/>
                    <w:rPr>
                      <w:rFonts w:ascii="Book Antiqua" w:eastAsiaTheme="minorHAnsi" w:hAnsi="Book Antiqua"/>
                    </w:rPr>
                  </w:pPr>
                  <w:r w:rsidRPr="00654B74">
                    <w:rPr>
                      <w:rFonts w:ascii="Book Antiqua" w:eastAsiaTheme="minorHAnsi" w:hAnsi="Book Antiqua"/>
                    </w:rPr>
                    <w:t>Türk Milli Eğitim sisteminin temel amaçları ile bakanlığımızın üst politikaları doğrultusunda, her bir ferdin bireysel farklılıklarını gözeterek, milli ve manevi değerle</w:t>
                  </w:r>
                  <w:r>
                    <w:rPr>
                      <w:rFonts w:ascii="Book Antiqua" w:eastAsiaTheme="minorHAnsi" w:hAnsi="Book Antiqua"/>
                    </w:rPr>
                    <w:t>re önem veren, yeniliklere açık</w:t>
                  </w:r>
                  <w:r w:rsidRPr="00654B74">
                    <w:rPr>
                      <w:rFonts w:ascii="Book Antiqua" w:eastAsiaTheme="minorHAnsi" w:hAnsi="Book Antiqua"/>
                    </w:rPr>
                    <w:t>,</w:t>
                  </w:r>
                  <w:r>
                    <w:rPr>
                      <w:rFonts w:ascii="Book Antiqua" w:eastAsiaTheme="minorHAnsi" w:hAnsi="Book Antiqua"/>
                    </w:rPr>
                    <w:t xml:space="preserve"> bilime katkıda bulunan</w:t>
                  </w:r>
                  <w:r w:rsidRPr="00654B74">
                    <w:rPr>
                      <w:rFonts w:ascii="Book Antiqua" w:eastAsiaTheme="minorHAnsi" w:hAnsi="Book Antiqua"/>
                    </w:rPr>
                    <w:t xml:space="preserve">, </w:t>
                  </w:r>
                  <w:r>
                    <w:rPr>
                      <w:rFonts w:ascii="Book Antiqua" w:eastAsiaTheme="minorHAnsi" w:hAnsi="Book Antiqua"/>
                    </w:rPr>
                    <w:t>teknolojiyi etkili kullanabilen</w:t>
                  </w:r>
                  <w:r w:rsidRPr="00654B74">
                    <w:rPr>
                      <w:rFonts w:ascii="Book Antiqua" w:eastAsiaTheme="minorHAnsi" w:hAnsi="Book Antiqua"/>
                    </w:rPr>
                    <w:t>, geleceğe güvenle bakan bireyler yet</w:t>
                  </w:r>
                  <w:r>
                    <w:rPr>
                      <w:rFonts w:ascii="Book Antiqua" w:eastAsiaTheme="minorHAnsi" w:hAnsi="Book Antiqua"/>
                    </w:rPr>
                    <w:t>iştirmek amacıyla Eğitim-Ö</w:t>
                  </w:r>
                  <w:r w:rsidRPr="00654B74">
                    <w:rPr>
                      <w:rFonts w:ascii="Book Antiqua" w:eastAsiaTheme="minorHAnsi" w:hAnsi="Book Antiqua"/>
                    </w:rPr>
                    <w:t>ğretim faaliyetlerinin planlı bir şekilde yürütülmesini sağlamak.</w:t>
                  </w:r>
                </w:p>
                <w:p w:rsidR="00AD2C70" w:rsidRDefault="00AD2C70">
                  <w:pPr>
                    <w:spacing w:after="0" w:line="240" w:lineRule="auto"/>
                    <w:rPr>
                      <w:rFonts w:asciiTheme="majorHAnsi" w:eastAsiaTheme="majorEastAsia" w:hAnsiTheme="majorHAnsi" w:cstheme="majorBidi"/>
                      <w:i/>
                      <w:iCs/>
                      <w:color w:val="5A5A5A" w:themeColor="text1" w:themeTint="A5"/>
                      <w:sz w:val="24"/>
                      <w:szCs w:val="24"/>
                    </w:rPr>
                  </w:pPr>
                </w:p>
              </w:txbxContent>
            </v:textbox>
            <w10:wrap type="square" anchorx="margin" anchory="margin"/>
          </v:shape>
        </w:pict>
      </w:r>
      <w:r w:rsidR="00217FE4" w:rsidRPr="00217FE4">
        <w:rPr>
          <w:rFonts w:ascii="Book Antiqua" w:hAnsi="Book Antiqua" w:cs="Times New Roman"/>
          <w:sz w:val="24"/>
          <w:szCs w:val="24"/>
          <w:lang w:eastAsia="tr-TR"/>
        </w:rPr>
        <w:t>Müdürlüğümüzün Misyon, Vizyon, Temel Değerlerinin o</w:t>
      </w:r>
      <w:r w:rsidR="00217FE4">
        <w:rPr>
          <w:rFonts w:ascii="Book Antiqua" w:hAnsi="Book Antiqua" w:cs="Times New Roman"/>
          <w:sz w:val="24"/>
          <w:szCs w:val="24"/>
          <w:lang w:eastAsia="tr-TR"/>
        </w:rPr>
        <w:t xml:space="preserve">luşturulması </w:t>
      </w:r>
      <w:r w:rsidR="00217FE4" w:rsidRPr="00217FE4">
        <w:rPr>
          <w:rFonts w:ascii="Book Antiqua" w:hAnsi="Book Antiqua" w:cs="Times New Roman"/>
          <w:sz w:val="24"/>
          <w:szCs w:val="24"/>
          <w:lang w:eastAsia="tr-TR"/>
        </w:rPr>
        <w:t xml:space="preserve">amacıyla </w:t>
      </w:r>
      <w:r w:rsidR="00217FE4">
        <w:rPr>
          <w:rFonts w:ascii="Book Antiqua" w:hAnsi="Book Antiqua" w:cs="Times New Roman"/>
          <w:sz w:val="24"/>
          <w:szCs w:val="24"/>
          <w:lang w:eastAsia="tr-TR"/>
        </w:rPr>
        <w:t xml:space="preserve">İlçemiz okulları </w:t>
      </w:r>
      <w:r w:rsidR="00217FE4" w:rsidRPr="00217FE4">
        <w:rPr>
          <w:rFonts w:ascii="Book Antiqua" w:hAnsi="Book Antiqua" w:cs="Times New Roman"/>
          <w:sz w:val="24"/>
          <w:szCs w:val="24"/>
          <w:lang w:eastAsia="tr-TR"/>
        </w:rPr>
        <w:t>Stratejik Plan Hazırlama Ekipleri</w:t>
      </w:r>
      <w:r w:rsidR="00217FE4">
        <w:rPr>
          <w:rFonts w:ascii="Book Antiqua" w:hAnsi="Book Antiqua" w:cs="Times New Roman"/>
          <w:sz w:val="24"/>
          <w:szCs w:val="24"/>
          <w:lang w:eastAsia="tr-TR"/>
        </w:rPr>
        <w:t xml:space="preserve">ne </w:t>
      </w:r>
      <w:r w:rsidR="00217FE4" w:rsidRPr="00217FE4">
        <w:rPr>
          <w:rFonts w:ascii="Book Antiqua" w:hAnsi="Book Antiqua" w:cs="Times New Roman"/>
          <w:sz w:val="24"/>
          <w:szCs w:val="24"/>
          <w:lang w:eastAsia="tr-TR"/>
        </w:rPr>
        <w:t>yapılan seminer, toplantı ve çalıştaylarda görüşler alınmıştır. Bunun yanında Stratejik Plan Hazırlama Ekibi tarafından bölüm müdürleri ile yapılan görüşmeler ve uygulanan paydaş anketleri incelenerek oluşturulan taslak Misyon, Vizyon, Temel İlke ve Değerler; üst kurula sunulmuş ve üst kurul tarafından onaylanmıştır.</w:t>
      </w:r>
    </w:p>
    <w:p w:rsidR="00A36E11" w:rsidRPr="00461A2D" w:rsidRDefault="00A36E11" w:rsidP="00A36E11">
      <w:pPr>
        <w:pStyle w:val="Balk1"/>
        <w:rPr>
          <w:rFonts w:cs="Times New Roman"/>
          <w:color w:val="auto"/>
          <w:sz w:val="24"/>
          <w:szCs w:val="24"/>
        </w:rPr>
      </w:pPr>
      <w:bookmarkStart w:id="85" w:name="_Toc425516170"/>
      <w:r w:rsidRPr="00461A2D">
        <w:rPr>
          <w:rFonts w:cs="Times New Roman"/>
          <w:color w:val="auto"/>
          <w:sz w:val="24"/>
          <w:szCs w:val="24"/>
        </w:rPr>
        <w:t>MİSYON</w:t>
      </w:r>
      <w:bookmarkEnd w:id="85"/>
    </w:p>
    <w:p w:rsidR="0049749F" w:rsidRDefault="0049749F" w:rsidP="00A36E11">
      <w:pPr>
        <w:pStyle w:val="Balk1"/>
        <w:rPr>
          <w:rFonts w:cs="Times New Roman"/>
          <w:color w:val="auto"/>
          <w:sz w:val="24"/>
          <w:szCs w:val="24"/>
        </w:rPr>
      </w:pPr>
      <w:bookmarkStart w:id="86" w:name="_Toc425516171"/>
    </w:p>
    <w:p w:rsidR="00A36E11" w:rsidRDefault="00A36E11" w:rsidP="00A36E11">
      <w:pPr>
        <w:pStyle w:val="Balk1"/>
        <w:rPr>
          <w:rFonts w:cs="Times New Roman"/>
          <w:color w:val="auto"/>
          <w:sz w:val="24"/>
          <w:szCs w:val="24"/>
        </w:rPr>
      </w:pPr>
      <w:r w:rsidRPr="00461A2D">
        <w:rPr>
          <w:rFonts w:cs="Times New Roman"/>
          <w:color w:val="auto"/>
          <w:sz w:val="24"/>
          <w:szCs w:val="24"/>
        </w:rPr>
        <w:t>VİZYON</w:t>
      </w:r>
      <w:bookmarkEnd w:id="86"/>
    </w:p>
    <w:p w:rsidR="00A36E11" w:rsidRPr="00A36E11" w:rsidRDefault="00A36E11" w:rsidP="00A36E11"/>
    <w:p w:rsidR="00A36E11" w:rsidRDefault="00936ABA" w:rsidP="00A36E11">
      <w:pPr>
        <w:jc w:val="center"/>
        <w:rPr>
          <w:rFonts w:ascii="Times New Roman" w:hAnsi="Times New Roman" w:cs="Times New Roman"/>
          <w:sz w:val="24"/>
          <w:szCs w:val="24"/>
        </w:rPr>
      </w:pPr>
      <w:r w:rsidRPr="00936ABA">
        <w:rPr>
          <w:noProof/>
          <w:lang w:eastAsia="tr-TR"/>
        </w:rPr>
        <w:pict>
          <v:shape id="AutoShape 173" o:spid="_x0000_s1074" type="#_x0000_t65" style="position:absolute;left:0;text-align:left;margin-left:-7.9pt;margin-top:476.5pt;width:480pt;height:116.7pt;z-index:251690496;visibility:visible;mso-wrap-distance-top:7.2pt;mso-wrap-distance-bottom:7.2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" o:allowincell="f" fillcolor="#f19d64 [2421]" strokecolor="#969696" strokeweight=".5pt">
            <v:fill opacity="19789f"/>
            <v:textbox style="mso-next-textbox:#AutoShape 173" inset="10.8pt,7.2pt,10.8pt">
              <w:txbxContent>
                <w:p w:rsidR="00AD2C70" w:rsidRDefault="00AD2C70" w:rsidP="0049749F">
                  <w:pPr>
                    <w:pStyle w:val="NormalWeb"/>
                    <w:rPr>
                      <w:sz w:val="22"/>
                      <w:szCs w:val="22"/>
                    </w:rPr>
                  </w:pPr>
                  <w:r>
                    <w:rPr>
                      <w:rStyle w:val="Gl"/>
                      <w:sz w:val="22"/>
                      <w:szCs w:val="22"/>
                    </w:rPr>
                    <w:t>VİZYONUMUZ;</w:t>
                  </w:r>
                </w:p>
                <w:p w:rsidR="00AD2C70" w:rsidRPr="00654B74" w:rsidRDefault="00AD2C70" w:rsidP="0049749F">
                  <w:pPr>
                    <w:pStyle w:val="NormalWeb"/>
                    <w:rPr>
                      <w:rFonts w:ascii="Book Antiqua" w:eastAsiaTheme="minorHAnsi" w:hAnsi="Book Antiqua"/>
                    </w:rPr>
                  </w:pPr>
                  <w:r>
                    <w:rPr>
                      <w:rFonts w:ascii="Book Antiqua" w:eastAsiaTheme="minorHAnsi" w:hAnsi="Book Antiqua"/>
                    </w:rPr>
                    <w:t>İlçemizde yürütülecek Eğitim Ö</w:t>
                  </w:r>
                  <w:r w:rsidRPr="00654B74">
                    <w:rPr>
                      <w:rFonts w:ascii="Book Antiqua" w:eastAsiaTheme="minorHAnsi" w:hAnsi="Book Antiqua"/>
                    </w:rPr>
                    <w:t>ğretim faaliyetlerinde, bireyi eğitim sisteminin merkezi  haline getirerek, bireysel ve kültürel farklılıkları zenginlik kabul eden, toplumsal hoşgörüyü  benimseyip empati kurabilen,  geçmiş değerlerini bilen  ve geleceğe yön veren bireyleri yetiştirecek kurumlarımıza öncülük etmek.</w:t>
                  </w:r>
                </w:p>
                <w:p w:rsidR="00AD2C70" w:rsidRDefault="00AD2C70" w:rsidP="0049749F">
                  <w:pPr>
                    <w:spacing w:after="0" w:line="240" w:lineRule="auto"/>
                    <w:rPr>
                      <w:rFonts w:asciiTheme="majorHAnsi" w:eastAsiaTheme="majorEastAsia" w:hAnsiTheme="majorHAnsi" w:cstheme="majorBidi"/>
                      <w:i/>
                      <w:iCs/>
                      <w:color w:val="5A5A5A" w:themeColor="text1" w:themeTint="A5"/>
                      <w:sz w:val="24"/>
                      <w:szCs w:val="24"/>
                    </w:rPr>
                  </w:pPr>
                </w:p>
              </w:txbxContent>
            </v:textbox>
            <w10:wrap type="square" anchorx="margin" anchory="margin"/>
          </v:shape>
        </w:pict>
      </w:r>
    </w:p>
    <w:p w:rsidR="0049749F" w:rsidRDefault="0049749F" w:rsidP="00A36E11">
      <w:pPr>
        <w:jc w:val="center"/>
        <w:rPr>
          <w:rFonts w:ascii="Times New Roman" w:hAnsi="Times New Roman" w:cs="Times New Roman"/>
          <w:sz w:val="24"/>
          <w:szCs w:val="24"/>
        </w:rPr>
      </w:pPr>
    </w:p>
    <w:p w:rsidR="0049749F" w:rsidRDefault="0049749F" w:rsidP="00A36E11">
      <w:pPr>
        <w:jc w:val="center"/>
        <w:rPr>
          <w:rFonts w:ascii="Times New Roman" w:hAnsi="Times New Roman" w:cs="Times New Roman"/>
          <w:sz w:val="24"/>
          <w:szCs w:val="24"/>
        </w:rPr>
      </w:pPr>
    </w:p>
    <w:p w:rsidR="0049749F" w:rsidRPr="00461A2D" w:rsidRDefault="0049749F" w:rsidP="00A36E11">
      <w:pPr>
        <w:jc w:val="center"/>
        <w:rPr>
          <w:rFonts w:ascii="Times New Roman" w:hAnsi="Times New Roman" w:cs="Times New Roman"/>
          <w:sz w:val="24"/>
          <w:szCs w:val="24"/>
        </w:rPr>
      </w:pPr>
    </w:p>
    <w:p w:rsidR="0049749F" w:rsidRDefault="0049749F" w:rsidP="00A36E11">
      <w:pPr>
        <w:pStyle w:val="Balk1"/>
        <w:rPr>
          <w:rFonts w:cs="Times New Roman"/>
          <w:color w:val="auto"/>
          <w:sz w:val="24"/>
          <w:szCs w:val="24"/>
        </w:rPr>
      </w:pPr>
      <w:bookmarkStart w:id="87" w:name="_Toc425516172"/>
      <w:r>
        <w:rPr>
          <w:rFonts w:cs="Times New Roman"/>
          <w:noProof/>
          <w:color w:val="auto"/>
          <w:sz w:val="24"/>
          <w:szCs w:val="24"/>
          <w:lang w:eastAsia="tr-TR"/>
        </w:rPr>
        <w:lastRenderedPageBreak/>
        <w:drawing>
          <wp:anchor distT="0" distB="0" distL="114300" distR="114300" simplePos="0" relativeHeight="251691520" behindDoc="1" locked="0" layoutInCell="1" allowOverlap="1">
            <wp:simplePos x="0" y="0"/>
            <wp:positionH relativeFrom="column">
              <wp:posOffset>958850</wp:posOffset>
            </wp:positionH>
            <wp:positionV relativeFrom="paragraph">
              <wp:posOffset>48895</wp:posOffset>
            </wp:positionV>
            <wp:extent cx="3778885" cy="1828800"/>
            <wp:effectExtent l="19050" t="0" r="0" b="0"/>
            <wp:wrapTight wrapText="bothSides">
              <wp:wrapPolygon edited="0">
                <wp:start x="-109" y="0"/>
                <wp:lineTo x="-109" y="21375"/>
                <wp:lineTo x="21560" y="21375"/>
                <wp:lineTo x="21560" y="0"/>
                <wp:lineTo x="-109" y="0"/>
              </wp:wrapPolygon>
            </wp:wrapTight>
            <wp:docPr id="1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zyon.pn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78885" cy="1828800"/>
                    </a:xfrm>
                    <a:prstGeom prst="rect">
                      <a:avLst/>
                    </a:prstGeom>
                  </pic:spPr>
                </pic:pic>
              </a:graphicData>
            </a:graphic>
          </wp:anchor>
        </w:drawing>
      </w:r>
    </w:p>
    <w:p w:rsidR="0049749F" w:rsidRDefault="0049749F" w:rsidP="00A36E11">
      <w:pPr>
        <w:pStyle w:val="Balk1"/>
        <w:rPr>
          <w:rFonts w:cs="Times New Roman"/>
          <w:color w:val="auto"/>
          <w:sz w:val="24"/>
          <w:szCs w:val="24"/>
        </w:rPr>
      </w:pPr>
    </w:p>
    <w:p w:rsidR="0049749F" w:rsidRDefault="0049749F" w:rsidP="00A36E11">
      <w:pPr>
        <w:pStyle w:val="Balk1"/>
        <w:rPr>
          <w:rFonts w:cs="Times New Roman"/>
          <w:color w:val="auto"/>
          <w:sz w:val="24"/>
          <w:szCs w:val="24"/>
        </w:rPr>
      </w:pPr>
    </w:p>
    <w:p w:rsidR="0049749F" w:rsidRDefault="0049749F" w:rsidP="00A36E11">
      <w:pPr>
        <w:pStyle w:val="Balk1"/>
        <w:rPr>
          <w:rFonts w:cs="Times New Roman"/>
          <w:color w:val="auto"/>
          <w:sz w:val="24"/>
          <w:szCs w:val="24"/>
        </w:rPr>
      </w:pPr>
    </w:p>
    <w:p w:rsidR="00A36E11" w:rsidRPr="00461A2D" w:rsidRDefault="00A36E11" w:rsidP="00A36E11">
      <w:pPr>
        <w:pStyle w:val="Balk1"/>
        <w:rPr>
          <w:rFonts w:cs="Times New Roman"/>
          <w:color w:val="auto"/>
          <w:sz w:val="24"/>
          <w:szCs w:val="24"/>
        </w:rPr>
      </w:pPr>
      <w:r w:rsidRPr="00461A2D">
        <w:rPr>
          <w:rFonts w:cs="Times New Roman"/>
          <w:color w:val="auto"/>
          <w:sz w:val="24"/>
          <w:szCs w:val="24"/>
        </w:rPr>
        <w:t>TEMEL DEĞERLER</w:t>
      </w:r>
      <w:bookmarkEnd w:id="87"/>
    </w:p>
    <w:p w:rsidR="00A36E11" w:rsidRPr="00461A2D" w:rsidRDefault="00A36E11" w:rsidP="00A36E11">
      <w:pPr>
        <w:pStyle w:val="ListeParagraf"/>
        <w:numPr>
          <w:ilvl w:val="0"/>
          <w:numId w:val="2"/>
        </w:numPr>
        <w:spacing w:after="0" w:line="240" w:lineRule="auto"/>
        <w:jc w:val="both"/>
        <w:rPr>
          <w:rFonts w:ascii="Times New Roman" w:hAnsi="Times New Roman" w:cs="Times New Roman"/>
          <w:sz w:val="24"/>
          <w:szCs w:val="24"/>
        </w:rPr>
      </w:pPr>
      <w:r w:rsidRPr="00461A2D">
        <w:rPr>
          <w:rFonts w:ascii="Times New Roman" w:hAnsi="Times New Roman" w:cs="Times New Roman"/>
          <w:sz w:val="24"/>
          <w:szCs w:val="24"/>
        </w:rPr>
        <w:t>İnsan Hakları ve Demokrasinin Evrensel Değerleri,</w:t>
      </w:r>
    </w:p>
    <w:p w:rsidR="00A36E11" w:rsidRPr="00461A2D" w:rsidRDefault="00A36E11" w:rsidP="00A36E11">
      <w:pPr>
        <w:pStyle w:val="ListeParagraf"/>
        <w:numPr>
          <w:ilvl w:val="0"/>
          <w:numId w:val="2"/>
        </w:numPr>
        <w:spacing w:after="0" w:line="240" w:lineRule="auto"/>
        <w:jc w:val="both"/>
        <w:rPr>
          <w:rFonts w:ascii="Times New Roman" w:hAnsi="Times New Roman" w:cs="Times New Roman"/>
          <w:sz w:val="24"/>
          <w:szCs w:val="24"/>
        </w:rPr>
      </w:pPr>
      <w:r w:rsidRPr="00461A2D">
        <w:rPr>
          <w:rFonts w:ascii="Times New Roman" w:hAnsi="Times New Roman" w:cs="Times New Roman"/>
          <w:sz w:val="24"/>
          <w:szCs w:val="24"/>
        </w:rPr>
        <w:t xml:space="preserve">Çevreye ve </w:t>
      </w:r>
      <w:r>
        <w:rPr>
          <w:rFonts w:ascii="Times New Roman" w:hAnsi="Times New Roman" w:cs="Times New Roman"/>
          <w:sz w:val="24"/>
          <w:szCs w:val="24"/>
        </w:rPr>
        <w:t xml:space="preserve">Bütün </w:t>
      </w:r>
      <w:r w:rsidRPr="00461A2D">
        <w:rPr>
          <w:rFonts w:ascii="Times New Roman" w:hAnsi="Times New Roman" w:cs="Times New Roman"/>
          <w:sz w:val="24"/>
          <w:szCs w:val="24"/>
        </w:rPr>
        <w:t>Canlıların Yaşam Haklarına Duyarlılık</w:t>
      </w:r>
      <w:r>
        <w:rPr>
          <w:rFonts w:ascii="Times New Roman" w:hAnsi="Times New Roman" w:cs="Times New Roman"/>
          <w:sz w:val="24"/>
          <w:szCs w:val="24"/>
        </w:rPr>
        <w:t>,</w:t>
      </w:r>
    </w:p>
    <w:p w:rsidR="00A36E11" w:rsidRPr="00461A2D" w:rsidRDefault="00A36E11" w:rsidP="00A36E11">
      <w:pPr>
        <w:pStyle w:val="ListeParagraf"/>
        <w:numPr>
          <w:ilvl w:val="0"/>
          <w:numId w:val="2"/>
        </w:numPr>
        <w:spacing w:after="0" w:line="240" w:lineRule="auto"/>
        <w:jc w:val="both"/>
        <w:rPr>
          <w:rFonts w:ascii="Times New Roman" w:hAnsi="Times New Roman" w:cs="Times New Roman"/>
          <w:sz w:val="24"/>
          <w:szCs w:val="24"/>
        </w:rPr>
      </w:pPr>
      <w:r w:rsidRPr="00461A2D">
        <w:rPr>
          <w:rFonts w:ascii="Times New Roman" w:hAnsi="Times New Roman" w:cs="Times New Roman"/>
          <w:sz w:val="24"/>
          <w:szCs w:val="24"/>
        </w:rPr>
        <w:t>Analitik ve Bilimsel Bakış,</w:t>
      </w:r>
    </w:p>
    <w:p w:rsidR="00A36E11" w:rsidRPr="00461A2D" w:rsidRDefault="00A36E11" w:rsidP="00A36E11">
      <w:pPr>
        <w:pStyle w:val="ListeParagraf"/>
        <w:numPr>
          <w:ilvl w:val="0"/>
          <w:numId w:val="2"/>
        </w:numPr>
        <w:spacing w:after="0" w:line="240" w:lineRule="auto"/>
        <w:jc w:val="both"/>
        <w:rPr>
          <w:rFonts w:ascii="Times New Roman" w:hAnsi="Times New Roman" w:cs="Times New Roman"/>
          <w:sz w:val="24"/>
          <w:szCs w:val="24"/>
        </w:rPr>
      </w:pPr>
      <w:r w:rsidRPr="00461A2D">
        <w:rPr>
          <w:rFonts w:ascii="Times New Roman" w:hAnsi="Times New Roman" w:cs="Times New Roman"/>
          <w:sz w:val="24"/>
          <w:szCs w:val="24"/>
        </w:rPr>
        <w:t>Girişimcilik, Yaratıcılık, Yenilikçilik,</w:t>
      </w:r>
    </w:p>
    <w:p w:rsidR="00A36E11" w:rsidRPr="00461A2D" w:rsidRDefault="00A36E11" w:rsidP="00A36E11">
      <w:pPr>
        <w:pStyle w:val="ListeParagraf"/>
        <w:numPr>
          <w:ilvl w:val="0"/>
          <w:numId w:val="2"/>
        </w:numPr>
        <w:spacing w:after="0" w:line="240" w:lineRule="auto"/>
        <w:jc w:val="both"/>
        <w:rPr>
          <w:rFonts w:ascii="Times New Roman" w:hAnsi="Times New Roman" w:cs="Times New Roman"/>
          <w:sz w:val="24"/>
          <w:szCs w:val="24"/>
        </w:rPr>
      </w:pPr>
      <w:r w:rsidRPr="00461A2D">
        <w:rPr>
          <w:rFonts w:ascii="Times New Roman" w:hAnsi="Times New Roman" w:cs="Times New Roman"/>
          <w:sz w:val="24"/>
          <w:szCs w:val="24"/>
        </w:rPr>
        <w:t>Sanat</w:t>
      </w:r>
      <w:r>
        <w:rPr>
          <w:rFonts w:ascii="Times New Roman" w:hAnsi="Times New Roman" w:cs="Times New Roman"/>
          <w:sz w:val="24"/>
          <w:szCs w:val="24"/>
        </w:rPr>
        <w:t>sal duyarlılık</w:t>
      </w:r>
      <w:r w:rsidRPr="00461A2D">
        <w:rPr>
          <w:rFonts w:ascii="Times New Roman" w:hAnsi="Times New Roman" w:cs="Times New Roman"/>
          <w:sz w:val="24"/>
          <w:szCs w:val="24"/>
        </w:rPr>
        <w:t>,</w:t>
      </w:r>
    </w:p>
    <w:p w:rsidR="00A36E11" w:rsidRDefault="00A36E11" w:rsidP="00A36E11">
      <w:pPr>
        <w:pStyle w:val="ListeParagraf"/>
        <w:numPr>
          <w:ilvl w:val="0"/>
          <w:numId w:val="2"/>
        </w:numPr>
        <w:spacing w:after="0" w:line="240" w:lineRule="auto"/>
        <w:jc w:val="both"/>
        <w:rPr>
          <w:rFonts w:ascii="Times New Roman" w:hAnsi="Times New Roman" w:cs="Times New Roman"/>
          <w:sz w:val="24"/>
          <w:szCs w:val="24"/>
        </w:rPr>
      </w:pPr>
      <w:r w:rsidRPr="00461A2D">
        <w:rPr>
          <w:rFonts w:ascii="Times New Roman" w:hAnsi="Times New Roman" w:cs="Times New Roman"/>
          <w:sz w:val="24"/>
          <w:szCs w:val="24"/>
        </w:rPr>
        <w:t xml:space="preserve">Ahlakilik, </w:t>
      </w:r>
    </w:p>
    <w:p w:rsidR="00A36E11" w:rsidRDefault="00A36E11" w:rsidP="00A36E11">
      <w:pPr>
        <w:pStyle w:val="ListeParagraf"/>
        <w:numPr>
          <w:ilvl w:val="0"/>
          <w:numId w:val="2"/>
        </w:numPr>
        <w:spacing w:after="0" w:line="240" w:lineRule="auto"/>
        <w:jc w:val="both"/>
        <w:rPr>
          <w:rFonts w:ascii="Times New Roman" w:hAnsi="Times New Roman" w:cs="Times New Roman"/>
          <w:sz w:val="24"/>
          <w:szCs w:val="24"/>
        </w:rPr>
      </w:pPr>
      <w:r w:rsidRPr="00461A2D">
        <w:rPr>
          <w:rFonts w:ascii="Times New Roman" w:hAnsi="Times New Roman" w:cs="Times New Roman"/>
          <w:sz w:val="24"/>
          <w:szCs w:val="24"/>
        </w:rPr>
        <w:t xml:space="preserve">Saygınlık, </w:t>
      </w:r>
    </w:p>
    <w:p w:rsidR="00A36E11" w:rsidRPr="00461A2D" w:rsidRDefault="00A36E11" w:rsidP="00A36E11">
      <w:pPr>
        <w:pStyle w:val="ListeParagraf"/>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Adalet</w:t>
      </w:r>
    </w:p>
    <w:p w:rsidR="00A36E11" w:rsidRDefault="00A36E11" w:rsidP="00A36E11">
      <w:pPr>
        <w:pStyle w:val="ListeParagraf"/>
        <w:numPr>
          <w:ilvl w:val="0"/>
          <w:numId w:val="2"/>
        </w:numPr>
        <w:spacing w:after="0" w:line="240" w:lineRule="auto"/>
        <w:jc w:val="both"/>
        <w:rPr>
          <w:rFonts w:ascii="Times New Roman" w:hAnsi="Times New Roman" w:cs="Times New Roman"/>
          <w:sz w:val="24"/>
          <w:szCs w:val="24"/>
        </w:rPr>
      </w:pPr>
      <w:r w:rsidRPr="00461A2D">
        <w:rPr>
          <w:rFonts w:ascii="Times New Roman" w:hAnsi="Times New Roman" w:cs="Times New Roman"/>
          <w:sz w:val="24"/>
          <w:szCs w:val="24"/>
        </w:rPr>
        <w:t>Tarafsızlık ve Güvenilirlik,</w:t>
      </w:r>
    </w:p>
    <w:p w:rsidR="00A36E11" w:rsidRPr="00461A2D" w:rsidRDefault="00A36E11" w:rsidP="00A36E11">
      <w:pPr>
        <w:pStyle w:val="ListeParagraf"/>
        <w:numPr>
          <w:ilvl w:val="0"/>
          <w:numId w:val="2"/>
        </w:numPr>
        <w:spacing w:after="0" w:line="240" w:lineRule="auto"/>
        <w:jc w:val="both"/>
        <w:rPr>
          <w:rFonts w:ascii="Times New Roman" w:hAnsi="Times New Roman" w:cs="Times New Roman"/>
          <w:sz w:val="24"/>
          <w:szCs w:val="24"/>
        </w:rPr>
      </w:pPr>
      <w:r w:rsidRPr="00461A2D">
        <w:rPr>
          <w:rFonts w:ascii="Times New Roman" w:hAnsi="Times New Roman" w:cs="Times New Roman"/>
          <w:sz w:val="24"/>
          <w:szCs w:val="24"/>
        </w:rPr>
        <w:t xml:space="preserve">Katılımcılık, </w:t>
      </w:r>
    </w:p>
    <w:p w:rsidR="00A36E11" w:rsidRPr="00A36E11" w:rsidRDefault="00A36E11" w:rsidP="00A36E11">
      <w:pPr>
        <w:pStyle w:val="ListeParagraf"/>
        <w:numPr>
          <w:ilvl w:val="0"/>
          <w:numId w:val="2"/>
        </w:numPr>
        <w:spacing w:after="0" w:line="240" w:lineRule="auto"/>
        <w:jc w:val="both"/>
        <w:rPr>
          <w:rFonts w:ascii="Times New Roman" w:hAnsi="Times New Roman" w:cs="Times New Roman"/>
          <w:sz w:val="24"/>
          <w:szCs w:val="24"/>
        </w:rPr>
      </w:pPr>
      <w:r w:rsidRPr="00A36E11">
        <w:rPr>
          <w:rFonts w:ascii="Times New Roman" w:hAnsi="Times New Roman" w:cs="Times New Roman"/>
          <w:sz w:val="24"/>
          <w:szCs w:val="24"/>
        </w:rPr>
        <w:t>Bilgi okur yazarı yetiştirmek, </w:t>
      </w:r>
    </w:p>
    <w:p w:rsidR="00A36E11" w:rsidRPr="00A36E11" w:rsidRDefault="00A36E11" w:rsidP="00A36E11">
      <w:pPr>
        <w:pStyle w:val="ListeParagraf"/>
        <w:numPr>
          <w:ilvl w:val="0"/>
          <w:numId w:val="2"/>
        </w:numPr>
        <w:spacing w:after="0" w:line="240" w:lineRule="auto"/>
        <w:jc w:val="both"/>
        <w:rPr>
          <w:rFonts w:ascii="Times New Roman" w:hAnsi="Times New Roman" w:cs="Times New Roman"/>
          <w:sz w:val="24"/>
          <w:szCs w:val="24"/>
        </w:rPr>
      </w:pPr>
      <w:r w:rsidRPr="00A36E11">
        <w:rPr>
          <w:rFonts w:ascii="Times New Roman" w:hAnsi="Times New Roman" w:cs="Times New Roman"/>
          <w:sz w:val="24"/>
          <w:szCs w:val="24"/>
        </w:rPr>
        <w:t xml:space="preserve"> Özgür ve bilimsel bir akademik ortama sahip olmak, </w:t>
      </w:r>
    </w:p>
    <w:p w:rsidR="00A36E11" w:rsidRPr="00A36E11" w:rsidRDefault="00A36E11" w:rsidP="00A36E11">
      <w:pPr>
        <w:pStyle w:val="ListeParagraf"/>
        <w:numPr>
          <w:ilvl w:val="0"/>
          <w:numId w:val="2"/>
        </w:numPr>
        <w:spacing w:after="0" w:line="240" w:lineRule="auto"/>
        <w:jc w:val="both"/>
        <w:rPr>
          <w:rFonts w:ascii="Times New Roman" w:hAnsi="Times New Roman" w:cs="Times New Roman"/>
          <w:sz w:val="24"/>
          <w:szCs w:val="24"/>
        </w:rPr>
      </w:pPr>
      <w:r w:rsidRPr="00A36E11">
        <w:rPr>
          <w:rFonts w:ascii="Times New Roman" w:hAnsi="Times New Roman" w:cs="Times New Roman"/>
          <w:sz w:val="24"/>
          <w:szCs w:val="24"/>
        </w:rPr>
        <w:t xml:space="preserve"> "Sevgi, saygı, dürüstlük ve sorumluluk  kavramlarını kurumun temel değeri; üretici </w:t>
      </w:r>
      <w:r w:rsidR="00DB75DD">
        <w:rPr>
          <w:rFonts w:ascii="Times New Roman" w:hAnsi="Times New Roman" w:cs="Times New Roman"/>
          <w:sz w:val="24"/>
          <w:szCs w:val="24"/>
        </w:rPr>
        <w:t xml:space="preserve">      </w:t>
      </w:r>
      <w:r w:rsidRPr="00A36E11">
        <w:rPr>
          <w:rFonts w:ascii="Times New Roman" w:hAnsi="Times New Roman" w:cs="Times New Roman"/>
          <w:sz w:val="24"/>
          <w:szCs w:val="24"/>
        </w:rPr>
        <w:t>ve nitelikli insanı evrensel gelişmenin vazgeçilmez gereği saymak, </w:t>
      </w:r>
    </w:p>
    <w:p w:rsidR="00A36E11" w:rsidRPr="00A36E11" w:rsidRDefault="00A36E11" w:rsidP="00A36E11">
      <w:pPr>
        <w:pStyle w:val="ListeParagraf"/>
        <w:numPr>
          <w:ilvl w:val="0"/>
          <w:numId w:val="2"/>
        </w:numPr>
        <w:spacing w:after="0" w:line="240" w:lineRule="auto"/>
        <w:jc w:val="both"/>
        <w:rPr>
          <w:rFonts w:ascii="Times New Roman" w:hAnsi="Times New Roman" w:cs="Times New Roman"/>
          <w:sz w:val="24"/>
          <w:szCs w:val="24"/>
        </w:rPr>
      </w:pPr>
      <w:r w:rsidRPr="00A36E11">
        <w:rPr>
          <w:rFonts w:ascii="Times New Roman" w:hAnsi="Times New Roman" w:cs="Times New Roman"/>
          <w:sz w:val="24"/>
          <w:szCs w:val="24"/>
        </w:rPr>
        <w:t xml:space="preserve"> Nitelikli bir eğitim-öğretim ve yönetim kadrosuna sahip olmak, </w:t>
      </w:r>
    </w:p>
    <w:p w:rsidR="00A36E11" w:rsidRPr="00A36E11" w:rsidRDefault="00A36E11" w:rsidP="00A36E11">
      <w:pPr>
        <w:pStyle w:val="ListeParagraf"/>
        <w:numPr>
          <w:ilvl w:val="0"/>
          <w:numId w:val="2"/>
        </w:numPr>
        <w:spacing w:after="0" w:line="240" w:lineRule="auto"/>
        <w:jc w:val="both"/>
        <w:rPr>
          <w:rFonts w:ascii="Times New Roman" w:hAnsi="Times New Roman" w:cs="Times New Roman"/>
          <w:sz w:val="24"/>
          <w:szCs w:val="24"/>
        </w:rPr>
      </w:pPr>
      <w:r w:rsidRPr="00A36E11">
        <w:rPr>
          <w:rFonts w:ascii="Times New Roman" w:hAnsi="Times New Roman" w:cs="Times New Roman"/>
          <w:sz w:val="24"/>
          <w:szCs w:val="24"/>
        </w:rPr>
        <w:t xml:space="preserve"> Okul ile amaç birliği içinde ve işbirliğine açık, katılımcı bir veli grubuna sahip olmak, </w:t>
      </w:r>
    </w:p>
    <w:p w:rsidR="00A36E11" w:rsidRPr="00A36E11" w:rsidRDefault="00A36E11" w:rsidP="00A36E11">
      <w:pPr>
        <w:pStyle w:val="ListeParagraf"/>
        <w:numPr>
          <w:ilvl w:val="0"/>
          <w:numId w:val="2"/>
        </w:numPr>
        <w:spacing w:after="0" w:line="240" w:lineRule="auto"/>
        <w:jc w:val="both"/>
        <w:rPr>
          <w:rFonts w:ascii="Times New Roman" w:hAnsi="Times New Roman" w:cs="Times New Roman"/>
          <w:sz w:val="24"/>
          <w:szCs w:val="24"/>
        </w:rPr>
      </w:pPr>
      <w:r w:rsidRPr="00A36E11">
        <w:rPr>
          <w:rFonts w:ascii="Times New Roman" w:hAnsi="Times New Roman" w:cs="Times New Roman"/>
          <w:sz w:val="24"/>
          <w:szCs w:val="24"/>
        </w:rPr>
        <w:t xml:space="preserve"> Okulunu seven ve öğrenerek gelişmekten zevk a</w:t>
      </w:r>
      <w:r w:rsidR="00DB75DD">
        <w:rPr>
          <w:rFonts w:ascii="Times New Roman" w:hAnsi="Times New Roman" w:cs="Times New Roman"/>
          <w:sz w:val="24"/>
          <w:szCs w:val="24"/>
        </w:rPr>
        <w:t xml:space="preserve">lan bunu işi bilen ÖĞRETMENLERE </w:t>
      </w:r>
      <w:r w:rsidRPr="00A36E11">
        <w:rPr>
          <w:rFonts w:ascii="Times New Roman" w:hAnsi="Times New Roman" w:cs="Times New Roman"/>
          <w:sz w:val="24"/>
          <w:szCs w:val="24"/>
        </w:rPr>
        <w:t>sahip olmak, </w:t>
      </w:r>
    </w:p>
    <w:p w:rsidR="00A36E11" w:rsidRPr="00DB75DD" w:rsidRDefault="00A36E11" w:rsidP="00DB75DD">
      <w:pPr>
        <w:pStyle w:val="ListeParagraf"/>
        <w:numPr>
          <w:ilvl w:val="0"/>
          <w:numId w:val="2"/>
        </w:numPr>
        <w:spacing w:after="0" w:line="240" w:lineRule="auto"/>
        <w:jc w:val="both"/>
        <w:rPr>
          <w:rFonts w:ascii="Times New Roman" w:hAnsi="Times New Roman" w:cs="Times New Roman"/>
          <w:sz w:val="24"/>
          <w:szCs w:val="24"/>
        </w:rPr>
      </w:pPr>
      <w:r w:rsidRPr="00A36E11">
        <w:rPr>
          <w:rFonts w:ascii="Times New Roman" w:hAnsi="Times New Roman" w:cs="Times New Roman"/>
          <w:sz w:val="24"/>
          <w:szCs w:val="24"/>
        </w:rPr>
        <w:t>Kaynak, yöntem ve teknolojilere ilişkin yenilikleri sürekli i</w:t>
      </w:r>
      <w:r w:rsidR="00DB75DD">
        <w:rPr>
          <w:rFonts w:ascii="Times New Roman" w:hAnsi="Times New Roman" w:cs="Times New Roman"/>
          <w:sz w:val="24"/>
          <w:szCs w:val="24"/>
        </w:rPr>
        <w:t xml:space="preserve">zleyerek uygulamak; sonuçlarını </w:t>
      </w:r>
      <w:r w:rsidRPr="00DB75DD">
        <w:rPr>
          <w:rFonts w:ascii="Times New Roman" w:hAnsi="Times New Roman" w:cs="Times New Roman"/>
          <w:sz w:val="24"/>
          <w:szCs w:val="24"/>
        </w:rPr>
        <w:t>değerlendirmek, </w:t>
      </w:r>
    </w:p>
    <w:p w:rsidR="00A36E11" w:rsidRPr="00A36E11" w:rsidRDefault="00A36E11" w:rsidP="00A36E11">
      <w:pPr>
        <w:pStyle w:val="ListeParagraf"/>
        <w:numPr>
          <w:ilvl w:val="0"/>
          <w:numId w:val="2"/>
        </w:numPr>
        <w:spacing w:after="0" w:line="240" w:lineRule="auto"/>
        <w:jc w:val="both"/>
        <w:rPr>
          <w:rFonts w:ascii="Times New Roman" w:hAnsi="Times New Roman" w:cs="Times New Roman"/>
          <w:sz w:val="24"/>
          <w:szCs w:val="24"/>
        </w:rPr>
      </w:pPr>
      <w:r w:rsidRPr="00A36E11">
        <w:rPr>
          <w:rFonts w:ascii="Times New Roman" w:hAnsi="Times New Roman" w:cs="Times New Roman"/>
          <w:sz w:val="24"/>
          <w:szCs w:val="24"/>
        </w:rPr>
        <w:t xml:space="preserve"> Sürekli bir kalite sistemi oluşturarak, uygulamalardan bilgi üretmek ve niteliğin </w:t>
      </w:r>
      <w:r w:rsidRPr="00A36E11">
        <w:rPr>
          <w:rFonts w:ascii="Times New Roman" w:hAnsi="Times New Roman" w:cs="Times New Roman"/>
          <w:sz w:val="24"/>
          <w:szCs w:val="24"/>
        </w:rPr>
        <w:br/>
        <w:t>arttırılmasını tüm çalışanların sorumluluğu yapmak </w:t>
      </w:r>
    </w:p>
    <w:p w:rsidR="00A36E11" w:rsidRPr="00A36E11" w:rsidRDefault="00A36E11" w:rsidP="00A36E11">
      <w:pPr>
        <w:pStyle w:val="ListeParagraf"/>
        <w:numPr>
          <w:ilvl w:val="0"/>
          <w:numId w:val="2"/>
        </w:numPr>
        <w:spacing w:after="0" w:line="240" w:lineRule="auto"/>
        <w:jc w:val="both"/>
        <w:rPr>
          <w:rFonts w:ascii="Times New Roman" w:hAnsi="Times New Roman" w:cs="Times New Roman"/>
          <w:sz w:val="24"/>
          <w:szCs w:val="24"/>
        </w:rPr>
      </w:pPr>
      <w:r w:rsidRPr="00A36E11">
        <w:rPr>
          <w:rFonts w:ascii="Times New Roman" w:hAnsi="Times New Roman" w:cs="Times New Roman"/>
          <w:sz w:val="24"/>
          <w:szCs w:val="24"/>
        </w:rPr>
        <w:t xml:space="preserve"> Kültürlerarası etkileşim yoluyla, farklı kültürlerin ve bakış açılarının zenginliğini </w:t>
      </w:r>
      <w:r w:rsidRPr="00A36E11">
        <w:rPr>
          <w:rFonts w:ascii="Times New Roman" w:hAnsi="Times New Roman" w:cs="Times New Roman"/>
          <w:sz w:val="24"/>
          <w:szCs w:val="24"/>
        </w:rPr>
        <w:br/>
        <w:t>içselleştirmeyi sağlamak. </w:t>
      </w:r>
    </w:p>
    <w:p w:rsidR="00A36E11" w:rsidRPr="00A36E11" w:rsidRDefault="00A36E11" w:rsidP="00A36E11">
      <w:pPr>
        <w:pStyle w:val="ListeParagraf"/>
        <w:numPr>
          <w:ilvl w:val="0"/>
          <w:numId w:val="2"/>
        </w:numPr>
        <w:spacing w:after="0" w:line="240" w:lineRule="auto"/>
        <w:jc w:val="both"/>
        <w:rPr>
          <w:rFonts w:ascii="Times New Roman" w:hAnsi="Times New Roman" w:cs="Times New Roman"/>
          <w:sz w:val="24"/>
          <w:szCs w:val="24"/>
        </w:rPr>
      </w:pPr>
      <w:r w:rsidRPr="00A36E11">
        <w:rPr>
          <w:rFonts w:ascii="Times New Roman" w:hAnsi="Times New Roman" w:cs="Times New Roman"/>
          <w:sz w:val="24"/>
          <w:szCs w:val="24"/>
        </w:rPr>
        <w:t xml:space="preserve"> Öğrencilerin doğaya ve çevre sorunl</w:t>
      </w:r>
      <w:r w:rsidR="00A01D22">
        <w:rPr>
          <w:rFonts w:ascii="Times New Roman" w:hAnsi="Times New Roman" w:cs="Times New Roman"/>
          <w:sz w:val="24"/>
          <w:szCs w:val="24"/>
        </w:rPr>
        <w:t>arına duyarlı olmasını sağlamak,</w:t>
      </w:r>
      <w:r w:rsidRPr="00A36E11">
        <w:rPr>
          <w:rFonts w:ascii="Times New Roman" w:hAnsi="Times New Roman" w:cs="Times New Roman"/>
          <w:sz w:val="24"/>
          <w:szCs w:val="24"/>
        </w:rPr>
        <w:t> </w:t>
      </w:r>
      <w:r w:rsidRPr="00A36E11">
        <w:rPr>
          <w:rFonts w:ascii="Times New Roman" w:hAnsi="Times New Roman" w:cs="Times New Roman"/>
          <w:sz w:val="24"/>
          <w:szCs w:val="24"/>
        </w:rPr>
        <w:br/>
        <w:t xml:space="preserve"> Sorumluluk sahibi, yetki kullanan, kararlı, dürüst, takım çalışmasında yer alabilen, </w:t>
      </w:r>
      <w:r w:rsidRPr="00A36E11">
        <w:rPr>
          <w:rFonts w:ascii="Times New Roman" w:hAnsi="Times New Roman" w:cs="Times New Roman"/>
          <w:sz w:val="24"/>
          <w:szCs w:val="24"/>
        </w:rPr>
        <w:br/>
        <w:t>demokratik, lider niteliklerine sahip birey yetiştirmek. </w:t>
      </w:r>
    </w:p>
    <w:p w:rsidR="00A36E11" w:rsidRPr="00A36E11" w:rsidRDefault="00A36E11" w:rsidP="00A36E11">
      <w:pPr>
        <w:pStyle w:val="ListeParagraf"/>
        <w:numPr>
          <w:ilvl w:val="0"/>
          <w:numId w:val="2"/>
        </w:numPr>
        <w:spacing w:after="0" w:line="240" w:lineRule="auto"/>
        <w:jc w:val="both"/>
        <w:rPr>
          <w:rFonts w:ascii="Times New Roman" w:hAnsi="Times New Roman" w:cs="Times New Roman"/>
          <w:sz w:val="24"/>
          <w:szCs w:val="24"/>
        </w:rPr>
      </w:pPr>
      <w:r w:rsidRPr="00A36E11">
        <w:rPr>
          <w:rFonts w:ascii="Times New Roman" w:hAnsi="Times New Roman" w:cs="Times New Roman"/>
          <w:sz w:val="24"/>
          <w:szCs w:val="24"/>
        </w:rPr>
        <w:t xml:space="preserve"> Kurum çalışanları arasında ayrım yapmaz, liyakate önem verir ve emeğe saygı gösteririz. </w:t>
      </w:r>
    </w:p>
    <w:p w:rsidR="00A36E11" w:rsidRPr="00A36E11" w:rsidRDefault="00A36E11" w:rsidP="00A36E11">
      <w:pPr>
        <w:pStyle w:val="ListeParagraf"/>
        <w:numPr>
          <w:ilvl w:val="0"/>
          <w:numId w:val="2"/>
        </w:numPr>
        <w:spacing w:after="0" w:line="240" w:lineRule="auto"/>
        <w:jc w:val="both"/>
        <w:rPr>
          <w:rFonts w:ascii="Times New Roman" w:hAnsi="Times New Roman" w:cs="Times New Roman"/>
          <w:sz w:val="24"/>
          <w:szCs w:val="24"/>
        </w:rPr>
      </w:pPr>
      <w:r w:rsidRPr="00A36E11">
        <w:rPr>
          <w:rFonts w:ascii="Times New Roman" w:hAnsi="Times New Roman" w:cs="Times New Roman"/>
          <w:sz w:val="24"/>
          <w:szCs w:val="24"/>
        </w:rPr>
        <w:t>Karşılıklı güven, çalışmalarımızın temelini oluşturur. </w:t>
      </w:r>
    </w:p>
    <w:p w:rsidR="00A36E11" w:rsidRPr="00A36E11" w:rsidRDefault="00A36E11" w:rsidP="00A36E11">
      <w:pPr>
        <w:pStyle w:val="ListeParagraf"/>
        <w:numPr>
          <w:ilvl w:val="0"/>
          <w:numId w:val="2"/>
        </w:numPr>
        <w:spacing w:after="0" w:line="240" w:lineRule="auto"/>
        <w:jc w:val="both"/>
        <w:rPr>
          <w:rFonts w:ascii="Times New Roman" w:hAnsi="Times New Roman" w:cs="Times New Roman"/>
          <w:sz w:val="24"/>
          <w:szCs w:val="24"/>
        </w:rPr>
      </w:pPr>
      <w:r w:rsidRPr="00A36E11">
        <w:rPr>
          <w:rFonts w:ascii="Times New Roman" w:hAnsi="Times New Roman" w:cs="Times New Roman"/>
          <w:sz w:val="24"/>
          <w:szCs w:val="24"/>
        </w:rPr>
        <w:t xml:space="preserve"> Amacımız mükemmelliktir. </w:t>
      </w:r>
    </w:p>
    <w:p w:rsidR="00A36E11" w:rsidRDefault="00A36E11" w:rsidP="00A36E11">
      <w:pPr>
        <w:pStyle w:val="ListeParagraf"/>
        <w:spacing w:after="0" w:line="240" w:lineRule="auto"/>
        <w:jc w:val="both"/>
        <w:rPr>
          <w:rFonts w:ascii="Times New Roman" w:hAnsi="Times New Roman" w:cs="Times New Roman"/>
          <w:sz w:val="24"/>
          <w:szCs w:val="24"/>
        </w:rPr>
      </w:pPr>
    </w:p>
    <w:p w:rsidR="006E2747" w:rsidRPr="00CF6EF7" w:rsidRDefault="00215628" w:rsidP="00215628">
      <w:pPr>
        <w:pStyle w:val="Balk2"/>
        <w:keepNext w:val="0"/>
        <w:keepLines w:val="0"/>
        <w:widowControl w:val="0"/>
        <w:numPr>
          <w:ilvl w:val="0"/>
          <w:numId w:val="0"/>
        </w:numPr>
        <w:spacing w:before="0" w:after="0" w:line="360" w:lineRule="auto"/>
        <w:ind w:left="360"/>
      </w:pPr>
      <w:bookmarkStart w:id="88" w:name="_Toc410315238"/>
      <w:bookmarkStart w:id="89" w:name="_Toc411525144"/>
      <w:bookmarkStart w:id="90" w:name="_Toc414908148"/>
      <w:bookmarkStart w:id="91" w:name="_Toc425516173"/>
      <w:r>
        <w:t>B-</w:t>
      </w:r>
      <w:r w:rsidR="006E2747" w:rsidRPr="00CF6EF7">
        <w:t>STRATEJİK PLAN GENEL TABLOSU</w:t>
      </w:r>
      <w:bookmarkStart w:id="92" w:name="_Toc411563603"/>
      <w:bookmarkStart w:id="93" w:name="_Toc411608751"/>
      <w:bookmarkEnd w:id="88"/>
      <w:bookmarkEnd w:id="89"/>
      <w:bookmarkEnd w:id="90"/>
      <w:bookmarkEnd w:id="91"/>
    </w:p>
    <w:bookmarkEnd w:id="92"/>
    <w:bookmarkEnd w:id="93"/>
    <w:p w:rsidR="006E2747" w:rsidRPr="001F5ACD" w:rsidRDefault="006E2747" w:rsidP="006E2747">
      <w:pPr>
        <w:ind w:left="720"/>
        <w:rPr>
          <w:rFonts w:ascii="Times New Roman" w:hAnsi="Times New Roman" w:cs="Times New Roman"/>
          <w:b/>
          <w:sz w:val="24"/>
          <w:szCs w:val="24"/>
        </w:rPr>
      </w:pPr>
      <w:r>
        <w:rPr>
          <w:rFonts w:ascii="Times New Roman" w:hAnsi="Times New Roman" w:cs="Times New Roman"/>
          <w:b/>
          <w:sz w:val="24"/>
          <w:szCs w:val="24"/>
        </w:rPr>
        <w:lastRenderedPageBreak/>
        <w:t xml:space="preserve">Stratejik Amaç 1. </w:t>
      </w:r>
      <w:r w:rsidRPr="001F5ACD">
        <w:rPr>
          <w:rStyle w:val="Balk4Char"/>
        </w:rPr>
        <w:t>Eğitim ve Öğretime Erişimin Artırılması:</w:t>
      </w:r>
    </w:p>
    <w:p w:rsidR="006E2747" w:rsidRDefault="006E2747" w:rsidP="006E2747">
      <w:pPr>
        <w:ind w:firstLine="708"/>
        <w:jc w:val="both"/>
        <w:rPr>
          <w:rFonts w:ascii="Times New Roman" w:hAnsi="Times New Roman" w:cs="Times New Roman"/>
          <w:sz w:val="24"/>
          <w:szCs w:val="24"/>
        </w:rPr>
      </w:pPr>
      <w:r w:rsidRPr="007F2DC5">
        <w:rPr>
          <w:rFonts w:ascii="Times New Roman" w:hAnsi="Times New Roman" w:cs="Times New Roman"/>
          <w:sz w:val="24"/>
          <w:szCs w:val="24"/>
        </w:rPr>
        <w:t xml:space="preserve">Fırsat ve imkân eşitliği ilkesi doğrultusunda dezavantajlı gruplara pozitif ayrımcılık yaparak; </w:t>
      </w:r>
      <w:r w:rsidR="00DB75DD">
        <w:rPr>
          <w:rFonts w:ascii="Times New Roman" w:hAnsi="Times New Roman" w:cs="Times New Roman"/>
          <w:sz w:val="24"/>
          <w:szCs w:val="24"/>
        </w:rPr>
        <w:t>E</w:t>
      </w:r>
      <w:r w:rsidRPr="007F2DC5">
        <w:rPr>
          <w:rFonts w:ascii="Times New Roman" w:hAnsi="Times New Roman" w:cs="Times New Roman"/>
          <w:sz w:val="24"/>
          <w:szCs w:val="24"/>
        </w:rPr>
        <w:t>ğitimin tüm kademelerindeki bireylerin; temel, kişisel, sosyal, kültürel ve mesleki gelişimlerini gerçekleştirm</w:t>
      </w:r>
      <w:r w:rsidR="00DB75DD">
        <w:rPr>
          <w:rFonts w:ascii="Times New Roman" w:hAnsi="Times New Roman" w:cs="Times New Roman"/>
          <w:sz w:val="24"/>
          <w:szCs w:val="24"/>
        </w:rPr>
        <w:t>ek amacıyla E</w:t>
      </w:r>
      <w:r w:rsidRPr="007F2DC5">
        <w:rPr>
          <w:rFonts w:ascii="Times New Roman" w:hAnsi="Times New Roman" w:cs="Times New Roman"/>
          <w:sz w:val="24"/>
          <w:szCs w:val="24"/>
        </w:rPr>
        <w:t xml:space="preserve">ğitime katılımlarını ve tamamlamalarını, öğrenim çağı dışındaki bireylerin ise </w:t>
      </w:r>
      <w:r w:rsidR="00DB75DD">
        <w:rPr>
          <w:rFonts w:ascii="Times New Roman" w:hAnsi="Times New Roman" w:cs="Times New Roman"/>
          <w:sz w:val="24"/>
          <w:szCs w:val="24"/>
        </w:rPr>
        <w:t>H</w:t>
      </w:r>
      <w:r w:rsidRPr="007F2DC5">
        <w:rPr>
          <w:rFonts w:ascii="Times New Roman" w:hAnsi="Times New Roman" w:cs="Times New Roman"/>
          <w:sz w:val="24"/>
          <w:szCs w:val="24"/>
        </w:rPr>
        <w:t xml:space="preserve">ayat </w:t>
      </w:r>
      <w:r w:rsidR="00DB75DD">
        <w:rPr>
          <w:rFonts w:ascii="Times New Roman" w:hAnsi="Times New Roman" w:cs="Times New Roman"/>
          <w:sz w:val="24"/>
          <w:szCs w:val="24"/>
        </w:rPr>
        <w:t>B</w:t>
      </w:r>
      <w:r w:rsidRPr="007F2DC5">
        <w:rPr>
          <w:rFonts w:ascii="Times New Roman" w:hAnsi="Times New Roman" w:cs="Times New Roman"/>
          <w:sz w:val="24"/>
          <w:szCs w:val="24"/>
        </w:rPr>
        <w:t xml:space="preserve">oyu </w:t>
      </w:r>
      <w:r w:rsidR="00DB75DD">
        <w:rPr>
          <w:rFonts w:ascii="Times New Roman" w:hAnsi="Times New Roman" w:cs="Times New Roman"/>
          <w:sz w:val="24"/>
          <w:szCs w:val="24"/>
        </w:rPr>
        <w:t>Ö</w:t>
      </w:r>
      <w:r w:rsidRPr="007F2DC5">
        <w:rPr>
          <w:rFonts w:ascii="Times New Roman" w:hAnsi="Times New Roman" w:cs="Times New Roman"/>
          <w:sz w:val="24"/>
          <w:szCs w:val="24"/>
        </w:rPr>
        <w:t>ğ</w:t>
      </w:r>
      <w:r>
        <w:rPr>
          <w:rFonts w:ascii="Times New Roman" w:hAnsi="Times New Roman" w:cs="Times New Roman"/>
          <w:sz w:val="24"/>
          <w:szCs w:val="24"/>
        </w:rPr>
        <w:t>renmeye katılımlarını artırmak.</w:t>
      </w:r>
    </w:p>
    <w:p w:rsidR="006E2747" w:rsidRPr="005C768C" w:rsidRDefault="006E2747" w:rsidP="006E2747">
      <w:pPr>
        <w:ind w:left="720"/>
        <w:rPr>
          <w:rFonts w:ascii="Times New Roman" w:hAnsi="Times New Roman" w:cs="Times New Roman"/>
          <w:b/>
          <w:sz w:val="24"/>
          <w:szCs w:val="24"/>
        </w:rPr>
      </w:pPr>
      <w:r w:rsidRPr="00BF5B26">
        <w:rPr>
          <w:rFonts w:ascii="Times New Roman" w:hAnsi="Times New Roman" w:cs="Times New Roman"/>
          <w:b/>
          <w:sz w:val="24"/>
          <w:szCs w:val="24"/>
        </w:rPr>
        <w:t>Stratejik Hedef 1</w:t>
      </w:r>
      <w:r>
        <w:rPr>
          <w:rFonts w:ascii="Times New Roman" w:hAnsi="Times New Roman" w:cs="Times New Roman"/>
          <w:b/>
          <w:sz w:val="24"/>
          <w:szCs w:val="24"/>
        </w:rPr>
        <w:t xml:space="preserve">.1. </w:t>
      </w:r>
      <w:r w:rsidRPr="005C768C">
        <w:rPr>
          <w:rFonts w:ascii="Times New Roman" w:hAnsi="Times New Roman" w:cs="Times New Roman"/>
          <w:b/>
          <w:sz w:val="24"/>
          <w:szCs w:val="24"/>
        </w:rPr>
        <w:t>Eğitim Öğretime Katılım ve Tamamlama</w:t>
      </w:r>
      <w:r>
        <w:rPr>
          <w:rFonts w:ascii="Times New Roman" w:hAnsi="Times New Roman" w:cs="Times New Roman"/>
          <w:b/>
          <w:sz w:val="24"/>
          <w:szCs w:val="24"/>
        </w:rPr>
        <w:t>:</w:t>
      </w:r>
    </w:p>
    <w:p w:rsidR="006E2747" w:rsidRPr="00CD6D5F" w:rsidRDefault="006E2747" w:rsidP="006E2747">
      <w:pPr>
        <w:ind w:firstLine="708"/>
        <w:jc w:val="both"/>
        <w:rPr>
          <w:rFonts w:ascii="Times New Roman" w:hAnsi="Times New Roman" w:cs="Times New Roman"/>
          <w:sz w:val="24"/>
          <w:szCs w:val="28"/>
        </w:rPr>
      </w:pPr>
      <w:r w:rsidRPr="007F2DC5">
        <w:rPr>
          <w:rFonts w:ascii="Times New Roman" w:hAnsi="Times New Roman" w:cs="Times New Roman"/>
          <w:sz w:val="24"/>
          <w:szCs w:val="28"/>
        </w:rPr>
        <w:t xml:space="preserve">Bireylerin Eğitim ve </w:t>
      </w:r>
      <w:r w:rsidR="00DB75DD">
        <w:rPr>
          <w:rFonts w:ascii="Times New Roman" w:hAnsi="Times New Roman" w:cs="Times New Roman"/>
          <w:sz w:val="24"/>
          <w:szCs w:val="28"/>
        </w:rPr>
        <w:t>Ö</w:t>
      </w:r>
      <w:r w:rsidRPr="007F2DC5">
        <w:rPr>
          <w:rFonts w:ascii="Times New Roman" w:hAnsi="Times New Roman" w:cs="Times New Roman"/>
          <w:sz w:val="24"/>
          <w:szCs w:val="28"/>
        </w:rPr>
        <w:t>ğretimin tüm kademelerinde katılım oranını artırarak, tamamlamalarını sağlamak.</w:t>
      </w:r>
    </w:p>
    <w:p w:rsidR="006E2747" w:rsidRPr="001F5ACD" w:rsidRDefault="006E2747" w:rsidP="006E2747">
      <w:pPr>
        <w:ind w:left="720"/>
        <w:rPr>
          <w:rFonts w:ascii="Times New Roman" w:hAnsi="Times New Roman" w:cs="Times New Roman"/>
          <w:b/>
          <w:sz w:val="24"/>
          <w:szCs w:val="24"/>
          <w:lang w:eastAsia="tr-TR"/>
        </w:rPr>
      </w:pPr>
      <w:r>
        <w:rPr>
          <w:rFonts w:ascii="Times New Roman" w:hAnsi="Times New Roman" w:cs="Times New Roman"/>
          <w:b/>
          <w:sz w:val="24"/>
          <w:szCs w:val="24"/>
          <w:lang w:eastAsia="tr-TR"/>
        </w:rPr>
        <w:t xml:space="preserve">Stratejik Amaç 2. </w:t>
      </w:r>
      <w:r w:rsidRPr="001F5ACD">
        <w:rPr>
          <w:rFonts w:ascii="Times New Roman" w:hAnsi="Times New Roman" w:cs="Times New Roman"/>
          <w:b/>
          <w:sz w:val="24"/>
          <w:szCs w:val="24"/>
          <w:lang w:eastAsia="tr-TR"/>
        </w:rPr>
        <w:t>Eğitim ve Öğretimde Kalitenin Artırılması:</w:t>
      </w:r>
    </w:p>
    <w:p w:rsidR="006E2747" w:rsidRDefault="006E2747" w:rsidP="006E2747">
      <w:pPr>
        <w:ind w:firstLine="708"/>
        <w:jc w:val="both"/>
        <w:rPr>
          <w:rFonts w:ascii="Times New Roman" w:eastAsia="Times New Roman" w:hAnsi="Times New Roman" w:cs="Times New Roman"/>
          <w:sz w:val="24"/>
          <w:szCs w:val="24"/>
          <w:lang w:eastAsia="tr-TR"/>
        </w:rPr>
      </w:pPr>
      <w:r w:rsidRPr="007F2DC5">
        <w:rPr>
          <w:rFonts w:ascii="Times New Roman" w:eastAsia="Times New Roman" w:hAnsi="Times New Roman" w:cs="Times New Roman"/>
          <w:sz w:val="24"/>
          <w:szCs w:val="24"/>
          <w:lang w:eastAsia="tr-TR"/>
        </w:rPr>
        <w:t>Eğitim Öğretim süreçlerinde; öğrencilerin başarı düzeylerinin artırılarak bireyleri,  gerek sosyal hayata ve istihdama gerekse de bir üst öğrenime hazırlayıp kaliteli okul ve kurum sayısını artırarak; özgüveni, sorumluluk bilinci ve dil becerileri yüksek bireyler yetiştirmek.</w:t>
      </w:r>
    </w:p>
    <w:p w:rsidR="006E2747" w:rsidRDefault="006E2747" w:rsidP="006E2747">
      <w:pPr>
        <w:ind w:firstLine="708"/>
        <w:jc w:val="both"/>
        <w:rPr>
          <w:rFonts w:ascii="Times New Roman" w:eastAsia="Times New Roman" w:hAnsi="Times New Roman" w:cs="Times New Roman"/>
          <w:sz w:val="24"/>
          <w:szCs w:val="24"/>
          <w:lang w:eastAsia="tr-TR"/>
        </w:rPr>
      </w:pPr>
    </w:p>
    <w:p w:rsidR="006E2747" w:rsidRPr="001F5ACD" w:rsidRDefault="006E2747" w:rsidP="006E2747">
      <w:pPr>
        <w:ind w:left="720"/>
        <w:rPr>
          <w:rFonts w:ascii="Times New Roman" w:eastAsia="Times New Roman" w:hAnsi="Times New Roman" w:cs="Times New Roman"/>
          <w:b/>
          <w:sz w:val="24"/>
          <w:szCs w:val="24"/>
          <w:lang w:eastAsia="tr-TR"/>
        </w:rPr>
      </w:pPr>
      <w:bookmarkStart w:id="94" w:name="_Toc414908149"/>
      <w:r w:rsidRPr="00BF5B26">
        <w:rPr>
          <w:rStyle w:val="Balk3Char"/>
        </w:rPr>
        <w:t>Stratejik</w:t>
      </w:r>
      <w:r>
        <w:rPr>
          <w:rStyle w:val="Balk3Char"/>
        </w:rPr>
        <w:t xml:space="preserve"> Hedef 2.1.</w:t>
      </w:r>
      <w:bookmarkEnd w:id="94"/>
      <w:r w:rsidRPr="001F5ACD">
        <w:rPr>
          <w:rFonts w:ascii="Times New Roman" w:eastAsia="Times New Roman" w:hAnsi="Times New Roman" w:cs="Times New Roman"/>
          <w:b/>
          <w:bCs/>
          <w:sz w:val="24"/>
          <w:szCs w:val="24"/>
          <w:lang w:eastAsia="tr-TR"/>
        </w:rPr>
        <w:t>Öğrenci Başarısı ve Öğrenme Kazanımları:</w:t>
      </w:r>
    </w:p>
    <w:p w:rsidR="006E2747" w:rsidRDefault="006E2747" w:rsidP="006E2747">
      <w:pPr>
        <w:ind w:firstLine="708"/>
        <w:jc w:val="both"/>
        <w:rPr>
          <w:rFonts w:ascii="Times New Roman" w:eastAsia="Times New Roman" w:hAnsi="Times New Roman" w:cs="Times New Roman"/>
          <w:sz w:val="24"/>
          <w:szCs w:val="24"/>
          <w:lang w:eastAsia="tr-TR"/>
        </w:rPr>
      </w:pPr>
      <w:r w:rsidRPr="007F2DC5">
        <w:rPr>
          <w:rFonts w:ascii="Times New Roman" w:eastAsia="Times New Roman" w:hAnsi="Times New Roman" w:cs="Times New Roman"/>
          <w:sz w:val="24"/>
          <w:szCs w:val="24"/>
          <w:lang w:eastAsia="tr-TR"/>
        </w:rPr>
        <w:t>Eğitim Öğretim süreçlerinde; öğrencilerin başarı düzeylerinin artırılarak bireyleri, gerek sosyal hayata ve istihdama gerekse de bir üst öğrenime hazırlayıp, kaliteli okul ve kurum sayısını artırarak, özgüveni, sorumluluk bilinci ve dil becerileri yüksek bireyler yetiştirmek.</w:t>
      </w:r>
    </w:p>
    <w:p w:rsidR="006E2747" w:rsidRPr="001F5ACD" w:rsidRDefault="006E2747" w:rsidP="006E2747">
      <w:pPr>
        <w:ind w:left="720"/>
        <w:rPr>
          <w:rFonts w:ascii="Times New Roman" w:eastAsia="Times New Roman" w:hAnsi="Times New Roman" w:cs="Times New Roman"/>
          <w:b/>
          <w:sz w:val="24"/>
          <w:szCs w:val="24"/>
          <w:lang w:eastAsia="tr-TR"/>
        </w:rPr>
      </w:pPr>
      <w:bookmarkStart w:id="95" w:name="_Toc414908150"/>
      <w:r w:rsidRPr="00BF5B26">
        <w:rPr>
          <w:rStyle w:val="Balk3Char"/>
        </w:rPr>
        <w:t>Strateji</w:t>
      </w:r>
      <w:r>
        <w:rPr>
          <w:rStyle w:val="Balk3Char"/>
        </w:rPr>
        <w:t>k Hedef 2.2.</w:t>
      </w:r>
      <w:bookmarkEnd w:id="95"/>
      <w:r w:rsidR="00DB75DD">
        <w:rPr>
          <w:rStyle w:val="Balk3Char"/>
        </w:rPr>
        <w:t xml:space="preserve"> </w:t>
      </w:r>
      <w:r w:rsidRPr="001F5ACD">
        <w:rPr>
          <w:rFonts w:ascii="Times New Roman" w:hAnsi="Times New Roman" w:cs="Times New Roman"/>
          <w:b/>
          <w:sz w:val="24"/>
          <w:szCs w:val="24"/>
          <w:lang w:eastAsia="tr-TR"/>
        </w:rPr>
        <w:t>Eğitim ve Öğretim ile İstihdam İlişkisinin Geliştirilmesi:</w:t>
      </w:r>
    </w:p>
    <w:p w:rsidR="006E2747" w:rsidRPr="007F2DC5" w:rsidRDefault="006E2747" w:rsidP="006E2747">
      <w:pPr>
        <w:ind w:firstLine="708"/>
        <w:jc w:val="both"/>
        <w:rPr>
          <w:rFonts w:ascii="Times New Roman" w:eastAsia="Times New Roman" w:hAnsi="Times New Roman" w:cs="Times New Roman"/>
          <w:sz w:val="24"/>
          <w:szCs w:val="24"/>
          <w:lang w:eastAsia="tr-TR"/>
        </w:rPr>
      </w:pPr>
      <w:r w:rsidRPr="007F2DC5">
        <w:rPr>
          <w:rFonts w:ascii="Times New Roman" w:eastAsia="Times New Roman" w:hAnsi="Times New Roman" w:cs="Times New Roman"/>
          <w:sz w:val="24"/>
          <w:szCs w:val="24"/>
          <w:lang w:eastAsia="tr-TR"/>
        </w:rPr>
        <w:t>Bireyleri ilgi ve kabiliyetleri doğrultusunda bir üst öğrenime, hayata ve istihdama hazırlayıp uluslararası geçerliğe sahip ulusal ve uluslararası akredite e</w:t>
      </w:r>
      <w:r>
        <w:rPr>
          <w:rFonts w:ascii="Times New Roman" w:eastAsia="Times New Roman" w:hAnsi="Times New Roman" w:cs="Times New Roman"/>
          <w:sz w:val="24"/>
          <w:szCs w:val="24"/>
          <w:lang w:eastAsia="tr-TR"/>
        </w:rPr>
        <w:t>dilmiş kurum sayısını artırmak.</w:t>
      </w:r>
    </w:p>
    <w:p w:rsidR="006E2747" w:rsidRPr="001F5ACD" w:rsidRDefault="006E2747" w:rsidP="006E2747">
      <w:pPr>
        <w:ind w:left="720"/>
        <w:rPr>
          <w:rFonts w:ascii="Times New Roman" w:hAnsi="Times New Roman" w:cs="Times New Roman"/>
          <w:b/>
          <w:sz w:val="24"/>
          <w:szCs w:val="24"/>
          <w:lang w:val="en-US"/>
        </w:rPr>
      </w:pPr>
      <w:bookmarkStart w:id="96" w:name="_Toc414908151"/>
      <w:r>
        <w:rPr>
          <w:rStyle w:val="Balk3Char"/>
        </w:rPr>
        <w:t>Stratejik Hedef 2.3.</w:t>
      </w:r>
      <w:bookmarkEnd w:id="96"/>
      <w:r w:rsidRPr="001F5ACD">
        <w:rPr>
          <w:rFonts w:ascii="Times New Roman" w:hAnsi="Times New Roman" w:cs="Times New Roman"/>
          <w:b/>
          <w:sz w:val="24"/>
          <w:szCs w:val="24"/>
          <w:lang w:eastAsia="tr-TR"/>
        </w:rPr>
        <w:t>Yabancı Dil ve Hareketlilik:</w:t>
      </w:r>
    </w:p>
    <w:p w:rsidR="006E2747" w:rsidRPr="007F2DC5" w:rsidRDefault="006E2747" w:rsidP="006E2747">
      <w:pPr>
        <w:ind w:firstLine="708"/>
        <w:jc w:val="both"/>
        <w:rPr>
          <w:rFonts w:ascii="Times New Roman" w:eastAsia="Times New Roman" w:hAnsi="Times New Roman" w:cs="Times New Roman"/>
          <w:sz w:val="24"/>
          <w:szCs w:val="24"/>
          <w:lang w:eastAsia="tr-TR"/>
        </w:rPr>
      </w:pPr>
      <w:r w:rsidRPr="007F2DC5">
        <w:rPr>
          <w:rFonts w:ascii="Times New Roman" w:eastAsia="Times New Roman" w:hAnsi="Times New Roman" w:cs="Times New Roman"/>
          <w:sz w:val="24"/>
          <w:szCs w:val="24"/>
          <w:lang w:eastAsia="tr-TR"/>
        </w:rPr>
        <w:t>Yabancı dil eğitiminde yenilikçi yaklaşımlar, yeni yöntem ve teknikler kullanarak öğrencilerin yabancı dil yeterliliğini</w:t>
      </w:r>
      <w:r>
        <w:rPr>
          <w:rFonts w:ascii="Times New Roman" w:eastAsia="Times New Roman" w:hAnsi="Times New Roman" w:cs="Times New Roman"/>
          <w:sz w:val="24"/>
          <w:szCs w:val="24"/>
          <w:lang w:eastAsia="tr-TR"/>
        </w:rPr>
        <w:t xml:space="preserve"> geliştirerek </w:t>
      </w:r>
      <w:r w:rsidRPr="007F2DC5">
        <w:rPr>
          <w:rFonts w:ascii="Times New Roman" w:eastAsia="Times New Roman" w:hAnsi="Times New Roman" w:cs="Times New Roman"/>
          <w:sz w:val="24"/>
          <w:szCs w:val="24"/>
          <w:lang w:eastAsia="tr-TR"/>
        </w:rPr>
        <w:t>proje ve faaliyetler ile uluslararası hareketliliği artırmak</w:t>
      </w:r>
      <w:r>
        <w:rPr>
          <w:rFonts w:ascii="Times New Roman" w:eastAsia="Times New Roman" w:hAnsi="Times New Roman" w:cs="Times New Roman"/>
          <w:sz w:val="24"/>
          <w:szCs w:val="24"/>
          <w:lang w:eastAsia="tr-TR"/>
        </w:rPr>
        <w:t>.</w:t>
      </w:r>
    </w:p>
    <w:p w:rsidR="006E2747" w:rsidRDefault="006E2747" w:rsidP="00215628">
      <w:pPr>
        <w:pStyle w:val="Balk3"/>
        <w:numPr>
          <w:ilvl w:val="0"/>
          <w:numId w:val="0"/>
        </w:numPr>
        <w:rPr>
          <w:rFonts w:eastAsia="Times New Roman"/>
          <w:b w:val="0"/>
          <w:lang w:eastAsia="tr-TR"/>
        </w:rPr>
      </w:pPr>
    </w:p>
    <w:p w:rsidR="00BB4505" w:rsidRDefault="00BB4505" w:rsidP="00BB4505">
      <w:pPr>
        <w:rPr>
          <w:lang w:eastAsia="tr-TR"/>
        </w:rPr>
      </w:pPr>
    </w:p>
    <w:p w:rsidR="00BB4505" w:rsidRDefault="00BB4505" w:rsidP="00BB4505">
      <w:pPr>
        <w:rPr>
          <w:lang w:eastAsia="tr-TR"/>
        </w:rPr>
      </w:pPr>
    </w:p>
    <w:p w:rsidR="00BB4505" w:rsidRDefault="00BB4505" w:rsidP="00BB4505">
      <w:pPr>
        <w:rPr>
          <w:lang w:eastAsia="tr-TR"/>
        </w:rPr>
      </w:pPr>
    </w:p>
    <w:p w:rsidR="00BB4505" w:rsidRPr="00BB4505" w:rsidRDefault="00BB4505" w:rsidP="00BB4505">
      <w:pPr>
        <w:rPr>
          <w:lang w:eastAsia="tr-TR"/>
        </w:rPr>
      </w:pPr>
    </w:p>
    <w:p w:rsidR="006E2747" w:rsidRPr="001F5ACD" w:rsidRDefault="006E2747" w:rsidP="006E2747">
      <w:pPr>
        <w:ind w:left="720"/>
        <w:rPr>
          <w:rFonts w:ascii="Times New Roman" w:hAnsi="Times New Roman" w:cs="Times New Roman"/>
          <w:b/>
          <w:sz w:val="24"/>
          <w:szCs w:val="24"/>
          <w:lang w:val="en-US"/>
        </w:rPr>
      </w:pPr>
      <w:bookmarkStart w:id="97" w:name="_Toc414908152"/>
      <w:r w:rsidRPr="00BF5B26">
        <w:rPr>
          <w:rStyle w:val="Balk3Char"/>
        </w:rPr>
        <w:lastRenderedPageBreak/>
        <w:t>Stratejik Amaç 3</w:t>
      </w:r>
      <w:r>
        <w:rPr>
          <w:rStyle w:val="Balk3Char"/>
        </w:rPr>
        <w:t>.</w:t>
      </w:r>
      <w:bookmarkEnd w:id="97"/>
      <w:r w:rsidRPr="001F5ACD">
        <w:rPr>
          <w:rFonts w:ascii="Times New Roman" w:hAnsi="Times New Roman" w:cs="Times New Roman"/>
          <w:b/>
          <w:sz w:val="24"/>
          <w:szCs w:val="24"/>
          <w:lang w:eastAsia="tr-TR"/>
        </w:rPr>
        <w:t>Kurumsal Kapasitenin Geliştirilmesi</w:t>
      </w:r>
      <w:r>
        <w:rPr>
          <w:rFonts w:ascii="Times New Roman" w:hAnsi="Times New Roman" w:cs="Times New Roman"/>
          <w:b/>
          <w:sz w:val="24"/>
          <w:szCs w:val="24"/>
          <w:lang w:eastAsia="tr-TR"/>
        </w:rPr>
        <w:t>:</w:t>
      </w:r>
    </w:p>
    <w:p w:rsidR="006E2747" w:rsidRPr="007F2DC5" w:rsidRDefault="006E2747" w:rsidP="006E2747">
      <w:pPr>
        <w:ind w:firstLine="708"/>
        <w:jc w:val="both"/>
        <w:rPr>
          <w:rFonts w:ascii="Times New Roman" w:hAnsi="Times New Roman" w:cs="Times New Roman"/>
          <w:sz w:val="24"/>
          <w:szCs w:val="24"/>
        </w:rPr>
      </w:pPr>
      <w:r w:rsidRPr="007F2DC5">
        <w:rPr>
          <w:rFonts w:ascii="Times New Roman" w:hAnsi="Times New Roman" w:cs="Times New Roman"/>
          <w:sz w:val="24"/>
          <w:szCs w:val="24"/>
        </w:rPr>
        <w:t>Kurumsallaşma düzeyini y</w:t>
      </w:r>
      <w:r w:rsidR="00DB75DD">
        <w:rPr>
          <w:rFonts w:ascii="Times New Roman" w:hAnsi="Times New Roman" w:cs="Times New Roman"/>
          <w:sz w:val="24"/>
          <w:szCs w:val="24"/>
        </w:rPr>
        <w:t>ükseltecek, eğitime erişimi ve E</w:t>
      </w:r>
      <w:r w:rsidRPr="007F2DC5">
        <w:rPr>
          <w:rFonts w:ascii="Times New Roman" w:hAnsi="Times New Roman" w:cs="Times New Roman"/>
          <w:sz w:val="24"/>
          <w:szCs w:val="24"/>
        </w:rPr>
        <w:t>ğitimde kaliteyi artıracak etkin ve verimli işleyen bir kurumsal yapıyı tesis etmek için; mevcut beşeri, fiziki ve mali alt yapı ile yönetim ve organizasyon yapısını iyileştirmek, bilgi yönetimi ve kurumsal iletişimi artırarak kurumsal kapasiteyi geliştirmek.</w:t>
      </w:r>
    </w:p>
    <w:p w:rsidR="006E2747" w:rsidRPr="001F5ACD" w:rsidRDefault="006E2747" w:rsidP="006E2747">
      <w:pPr>
        <w:ind w:left="720"/>
        <w:rPr>
          <w:rFonts w:ascii="Times New Roman" w:hAnsi="Times New Roman" w:cs="Times New Roman"/>
          <w:b/>
          <w:sz w:val="24"/>
          <w:szCs w:val="24"/>
          <w:lang w:eastAsia="tr-TR"/>
        </w:rPr>
      </w:pPr>
      <w:r>
        <w:rPr>
          <w:rFonts w:ascii="Times New Roman" w:hAnsi="Times New Roman" w:cs="Times New Roman"/>
          <w:b/>
          <w:sz w:val="24"/>
          <w:szCs w:val="24"/>
          <w:lang w:eastAsia="tr-TR"/>
        </w:rPr>
        <w:t xml:space="preserve">Stratejik Hedef 3.1. </w:t>
      </w:r>
      <w:r w:rsidRPr="001F5ACD">
        <w:rPr>
          <w:rFonts w:ascii="Times New Roman" w:hAnsi="Times New Roman" w:cs="Times New Roman"/>
          <w:b/>
          <w:sz w:val="24"/>
          <w:szCs w:val="24"/>
          <w:lang w:eastAsia="tr-TR"/>
        </w:rPr>
        <w:t>Beşeri Alt Yapı</w:t>
      </w:r>
      <w:r>
        <w:rPr>
          <w:rFonts w:ascii="Times New Roman" w:hAnsi="Times New Roman" w:cs="Times New Roman"/>
          <w:b/>
          <w:sz w:val="24"/>
          <w:szCs w:val="24"/>
          <w:lang w:eastAsia="tr-TR"/>
        </w:rPr>
        <w:t>:</w:t>
      </w:r>
    </w:p>
    <w:p w:rsidR="006E2747" w:rsidRPr="007F2DC5" w:rsidRDefault="0079725D" w:rsidP="006E2747">
      <w:pPr>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İlçemiz </w:t>
      </w:r>
      <w:r w:rsidRPr="007F2DC5">
        <w:rPr>
          <w:rFonts w:ascii="Times New Roman" w:eastAsia="Times New Roman" w:hAnsi="Times New Roman" w:cs="Times New Roman"/>
          <w:sz w:val="24"/>
          <w:szCs w:val="24"/>
          <w:lang w:eastAsia="tr-TR"/>
        </w:rPr>
        <w:t>kurumlarının</w:t>
      </w:r>
      <w:r w:rsidR="006E2747" w:rsidRPr="007F2DC5">
        <w:rPr>
          <w:rFonts w:ascii="Times New Roman" w:eastAsia="Times New Roman" w:hAnsi="Times New Roman" w:cs="Times New Roman"/>
          <w:sz w:val="24"/>
          <w:szCs w:val="24"/>
          <w:lang w:eastAsia="tr-TR"/>
        </w:rPr>
        <w:t xml:space="preserve"> ihtiyaçlarına ve iş analizlerine yönelik yapılacak planlamalardan hareketle görev tanımlarına uygun biçimde istihdam edilen personelin, yeterliklerinin ve performansının geliştirildiği, kariyer yönetimi sisteminin uygulandığı işlevsel bir insan kaynakları yönetimi sağlayarak mevcut insan kaynağının niteliğini ve memnuniyetini artırmak.</w:t>
      </w:r>
    </w:p>
    <w:p w:rsidR="006E2747" w:rsidRPr="001F5ACD" w:rsidRDefault="006E2747" w:rsidP="006E2747">
      <w:pPr>
        <w:ind w:left="720"/>
        <w:rPr>
          <w:rFonts w:ascii="Times New Roman" w:hAnsi="Times New Roman" w:cs="Times New Roman"/>
          <w:b/>
          <w:sz w:val="24"/>
          <w:szCs w:val="24"/>
          <w:lang w:eastAsia="tr-TR"/>
        </w:rPr>
      </w:pPr>
      <w:r w:rsidRPr="00BF5B26">
        <w:rPr>
          <w:rFonts w:ascii="Times New Roman" w:hAnsi="Times New Roman" w:cs="Times New Roman"/>
          <w:b/>
          <w:sz w:val="24"/>
          <w:szCs w:val="24"/>
          <w:lang w:eastAsia="tr-TR"/>
        </w:rPr>
        <w:t xml:space="preserve">Stratejik Hedef </w:t>
      </w:r>
      <w:r>
        <w:rPr>
          <w:rFonts w:ascii="Times New Roman" w:hAnsi="Times New Roman" w:cs="Times New Roman"/>
          <w:b/>
          <w:sz w:val="24"/>
          <w:szCs w:val="24"/>
          <w:lang w:eastAsia="tr-TR"/>
        </w:rPr>
        <w:t xml:space="preserve">3.2. </w:t>
      </w:r>
      <w:r w:rsidRPr="001F5ACD">
        <w:rPr>
          <w:rFonts w:ascii="Times New Roman" w:hAnsi="Times New Roman" w:cs="Times New Roman"/>
          <w:b/>
          <w:sz w:val="24"/>
          <w:szCs w:val="24"/>
          <w:lang w:eastAsia="tr-TR"/>
        </w:rPr>
        <w:t>Fiziki ve Mali Alt Yapı:</w:t>
      </w:r>
    </w:p>
    <w:p w:rsidR="006E2747" w:rsidRPr="001F5ACD" w:rsidRDefault="0079725D" w:rsidP="006E2747">
      <w:pPr>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İlçemizde d</w:t>
      </w:r>
      <w:r w:rsidR="006E2747" w:rsidRPr="007F2DC5">
        <w:rPr>
          <w:rFonts w:ascii="Times New Roman" w:eastAsia="Times New Roman" w:hAnsi="Times New Roman" w:cs="Times New Roman"/>
          <w:sz w:val="24"/>
          <w:szCs w:val="24"/>
          <w:lang w:eastAsia="tr-TR"/>
        </w:rPr>
        <w:t>ezavantajlı bölgelere öncelik vermek koşuluyla,  her kademede nitelikli, güvenli eğitim-öğretim ortamları oluşturmak ve ihtiyaçlar doğrultusunda yeni eğitim tesisleri kazandırmak, etkin ve verimli bir mali yönetim yapısıyla okul/kurumların fiziksel kapasitesini artırmak.</w:t>
      </w:r>
      <w:r>
        <w:rPr>
          <w:rFonts w:ascii="Times New Roman" w:eastAsia="Times New Roman" w:hAnsi="Times New Roman" w:cs="Times New Roman"/>
          <w:sz w:val="24"/>
          <w:szCs w:val="24"/>
          <w:lang w:eastAsia="tr-TR"/>
        </w:rPr>
        <w:t xml:space="preserve"> İlçemizin Fiziki ve Mali Altyapısını İstanbul ili ortalamasının üstüne çıkartmak.</w:t>
      </w:r>
    </w:p>
    <w:p w:rsidR="006E2747" w:rsidRPr="001F5ACD" w:rsidRDefault="006E2747" w:rsidP="006E2747">
      <w:pPr>
        <w:ind w:left="720"/>
        <w:rPr>
          <w:rFonts w:ascii="Times New Roman" w:hAnsi="Times New Roman" w:cs="Times New Roman"/>
          <w:b/>
          <w:sz w:val="24"/>
          <w:szCs w:val="24"/>
          <w:lang w:eastAsia="tr-TR"/>
        </w:rPr>
      </w:pPr>
      <w:r w:rsidRPr="00BF5B26">
        <w:rPr>
          <w:rFonts w:ascii="Times New Roman" w:hAnsi="Times New Roman" w:cs="Times New Roman"/>
          <w:b/>
          <w:sz w:val="24"/>
          <w:szCs w:val="24"/>
          <w:lang w:eastAsia="tr-TR"/>
        </w:rPr>
        <w:t xml:space="preserve">Stratejik Hedef </w:t>
      </w:r>
      <w:r>
        <w:rPr>
          <w:rFonts w:ascii="Times New Roman" w:hAnsi="Times New Roman" w:cs="Times New Roman"/>
          <w:b/>
          <w:sz w:val="24"/>
          <w:szCs w:val="24"/>
          <w:lang w:eastAsia="tr-TR"/>
        </w:rPr>
        <w:t xml:space="preserve">3.3. </w:t>
      </w:r>
      <w:r w:rsidRPr="001F5ACD">
        <w:rPr>
          <w:rFonts w:ascii="Times New Roman" w:hAnsi="Times New Roman" w:cs="Times New Roman"/>
          <w:b/>
          <w:sz w:val="24"/>
          <w:szCs w:val="24"/>
          <w:lang w:eastAsia="tr-TR"/>
        </w:rPr>
        <w:t>Yönetim ve Organizasyon:</w:t>
      </w:r>
    </w:p>
    <w:p w:rsidR="006E2747" w:rsidRDefault="00157294" w:rsidP="006E2747">
      <w:pPr>
        <w:ind w:firstLine="708"/>
        <w:jc w:val="both"/>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İlçemiz sınırları içerinde k</w:t>
      </w:r>
      <w:r w:rsidR="006E2747" w:rsidRPr="007F2DC5">
        <w:rPr>
          <w:rFonts w:ascii="Times New Roman" w:eastAsia="Times New Roman" w:hAnsi="Times New Roman" w:cs="Times New Roman"/>
          <w:bCs/>
          <w:sz w:val="24"/>
          <w:szCs w:val="24"/>
          <w:lang w:eastAsia="tr-TR"/>
        </w:rPr>
        <w:t>atılımcı, çoğulcu, şeffaf, kurumsal denetim ve rehberlik faaliyetleriyle desteklenen, bürokrasinin azaltıldığı ve hesap verebilir bir anlayışla, belirlenen performans hedeflerine azami derecede ulaşarak, okul ve kurumların yönetim - organizasyon yapısını ve k</w:t>
      </w:r>
      <w:r w:rsidR="006E2747">
        <w:rPr>
          <w:rFonts w:ascii="Times New Roman" w:eastAsia="Times New Roman" w:hAnsi="Times New Roman" w:cs="Times New Roman"/>
          <w:bCs/>
          <w:sz w:val="24"/>
          <w:szCs w:val="24"/>
          <w:lang w:eastAsia="tr-TR"/>
        </w:rPr>
        <w:t>urumsal performansını artırmak.</w:t>
      </w:r>
    </w:p>
    <w:p w:rsidR="006E2747" w:rsidRDefault="006E2747" w:rsidP="006E2747">
      <w:pPr>
        <w:jc w:val="both"/>
        <w:rPr>
          <w:rFonts w:ascii="Times New Roman" w:eastAsia="Times New Roman" w:hAnsi="Times New Roman" w:cs="Times New Roman"/>
          <w:bCs/>
          <w:sz w:val="24"/>
          <w:szCs w:val="24"/>
          <w:lang w:eastAsia="tr-TR"/>
        </w:rPr>
      </w:pPr>
    </w:p>
    <w:p w:rsidR="006E2747" w:rsidRPr="007F2DC5" w:rsidRDefault="0037187E" w:rsidP="006E2747">
      <w:pPr>
        <w:rPr>
          <w:rFonts w:ascii="Times New Roman" w:hAnsi="Times New Roman" w:cs="Times New Roman"/>
          <w:sz w:val="32"/>
          <w:szCs w:val="32"/>
        </w:rPr>
      </w:pPr>
      <w:r>
        <w:rPr>
          <w:noProof/>
          <w:lang w:eastAsia="tr-TR"/>
        </w:rPr>
        <w:drawing>
          <wp:inline distT="0" distB="0" distL="0" distR="0">
            <wp:extent cx="5760720" cy="2575853"/>
            <wp:effectExtent l="19050" t="0" r="0" b="0"/>
            <wp:docPr id="44" name="Resim 44" descr="http://mebk12.meb.gov.tr/meb_iys_dosyalar/34/31/738117/resimler/2014_04/24082811_sm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mebk12.meb.gov.tr/meb_iys_dosyalar/34/31/738117/resimler/2014_04/24082811_smt1.jpg"/>
                    <pic:cNvPicPr>
                      <a:picLocks noChangeAspect="1" noChangeArrowheads="1"/>
                    </pic:cNvPicPr>
                  </pic:nvPicPr>
                  <pic:blipFill>
                    <a:blip r:embed="rId33" cstate="print"/>
                    <a:srcRect/>
                    <a:stretch>
                      <a:fillRect/>
                    </a:stretch>
                  </pic:blipFill>
                  <pic:spPr bwMode="auto">
                    <a:xfrm>
                      <a:off x="0" y="0"/>
                      <a:ext cx="5760720" cy="2575853"/>
                    </a:xfrm>
                    <a:prstGeom prst="rect">
                      <a:avLst/>
                    </a:prstGeom>
                    <a:noFill/>
                    <a:ln w="9525">
                      <a:noFill/>
                      <a:miter lim="800000"/>
                      <a:headEnd/>
                      <a:tailEnd/>
                    </a:ln>
                  </pic:spPr>
                </pic:pic>
              </a:graphicData>
            </a:graphic>
          </wp:inline>
        </w:drawing>
      </w:r>
    </w:p>
    <w:p w:rsidR="006E2747" w:rsidRPr="002F5FC9" w:rsidRDefault="006E2747" w:rsidP="00215628">
      <w:pPr>
        <w:pStyle w:val="Balk2"/>
        <w:numPr>
          <w:ilvl w:val="0"/>
          <w:numId w:val="0"/>
        </w:numPr>
        <w:ind w:left="568"/>
        <w:rPr>
          <w:b w:val="0"/>
          <w:szCs w:val="28"/>
        </w:rPr>
      </w:pPr>
    </w:p>
    <w:p w:rsidR="006E2747" w:rsidRPr="002F5FC9" w:rsidRDefault="006E2747" w:rsidP="00215628">
      <w:pPr>
        <w:pStyle w:val="Balk2"/>
        <w:keepNext w:val="0"/>
        <w:keepLines w:val="0"/>
        <w:widowControl w:val="0"/>
        <w:numPr>
          <w:ilvl w:val="0"/>
          <w:numId w:val="0"/>
        </w:numPr>
        <w:spacing w:before="0" w:after="0" w:line="240" w:lineRule="auto"/>
        <w:ind w:left="360"/>
        <w:rPr>
          <w:rFonts w:eastAsia="Times New Roman"/>
          <w:bCs w:val="0"/>
        </w:rPr>
      </w:pPr>
      <w:r>
        <w:rPr>
          <w:sz w:val="28"/>
        </w:rPr>
        <w:br w:type="page"/>
      </w:r>
      <w:bookmarkStart w:id="98" w:name="_Toc411525145"/>
      <w:bookmarkStart w:id="99" w:name="_Toc414908154"/>
      <w:bookmarkStart w:id="100" w:name="_Toc425516174"/>
      <w:r w:rsidR="00215628">
        <w:rPr>
          <w:sz w:val="28"/>
        </w:rPr>
        <w:lastRenderedPageBreak/>
        <w:t>C-</w:t>
      </w:r>
      <w:r w:rsidR="00DB75DD">
        <w:rPr>
          <w:sz w:val="28"/>
        </w:rPr>
        <w:t xml:space="preserve"> </w:t>
      </w:r>
      <w:r w:rsidR="00DB75DD">
        <w:rPr>
          <w:rFonts w:eastAsia="Times New Roman"/>
          <w:bCs w:val="0"/>
        </w:rPr>
        <w:t>STRATEJİK</w:t>
      </w:r>
      <w:r w:rsidRPr="002F5FC9">
        <w:rPr>
          <w:rFonts w:eastAsia="Times New Roman"/>
          <w:bCs w:val="0"/>
        </w:rPr>
        <w:t xml:space="preserve"> AMAÇ, HEDEF VE TEDBİRLER</w:t>
      </w:r>
      <w:bookmarkEnd w:id="98"/>
      <w:bookmarkEnd w:id="99"/>
      <w:bookmarkEnd w:id="100"/>
    </w:p>
    <w:p w:rsidR="0081380E" w:rsidRDefault="0081380E" w:rsidP="006E2747">
      <w:pPr>
        <w:keepNext/>
        <w:keepLines/>
        <w:tabs>
          <w:tab w:val="left" w:pos="1134"/>
        </w:tabs>
        <w:spacing w:before="120" w:after="120" w:line="300" w:lineRule="auto"/>
        <w:outlineLvl w:val="2"/>
        <w:rPr>
          <w:rFonts w:ascii="Times New Roman" w:eastAsia="Times New Roman" w:hAnsi="Times New Roman" w:cs="Times New Roman"/>
          <w:b/>
          <w:bCs/>
          <w:sz w:val="24"/>
          <w:szCs w:val="24"/>
        </w:rPr>
      </w:pPr>
      <w:bookmarkStart w:id="101" w:name="_Toc414908155"/>
    </w:p>
    <w:p w:rsidR="006E2747" w:rsidRDefault="006E2747" w:rsidP="006E2747">
      <w:pPr>
        <w:keepNext/>
        <w:keepLines/>
        <w:tabs>
          <w:tab w:val="left" w:pos="1134"/>
        </w:tabs>
        <w:spacing w:before="120" w:after="120" w:line="300" w:lineRule="auto"/>
        <w:outlineLvl w:val="2"/>
        <w:rPr>
          <w:rFonts w:ascii="Times New Roman" w:eastAsia="Times New Roman" w:hAnsi="Times New Roman" w:cs="Times New Roman"/>
          <w:b/>
          <w:bCs/>
          <w:sz w:val="24"/>
          <w:szCs w:val="24"/>
        </w:rPr>
      </w:pPr>
      <w:r w:rsidRPr="002F5FC9">
        <w:rPr>
          <w:rFonts w:ascii="Times New Roman" w:eastAsia="Times New Roman" w:hAnsi="Times New Roman" w:cs="Times New Roman"/>
          <w:b/>
          <w:bCs/>
          <w:sz w:val="24"/>
          <w:szCs w:val="24"/>
        </w:rPr>
        <w:t>EĞİTİM VE ÖĞRETİME ERİŞİM</w:t>
      </w:r>
      <w:bookmarkEnd w:id="101"/>
    </w:p>
    <w:p w:rsidR="00215628" w:rsidRPr="00582502" w:rsidRDefault="00215628" w:rsidP="00215628">
      <w:pPr>
        <w:spacing w:before="120" w:after="320" w:line="27" w:lineRule="atLeast"/>
        <w:ind w:firstLine="568"/>
        <w:jc w:val="both"/>
        <w:rPr>
          <w:rStyle w:val="Balk2Char"/>
          <w:rFonts w:ascii="Book Antiqua" w:hAnsi="Book Antiqua"/>
          <w:b w:val="0"/>
          <w:szCs w:val="22"/>
        </w:rPr>
      </w:pPr>
      <w:r>
        <w:rPr>
          <w:rFonts w:ascii="Book Antiqua" w:hAnsi="Book Antiqua" w:cs="Times New Roman"/>
          <w:sz w:val="24"/>
          <w:szCs w:val="24"/>
        </w:rPr>
        <w:t>İlçemizde e</w:t>
      </w:r>
      <w:r w:rsidRPr="00582502">
        <w:rPr>
          <w:rFonts w:ascii="Book Antiqua" w:hAnsi="Book Antiqua" w:cs="Times New Roman"/>
          <w:sz w:val="24"/>
          <w:szCs w:val="24"/>
        </w:rPr>
        <w:t xml:space="preserve">konomik, sosyal, kültürel ve demografik farklılık ve dezavantajlarından etkilenmeksizin her bireyin hakkı olan eğitime; eşit ve adil şartlar altında ulaşabilmesi ve bu </w:t>
      </w:r>
      <w:r w:rsidR="00DB75DD">
        <w:rPr>
          <w:rFonts w:ascii="Book Antiqua" w:hAnsi="Book Antiqua" w:cs="Times New Roman"/>
          <w:sz w:val="24"/>
          <w:szCs w:val="24"/>
        </w:rPr>
        <w:t>E</w:t>
      </w:r>
      <w:r w:rsidRPr="00582502">
        <w:rPr>
          <w:rFonts w:ascii="Book Antiqua" w:hAnsi="Book Antiqua" w:cs="Times New Roman"/>
          <w:sz w:val="24"/>
          <w:szCs w:val="24"/>
        </w:rPr>
        <w:t>ğitimi tamamlayabilmesine yönelik gerçekle</w:t>
      </w:r>
      <w:r w:rsidR="00DB75DD">
        <w:rPr>
          <w:rFonts w:ascii="Book Antiqua" w:hAnsi="Book Antiqua" w:cs="Times New Roman"/>
          <w:sz w:val="24"/>
          <w:szCs w:val="24"/>
        </w:rPr>
        <w:t>ştirilecek tedbirler Eğitim ve Ö</w:t>
      </w:r>
      <w:r w:rsidRPr="00582502">
        <w:rPr>
          <w:rFonts w:ascii="Book Antiqua" w:hAnsi="Book Antiqua" w:cs="Times New Roman"/>
          <w:sz w:val="24"/>
          <w:szCs w:val="24"/>
        </w:rPr>
        <w:t xml:space="preserve">ğretime erişim teması altında değerlendirilmektedir. </w:t>
      </w:r>
    </w:p>
    <w:p w:rsidR="006E2747" w:rsidRPr="00BB4505" w:rsidRDefault="006E2747" w:rsidP="00BB4505">
      <w:pPr>
        <w:pStyle w:val="Balk2"/>
        <w:numPr>
          <w:ilvl w:val="0"/>
          <w:numId w:val="0"/>
        </w:numPr>
        <w:rPr>
          <w:b w:val="0"/>
          <w:szCs w:val="28"/>
        </w:rPr>
      </w:pPr>
      <w:bookmarkStart w:id="102" w:name="_Toc414908156"/>
      <w:bookmarkStart w:id="103" w:name="_Toc425516175"/>
      <w:r w:rsidRPr="00BB4505">
        <w:rPr>
          <w:rStyle w:val="Balk2Char"/>
          <w:b/>
        </w:rPr>
        <w:t>Stratejik Amaç 1:</w:t>
      </w:r>
      <w:bookmarkEnd w:id="102"/>
      <w:bookmarkEnd w:id="103"/>
    </w:p>
    <w:p w:rsidR="006E2747" w:rsidRDefault="0048219E" w:rsidP="006E2747">
      <w:pPr>
        <w:ind w:firstLine="708"/>
        <w:jc w:val="both"/>
        <w:rPr>
          <w:rFonts w:ascii="Times New Roman" w:hAnsi="Times New Roman" w:cs="Times New Roman"/>
          <w:sz w:val="24"/>
          <w:szCs w:val="24"/>
        </w:rPr>
      </w:pPr>
      <w:r>
        <w:rPr>
          <w:rFonts w:ascii="Times New Roman" w:hAnsi="Times New Roman" w:cs="Times New Roman"/>
          <w:sz w:val="24"/>
          <w:szCs w:val="24"/>
        </w:rPr>
        <w:t xml:space="preserve">Sultanbeyli İlçe Milli Eğitim Müdürlüğü faaliyet bölgesi </w:t>
      </w:r>
      <w:r w:rsidR="00B0192D">
        <w:rPr>
          <w:rFonts w:ascii="Times New Roman" w:hAnsi="Times New Roman" w:cs="Times New Roman"/>
          <w:sz w:val="24"/>
          <w:szCs w:val="24"/>
        </w:rPr>
        <w:t>içinde fırsat</w:t>
      </w:r>
      <w:r w:rsidR="006E2747" w:rsidRPr="007F2DC5">
        <w:rPr>
          <w:rFonts w:ascii="Times New Roman" w:hAnsi="Times New Roman" w:cs="Times New Roman"/>
          <w:sz w:val="24"/>
          <w:szCs w:val="24"/>
        </w:rPr>
        <w:t xml:space="preserve"> ve imkân eşitliği ilkesi doğrultusunda dezavantajlı gruplara pozitif ayrımcılık yaparak; eğitimin tüm kademelerindeki bireylerin; temel, kişisel, sosyal, kültürel ve mesleki gelişimlerini gerçekleştirmek amacıyla eğitime katılımlarını ve tamamlamalarını, öğrenim çağı dışındaki bireylerin ise hayat boyu öğ</w:t>
      </w:r>
      <w:r w:rsidR="006E2747">
        <w:rPr>
          <w:rFonts w:ascii="Times New Roman" w:hAnsi="Times New Roman" w:cs="Times New Roman"/>
          <w:sz w:val="24"/>
          <w:szCs w:val="24"/>
        </w:rPr>
        <w:t>renmeye katılımlarını artırmak.</w:t>
      </w:r>
    </w:p>
    <w:p w:rsidR="006E2747" w:rsidRPr="00BF5B26" w:rsidRDefault="006E2747" w:rsidP="00BB4505">
      <w:pPr>
        <w:pStyle w:val="Balk3"/>
        <w:numPr>
          <w:ilvl w:val="0"/>
          <w:numId w:val="0"/>
        </w:numPr>
      </w:pPr>
      <w:bookmarkStart w:id="104" w:name="_Toc414908157"/>
      <w:r w:rsidRPr="007F2DC5">
        <w:t>Stratejik Hedef 1</w:t>
      </w:r>
      <w:r>
        <w:t>.1.</w:t>
      </w:r>
      <w:r w:rsidRPr="007F2DC5">
        <w:t xml:space="preserve"> Eğitim Öğretime Katılım ve Tamamlama</w:t>
      </w:r>
      <w:bookmarkEnd w:id="104"/>
    </w:p>
    <w:p w:rsidR="006E2747" w:rsidRDefault="00BB4505" w:rsidP="006E2747">
      <w:pPr>
        <w:ind w:firstLine="708"/>
        <w:jc w:val="both"/>
        <w:rPr>
          <w:rFonts w:ascii="Times New Roman" w:hAnsi="Times New Roman" w:cs="Times New Roman"/>
          <w:sz w:val="24"/>
          <w:szCs w:val="28"/>
        </w:rPr>
      </w:pPr>
      <w:r>
        <w:rPr>
          <w:rFonts w:ascii="Times New Roman" w:hAnsi="Times New Roman" w:cs="Times New Roman"/>
          <w:sz w:val="24"/>
          <w:szCs w:val="28"/>
        </w:rPr>
        <w:t>Plan dönemi sonuna kadar ilçemizden hizmet alan b</w:t>
      </w:r>
      <w:r w:rsidR="006E2747" w:rsidRPr="007F2DC5">
        <w:rPr>
          <w:rFonts w:ascii="Times New Roman" w:hAnsi="Times New Roman" w:cs="Times New Roman"/>
          <w:sz w:val="24"/>
          <w:szCs w:val="28"/>
        </w:rPr>
        <w:t>ireylerin Eğitim ve öğretimin tüm kademelerinde katılım oranını artı</w:t>
      </w:r>
      <w:r w:rsidR="00C360FA">
        <w:rPr>
          <w:rFonts w:ascii="Times New Roman" w:hAnsi="Times New Roman" w:cs="Times New Roman"/>
          <w:sz w:val="24"/>
          <w:szCs w:val="28"/>
        </w:rPr>
        <w:t>rarak, tamamlamalarını sağlamak.</w:t>
      </w:r>
    </w:p>
    <w:p w:rsidR="00BB4505" w:rsidRPr="00582502" w:rsidRDefault="00BB4505" w:rsidP="00BB4505">
      <w:pPr>
        <w:spacing w:before="120" w:after="120" w:line="27" w:lineRule="atLeast"/>
        <w:ind w:firstLine="567"/>
        <w:jc w:val="both"/>
        <w:rPr>
          <w:rFonts w:ascii="Book Antiqua" w:hAnsi="Book Antiqua" w:cs="Times New Roman"/>
          <w:b/>
          <w:sz w:val="24"/>
        </w:rPr>
      </w:pPr>
      <w:r w:rsidRPr="00582502">
        <w:rPr>
          <w:rFonts w:ascii="Book Antiqua" w:hAnsi="Book Antiqua" w:cs="Times New Roman"/>
          <w:b/>
          <w:sz w:val="24"/>
        </w:rPr>
        <w:t>Hedefin Mevcut Durumu</w:t>
      </w:r>
    </w:p>
    <w:p w:rsidR="00215628" w:rsidRDefault="009C5B7F" w:rsidP="00215628">
      <w:pPr>
        <w:spacing w:before="120" w:line="27" w:lineRule="atLeast"/>
        <w:ind w:firstLine="567"/>
        <w:jc w:val="both"/>
        <w:rPr>
          <w:rFonts w:ascii="Book Antiqua" w:hAnsi="Book Antiqua" w:cs="Times New Roman"/>
          <w:sz w:val="24"/>
          <w:szCs w:val="24"/>
        </w:rPr>
      </w:pPr>
      <w:r>
        <w:rPr>
          <w:rFonts w:ascii="Book Antiqua" w:hAnsi="Book Antiqua" w:cs="Times New Roman"/>
          <w:noProof/>
          <w:sz w:val="24"/>
          <w:szCs w:val="24"/>
          <w:lang w:eastAsia="tr-TR"/>
        </w:rPr>
        <w:drawing>
          <wp:anchor distT="0" distB="0" distL="114300" distR="114300" simplePos="0" relativeHeight="251685376" behindDoc="1" locked="0" layoutInCell="1" allowOverlap="1">
            <wp:simplePos x="0" y="0"/>
            <wp:positionH relativeFrom="column">
              <wp:posOffset>-40640</wp:posOffset>
            </wp:positionH>
            <wp:positionV relativeFrom="paragraph">
              <wp:posOffset>1461770</wp:posOffset>
            </wp:positionV>
            <wp:extent cx="4479290" cy="2978150"/>
            <wp:effectExtent l="19050" t="0" r="0" b="0"/>
            <wp:wrapTight wrapText="bothSides">
              <wp:wrapPolygon edited="0">
                <wp:start x="-92" y="0"/>
                <wp:lineTo x="-92" y="21416"/>
                <wp:lineTo x="21588" y="21416"/>
                <wp:lineTo x="21588" y="0"/>
                <wp:lineTo x="-92" y="0"/>
              </wp:wrapPolygon>
            </wp:wrapTight>
            <wp:docPr id="9"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cstate="print"/>
                    <a:srcRect/>
                    <a:stretch>
                      <a:fillRect/>
                    </a:stretch>
                  </pic:blipFill>
                  <pic:spPr bwMode="auto">
                    <a:xfrm>
                      <a:off x="0" y="0"/>
                      <a:ext cx="4479290" cy="2978150"/>
                    </a:xfrm>
                    <a:prstGeom prst="rect">
                      <a:avLst/>
                    </a:prstGeom>
                    <a:noFill/>
                    <a:ln w="9525">
                      <a:noFill/>
                      <a:miter lim="800000"/>
                      <a:headEnd/>
                      <a:tailEnd/>
                    </a:ln>
                  </pic:spPr>
                </pic:pic>
              </a:graphicData>
            </a:graphic>
          </wp:anchor>
        </w:drawing>
      </w:r>
      <w:r w:rsidR="00215628" w:rsidRPr="00582502">
        <w:rPr>
          <w:rFonts w:ascii="Book Antiqua" w:hAnsi="Book Antiqua" w:cs="Times New Roman"/>
          <w:sz w:val="24"/>
          <w:szCs w:val="24"/>
        </w:rPr>
        <w:t>Kalkınmamıza destek olacak olan beşeri kaynağımızın iyi bir eğitim alabilmesi için öncelikle eğitim kurumlarımıza erişimlerini artırmamız gerekmektedir. Bu nedenle toplumun bütün kesimlerine adil ve kolay erişilebilir bir eğitim imkânı sun</w:t>
      </w:r>
      <w:r w:rsidR="00215628">
        <w:rPr>
          <w:rFonts w:ascii="Book Antiqua" w:hAnsi="Book Antiqua" w:cs="Times New Roman"/>
          <w:sz w:val="24"/>
          <w:szCs w:val="24"/>
        </w:rPr>
        <w:t xml:space="preserve">ulmalıdır. </w:t>
      </w:r>
      <w:r w:rsidR="00215628" w:rsidRPr="00582502">
        <w:rPr>
          <w:rFonts w:ascii="Book Antiqua" w:hAnsi="Book Antiqua" w:cs="Times New Roman"/>
          <w:sz w:val="24"/>
          <w:szCs w:val="24"/>
        </w:rPr>
        <w:t xml:space="preserve">Nitelikli insan gücünün artmasında </w:t>
      </w:r>
      <w:r w:rsidR="00DB75DD">
        <w:rPr>
          <w:rFonts w:ascii="Book Antiqua" w:hAnsi="Book Antiqua" w:cs="Times New Roman"/>
          <w:sz w:val="24"/>
          <w:szCs w:val="24"/>
        </w:rPr>
        <w:t>Eğitim ve Ö</w:t>
      </w:r>
      <w:r w:rsidR="00215628" w:rsidRPr="00582502">
        <w:rPr>
          <w:rFonts w:ascii="Book Antiqua" w:hAnsi="Book Antiqua" w:cs="Times New Roman"/>
          <w:sz w:val="24"/>
          <w:szCs w:val="24"/>
        </w:rPr>
        <w:t xml:space="preserve">ğretimin tüm kademelerindeki bireylerin eğitim ve öğretimlerini tamamlamaları eğitime erişim kadar önemli bir etkendir. Bu nedenle </w:t>
      </w:r>
      <w:r w:rsidR="00DB75DD">
        <w:rPr>
          <w:rFonts w:ascii="Book Antiqua" w:hAnsi="Book Antiqua" w:cs="Times New Roman"/>
          <w:sz w:val="24"/>
          <w:szCs w:val="24"/>
        </w:rPr>
        <w:t>İlçemiz genelinde Eğitim ve Ö</w:t>
      </w:r>
      <w:r w:rsidR="00215628" w:rsidRPr="00582502">
        <w:rPr>
          <w:rFonts w:ascii="Book Antiqua" w:hAnsi="Book Antiqua" w:cs="Times New Roman"/>
          <w:sz w:val="24"/>
          <w:szCs w:val="24"/>
        </w:rPr>
        <w:t>ğretimi örgün eğitim dışına çıkmadan tamamlama ve hayat boyu öğrenmede yeterlilik belgesi kazandırma</w:t>
      </w:r>
      <w:r w:rsidR="00BE3A93">
        <w:rPr>
          <w:rFonts w:ascii="Book Antiqua" w:hAnsi="Book Antiqua" w:cs="Times New Roman"/>
          <w:sz w:val="24"/>
          <w:szCs w:val="24"/>
        </w:rPr>
        <w:t xml:space="preserve"> </w:t>
      </w:r>
      <w:r w:rsidR="00215628" w:rsidRPr="00582502">
        <w:rPr>
          <w:rFonts w:ascii="Book Antiqua" w:hAnsi="Book Antiqua" w:cs="Times New Roman"/>
          <w:sz w:val="24"/>
          <w:szCs w:val="24"/>
        </w:rPr>
        <w:lastRenderedPageBreak/>
        <w:t>hedeflenmektedir.</w:t>
      </w:r>
    </w:p>
    <w:p w:rsidR="00BE3A93" w:rsidRDefault="00BE3A93" w:rsidP="00215628">
      <w:pPr>
        <w:spacing w:before="120" w:line="27" w:lineRule="atLeast"/>
        <w:ind w:firstLine="567"/>
        <w:jc w:val="both"/>
        <w:rPr>
          <w:rFonts w:ascii="Book Antiqua" w:hAnsi="Book Antiqua" w:cs="Times New Roman"/>
          <w:sz w:val="24"/>
          <w:szCs w:val="24"/>
        </w:rPr>
      </w:pPr>
    </w:p>
    <w:p w:rsidR="00BB4505" w:rsidRPr="00BB4505" w:rsidRDefault="00BB4505" w:rsidP="0049749F">
      <w:pPr>
        <w:pStyle w:val="Default"/>
        <w:ind w:firstLine="567"/>
        <w:jc w:val="both"/>
        <w:rPr>
          <w:rFonts w:ascii="Book Antiqua" w:eastAsiaTheme="minorHAnsi" w:hAnsi="Book Antiqua" w:cs="Times New Roman"/>
          <w:color w:val="auto"/>
          <w:lang w:eastAsia="en-US"/>
        </w:rPr>
      </w:pPr>
      <w:r w:rsidRPr="00BB4505">
        <w:rPr>
          <w:rFonts w:ascii="Book Antiqua" w:eastAsiaTheme="minorHAnsi" w:hAnsi="Book Antiqua" w:cs="Times New Roman"/>
          <w:color w:val="auto"/>
          <w:lang w:eastAsia="en-US"/>
        </w:rPr>
        <w:t>2013- 2014 Öğretim yılı başında Sultanbeyli geneli okul öncesi istatistiklerine göre ;</w:t>
      </w:r>
      <w:r w:rsidR="00BE3A93">
        <w:rPr>
          <w:rFonts w:ascii="Book Antiqua" w:eastAsiaTheme="minorHAnsi" w:hAnsi="Book Antiqua" w:cs="Times New Roman"/>
          <w:color w:val="auto"/>
          <w:lang w:eastAsia="en-US"/>
        </w:rPr>
        <w:t xml:space="preserve"> </w:t>
      </w:r>
      <w:r w:rsidRPr="00BB4505">
        <w:rPr>
          <w:rFonts w:ascii="Book Antiqua" w:eastAsiaTheme="minorHAnsi" w:hAnsi="Book Antiqua" w:cs="Times New Roman"/>
          <w:color w:val="auto"/>
          <w:lang w:eastAsia="en-US"/>
        </w:rPr>
        <w:t>3-5 yaş n</w:t>
      </w:r>
      <w:r w:rsidR="00BE3A93">
        <w:rPr>
          <w:rFonts w:ascii="Book Antiqua" w:eastAsiaTheme="minorHAnsi" w:hAnsi="Book Antiqua" w:cs="Times New Roman"/>
          <w:color w:val="auto"/>
          <w:lang w:eastAsia="en-US"/>
        </w:rPr>
        <w:t xml:space="preserve">et okullaşma </w:t>
      </w:r>
      <w:r w:rsidR="00935F2C">
        <w:rPr>
          <w:rFonts w:ascii="Book Antiqua" w:eastAsiaTheme="minorHAnsi" w:hAnsi="Book Antiqua" w:cs="Times New Roman"/>
          <w:color w:val="auto"/>
          <w:lang w:eastAsia="en-US"/>
        </w:rPr>
        <w:t>%23,22 , 3-5 yaş b</w:t>
      </w:r>
      <w:r w:rsidRPr="00BB4505">
        <w:rPr>
          <w:rFonts w:ascii="Book Antiqua" w:eastAsiaTheme="minorHAnsi" w:hAnsi="Book Antiqua" w:cs="Times New Roman"/>
          <w:color w:val="auto"/>
          <w:lang w:eastAsia="en-US"/>
        </w:rPr>
        <w:t>rüt okullaşma %25,43,  4-5 yaş n</w:t>
      </w:r>
      <w:r w:rsidR="00935F2C">
        <w:rPr>
          <w:rFonts w:ascii="Book Antiqua" w:eastAsiaTheme="minorHAnsi" w:hAnsi="Book Antiqua" w:cs="Times New Roman"/>
          <w:color w:val="auto"/>
          <w:lang w:eastAsia="en-US"/>
        </w:rPr>
        <w:t>et okullaşma %27,25,  4-5 yaş b</w:t>
      </w:r>
      <w:r w:rsidRPr="00BB4505">
        <w:rPr>
          <w:rFonts w:ascii="Book Antiqua" w:eastAsiaTheme="minorHAnsi" w:hAnsi="Book Antiqua" w:cs="Times New Roman"/>
          <w:color w:val="auto"/>
          <w:lang w:eastAsia="en-US"/>
        </w:rPr>
        <w:t>rüt okullaşma %32,36,  5 ya</w:t>
      </w:r>
      <w:r w:rsidR="00935F2C">
        <w:rPr>
          <w:rFonts w:ascii="Book Antiqua" w:eastAsiaTheme="minorHAnsi" w:hAnsi="Book Antiqua" w:cs="Times New Roman"/>
          <w:color w:val="auto"/>
          <w:lang w:eastAsia="en-US"/>
        </w:rPr>
        <w:t>ş net okullaşma %38,43, 5 yaş b</w:t>
      </w:r>
      <w:r w:rsidRPr="00BB4505">
        <w:rPr>
          <w:rFonts w:ascii="Book Antiqua" w:eastAsiaTheme="minorHAnsi" w:hAnsi="Book Antiqua" w:cs="Times New Roman"/>
          <w:color w:val="auto"/>
          <w:lang w:eastAsia="en-US"/>
        </w:rPr>
        <w:t xml:space="preserve">rüt okullaşma %42,19’dir  </w:t>
      </w:r>
    </w:p>
    <w:p w:rsidR="00BB4505" w:rsidRPr="00BB4505" w:rsidRDefault="00BB4505" w:rsidP="00BD0973">
      <w:pPr>
        <w:pStyle w:val="Default"/>
        <w:jc w:val="both"/>
        <w:rPr>
          <w:rFonts w:ascii="Book Antiqua" w:eastAsiaTheme="minorHAnsi" w:hAnsi="Book Antiqua" w:cs="Times New Roman"/>
          <w:color w:val="auto"/>
          <w:lang w:eastAsia="en-US"/>
        </w:rPr>
      </w:pPr>
    </w:p>
    <w:p w:rsidR="00BB4505" w:rsidRPr="00BB4505" w:rsidRDefault="00BB4505" w:rsidP="00BD0973">
      <w:pPr>
        <w:pStyle w:val="Default"/>
        <w:jc w:val="both"/>
        <w:rPr>
          <w:rFonts w:ascii="Book Antiqua" w:eastAsiaTheme="minorHAnsi" w:hAnsi="Book Antiqua" w:cs="Times New Roman"/>
          <w:color w:val="auto"/>
          <w:lang w:eastAsia="en-US"/>
        </w:rPr>
      </w:pPr>
      <w:r w:rsidRPr="00BB4505">
        <w:rPr>
          <w:rFonts w:ascii="Book Antiqua" w:eastAsiaTheme="minorHAnsi" w:hAnsi="Book Antiqua" w:cs="Times New Roman"/>
          <w:color w:val="auto"/>
          <w:lang w:eastAsia="en-US"/>
        </w:rPr>
        <w:t>2013-2014 Öğretim yılı başında Sultanbeyli genelinde İlkokul net okullaşma: %98,45 Ortaokul net okullaşma: %92,12  İmam Hatip Ortaokullarına halen 8163 öğrenci devam etmektedir.  Aynı çağ grubunda diğer ortaokullara devam eden öğrencilere oranı % 32’dir</w:t>
      </w:r>
    </w:p>
    <w:p w:rsidR="00BB4505" w:rsidRPr="00BB4505" w:rsidRDefault="00BB4505" w:rsidP="00BD0973">
      <w:pPr>
        <w:pStyle w:val="Default"/>
        <w:jc w:val="both"/>
        <w:rPr>
          <w:rFonts w:ascii="Book Antiqua" w:eastAsiaTheme="minorHAnsi" w:hAnsi="Book Antiqua" w:cs="Times New Roman"/>
          <w:color w:val="auto"/>
          <w:lang w:eastAsia="en-US"/>
        </w:rPr>
      </w:pPr>
    </w:p>
    <w:p w:rsidR="00BB4505" w:rsidRPr="00BB4505" w:rsidRDefault="00BB4505" w:rsidP="00BD0973">
      <w:pPr>
        <w:pStyle w:val="Default"/>
        <w:jc w:val="both"/>
        <w:rPr>
          <w:rFonts w:ascii="Book Antiqua" w:eastAsiaTheme="minorHAnsi" w:hAnsi="Book Antiqua" w:cs="Times New Roman"/>
          <w:color w:val="auto"/>
          <w:lang w:eastAsia="en-US"/>
        </w:rPr>
      </w:pPr>
      <w:r w:rsidRPr="00BB4505">
        <w:rPr>
          <w:rFonts w:ascii="Book Antiqua" w:eastAsiaTheme="minorHAnsi" w:hAnsi="Book Antiqua" w:cs="Times New Roman"/>
          <w:color w:val="auto"/>
          <w:lang w:eastAsia="en-US"/>
        </w:rPr>
        <w:t>2013-2014 eğitim öğretim yılında 831.019 ilkokul,  ortaokul ve imam-hatip ortaokulu öğrencisi, 496.669 ortaöğretim (genel/mesleki ve teknik lise) öğrencisi ile 60.901 özel eğitim öğrenci/kursiyerleri ve ağır engelli öğrencilere taşıma esnasında refakat eden veliler taşınarak eğitime erişimleri sağlanmıştır. Devam ve erişim konusunda Sultanbeyli İlçesi durum raporları hazırlanarak analiz edilecektir. Özellikle kız çocukları için İlçemizde pansiyon yapımına ağırlık verilecektir. Sınıf tekrarının azaltılması için uygulamalar yaygınlaştırılacaktır.</w:t>
      </w:r>
    </w:p>
    <w:p w:rsidR="00BB4505" w:rsidRPr="00BB4505" w:rsidRDefault="00BB4505" w:rsidP="00BD0973">
      <w:pPr>
        <w:pStyle w:val="Default"/>
        <w:jc w:val="both"/>
        <w:rPr>
          <w:rFonts w:ascii="Book Antiqua" w:eastAsiaTheme="minorHAnsi" w:hAnsi="Book Antiqua" w:cs="Times New Roman"/>
          <w:color w:val="auto"/>
          <w:lang w:eastAsia="en-US"/>
        </w:rPr>
      </w:pPr>
    </w:p>
    <w:p w:rsidR="00BB4505" w:rsidRPr="00BB4505" w:rsidRDefault="00BB4505" w:rsidP="00BD0973">
      <w:pPr>
        <w:ind w:firstLine="567"/>
        <w:jc w:val="both"/>
        <w:rPr>
          <w:rFonts w:ascii="Book Antiqua" w:hAnsi="Book Antiqua" w:cs="Times New Roman"/>
          <w:sz w:val="24"/>
          <w:szCs w:val="24"/>
        </w:rPr>
      </w:pPr>
      <w:r w:rsidRPr="00BB4505">
        <w:rPr>
          <w:rFonts w:ascii="Book Antiqua" w:hAnsi="Book Antiqua" w:cs="Times New Roman"/>
          <w:sz w:val="24"/>
          <w:szCs w:val="24"/>
        </w:rPr>
        <w:t xml:space="preserve">Sultanbeyli İlçesinde 2013-2014 Öğretim yılı başlangıcında açık öğretim ortaokulunda 14 yaş ve üzeri 2610 i kadın olmak üzere 4726  kişi, açık öğretim liselerinde ise toplam 6768 öğrenci öğrenim görmektedir. </w:t>
      </w:r>
    </w:p>
    <w:p w:rsidR="00BB4505" w:rsidRPr="00BB4505" w:rsidRDefault="00BB4505" w:rsidP="00BD0973">
      <w:pPr>
        <w:ind w:firstLine="567"/>
        <w:jc w:val="both"/>
        <w:rPr>
          <w:rFonts w:ascii="Book Antiqua" w:hAnsi="Book Antiqua" w:cs="Times New Roman"/>
          <w:sz w:val="24"/>
          <w:szCs w:val="24"/>
        </w:rPr>
      </w:pPr>
      <w:r w:rsidRPr="00BB4505">
        <w:rPr>
          <w:rFonts w:ascii="Book Antiqua" w:hAnsi="Book Antiqua" w:cs="Times New Roman"/>
          <w:sz w:val="24"/>
          <w:szCs w:val="24"/>
        </w:rPr>
        <w:t>İlçemizde 2013-2014 Yılı Mesleki ve Teknik Ortaöğretim net okullaşma: %44 dir. (İmam Hatip Lisesi, Anadolu İmam Hatip Lisesi, Mesleki ve Teknik Liseler, Özel Eğitim Meslek Liseleri ve Özel Meslek Liseleri) 2013-2014 Öğretim yılında ortaöğretimde Kız Öğrencilerimizin cinsiyet oranı %50,33 dir. 15.11.2014 tarihi itibari ile İlçemizde Mesleki ve Teknik Eğitim veren 12 okul bulunmaktadır. Söz konusu okullarda 2013 yılında 357 derslik bulunmaktadır. 2013-2014 eğitim-öğretim yılında MTE okullarında 13172 öğrenci bulunmaktadır. MTE okullarında 2069 öğretmen görev yapmaktadır. İlçemizde Hizmet veren 2 Yurt Bulunmaktadır. Mesleki ve teknik eğitimde 17 alan 19 dalda eğitim öğretim faaliyetleri devam etmektedir.</w:t>
      </w:r>
    </w:p>
    <w:p w:rsidR="00BB4505" w:rsidRPr="00BB4505" w:rsidRDefault="00BB4505" w:rsidP="00BD0973">
      <w:pPr>
        <w:pStyle w:val="Default"/>
        <w:ind w:firstLine="567"/>
        <w:jc w:val="both"/>
        <w:rPr>
          <w:rFonts w:ascii="Book Antiqua" w:eastAsiaTheme="minorHAnsi" w:hAnsi="Book Antiqua" w:cs="Times New Roman"/>
          <w:color w:val="auto"/>
          <w:lang w:eastAsia="en-US"/>
        </w:rPr>
      </w:pPr>
      <w:r w:rsidRPr="00BB4505">
        <w:rPr>
          <w:rFonts w:ascii="Book Antiqua" w:eastAsiaTheme="minorHAnsi" w:hAnsi="Book Antiqua" w:cs="Times New Roman"/>
          <w:color w:val="auto"/>
          <w:lang w:eastAsia="en-US"/>
        </w:rPr>
        <w:t xml:space="preserve">İlçemizde faaliyet gösteren 2013-2014 Öğretim yılı başında İlçemize bağlı İmam Hatip ortaöğretim okullarında 5078  öğrenci öğrenim görmektedir.  2013-2014 öğretim yılında İmam Hatip Liselerine devam eden öğrencilerin tüm ortaöğretim öğrencileri içerisindeki oranı % 49  'dir. Ayrıca İmam Hatip Liselerine devam eden kız öğrencilerin oranı erkek öğrencilerden daha fazladır. 2013-2014 yılı </w:t>
      </w:r>
      <w:r w:rsidR="00BE3A93">
        <w:rPr>
          <w:rFonts w:ascii="Book Antiqua" w:eastAsiaTheme="minorHAnsi" w:hAnsi="Book Antiqua" w:cs="Times New Roman"/>
          <w:color w:val="auto"/>
          <w:lang w:eastAsia="en-US"/>
        </w:rPr>
        <w:t>Eğitim Ö</w:t>
      </w:r>
      <w:r w:rsidR="00935F2C">
        <w:rPr>
          <w:rFonts w:ascii="Book Antiqua" w:eastAsiaTheme="minorHAnsi" w:hAnsi="Book Antiqua" w:cs="Times New Roman"/>
          <w:color w:val="auto"/>
          <w:lang w:eastAsia="en-US"/>
        </w:rPr>
        <w:t>ğretim yılı itibariyle Kız Anadolu İmam Hatip L</w:t>
      </w:r>
      <w:r w:rsidR="00BE3A93">
        <w:rPr>
          <w:rFonts w:ascii="Book Antiqua" w:eastAsiaTheme="minorHAnsi" w:hAnsi="Book Antiqua" w:cs="Times New Roman"/>
          <w:color w:val="auto"/>
          <w:lang w:eastAsia="en-US"/>
        </w:rPr>
        <w:t>isesi sayısı 1 ve 2014 yılı itibariyle kız pansiyonu ilç</w:t>
      </w:r>
      <w:r w:rsidRPr="00BB4505">
        <w:rPr>
          <w:rFonts w:ascii="Book Antiqua" w:eastAsiaTheme="minorHAnsi" w:hAnsi="Book Antiqua" w:cs="Times New Roman"/>
          <w:color w:val="auto"/>
          <w:lang w:eastAsia="en-US"/>
        </w:rPr>
        <w:t>emizde mevcut değildir.</w:t>
      </w:r>
    </w:p>
    <w:p w:rsidR="00BB4505" w:rsidRPr="00BB4505" w:rsidRDefault="00BB4505" w:rsidP="00BD0973">
      <w:pPr>
        <w:pStyle w:val="Default"/>
        <w:ind w:firstLine="567"/>
        <w:jc w:val="both"/>
        <w:rPr>
          <w:rFonts w:ascii="Book Antiqua" w:eastAsiaTheme="minorHAnsi" w:hAnsi="Book Antiqua" w:cs="Times New Roman"/>
          <w:color w:val="auto"/>
          <w:lang w:eastAsia="en-US"/>
        </w:rPr>
      </w:pPr>
    </w:p>
    <w:p w:rsidR="00BB4505" w:rsidRPr="00BB4505" w:rsidRDefault="00BB4505" w:rsidP="00BD0973">
      <w:pPr>
        <w:pStyle w:val="Default"/>
        <w:jc w:val="both"/>
        <w:rPr>
          <w:rFonts w:ascii="Book Antiqua" w:eastAsiaTheme="minorHAnsi" w:hAnsi="Book Antiqua" w:cs="Times New Roman"/>
          <w:color w:val="auto"/>
          <w:lang w:eastAsia="en-US"/>
        </w:rPr>
      </w:pPr>
      <w:r w:rsidRPr="00BB4505">
        <w:rPr>
          <w:rFonts w:ascii="Book Antiqua" w:eastAsiaTheme="minorHAnsi" w:hAnsi="Book Antiqua" w:cs="Times New Roman"/>
          <w:color w:val="auto"/>
          <w:lang w:eastAsia="en-US"/>
        </w:rPr>
        <w:t xml:space="preserve">2013-2014 </w:t>
      </w:r>
      <w:r w:rsidR="00BE3A93">
        <w:rPr>
          <w:rFonts w:ascii="Book Antiqua" w:eastAsiaTheme="minorHAnsi" w:hAnsi="Book Antiqua" w:cs="Times New Roman"/>
          <w:color w:val="auto"/>
          <w:lang w:eastAsia="en-US"/>
        </w:rPr>
        <w:t>Eğitim Ö</w:t>
      </w:r>
      <w:r w:rsidRPr="00BB4505">
        <w:rPr>
          <w:rFonts w:ascii="Book Antiqua" w:eastAsiaTheme="minorHAnsi" w:hAnsi="Book Antiqua" w:cs="Times New Roman"/>
          <w:color w:val="auto"/>
          <w:lang w:eastAsia="en-US"/>
        </w:rPr>
        <w:t>ğretim yılında</w:t>
      </w:r>
      <w:r w:rsidR="00BE3A93">
        <w:rPr>
          <w:rFonts w:ascii="Book Antiqua" w:eastAsiaTheme="minorHAnsi" w:hAnsi="Book Antiqua" w:cs="Times New Roman"/>
          <w:color w:val="auto"/>
          <w:lang w:eastAsia="en-US"/>
        </w:rPr>
        <w:t xml:space="preserve"> 666 ilkokul, 1548 ortaokul ve İ</w:t>
      </w:r>
      <w:r w:rsidRPr="00BB4505">
        <w:rPr>
          <w:rFonts w:ascii="Book Antiqua" w:eastAsiaTheme="minorHAnsi" w:hAnsi="Book Antiqua" w:cs="Times New Roman"/>
          <w:color w:val="auto"/>
          <w:lang w:eastAsia="en-US"/>
        </w:rPr>
        <w:t>mam</w:t>
      </w:r>
      <w:r w:rsidR="00BE3A93">
        <w:rPr>
          <w:rFonts w:ascii="Book Antiqua" w:eastAsiaTheme="minorHAnsi" w:hAnsi="Book Antiqua" w:cs="Times New Roman"/>
          <w:color w:val="auto"/>
          <w:lang w:eastAsia="en-US"/>
        </w:rPr>
        <w:t>-Hatip O</w:t>
      </w:r>
      <w:r w:rsidRPr="00BB4505">
        <w:rPr>
          <w:rFonts w:ascii="Book Antiqua" w:eastAsiaTheme="minorHAnsi" w:hAnsi="Book Antiqua" w:cs="Times New Roman"/>
          <w:color w:val="auto"/>
          <w:lang w:eastAsia="en-US"/>
        </w:rPr>
        <w:t xml:space="preserve">rtaokulu </w:t>
      </w:r>
    </w:p>
    <w:p w:rsidR="00BB4505" w:rsidRPr="00BB4505" w:rsidRDefault="00BE3A93" w:rsidP="00BD0973">
      <w:pPr>
        <w:pStyle w:val="Default"/>
        <w:ind w:firstLine="567"/>
        <w:jc w:val="both"/>
        <w:rPr>
          <w:rFonts w:ascii="Book Antiqua" w:eastAsiaTheme="minorHAnsi" w:hAnsi="Book Antiqua" w:cs="Times New Roman"/>
          <w:color w:val="auto"/>
          <w:lang w:eastAsia="en-US"/>
        </w:rPr>
      </w:pPr>
      <w:r>
        <w:rPr>
          <w:rFonts w:ascii="Book Antiqua" w:eastAsiaTheme="minorHAnsi" w:hAnsi="Book Antiqua" w:cs="Times New Roman"/>
          <w:color w:val="auto"/>
          <w:lang w:eastAsia="en-US"/>
        </w:rPr>
        <w:lastRenderedPageBreak/>
        <w:t>Öğrencisi ile 315 özel E</w:t>
      </w:r>
      <w:r w:rsidR="00BB4505" w:rsidRPr="00BB4505">
        <w:rPr>
          <w:rFonts w:ascii="Book Antiqua" w:eastAsiaTheme="minorHAnsi" w:hAnsi="Book Antiqua" w:cs="Times New Roman"/>
          <w:color w:val="auto"/>
          <w:lang w:eastAsia="en-US"/>
        </w:rPr>
        <w:t>ğitim öğrenci/kursiyerleri ve ağır engelli öğrencilere ta</w:t>
      </w:r>
      <w:r>
        <w:rPr>
          <w:rFonts w:ascii="Book Antiqua" w:eastAsiaTheme="minorHAnsi" w:hAnsi="Book Antiqua" w:cs="Times New Roman"/>
          <w:color w:val="auto"/>
          <w:lang w:eastAsia="en-US"/>
        </w:rPr>
        <w:t xml:space="preserve">şıma esnasında refakat eden 53 </w:t>
      </w:r>
      <w:r w:rsidR="00BB4505" w:rsidRPr="00BB4505">
        <w:rPr>
          <w:rFonts w:ascii="Book Antiqua" w:eastAsiaTheme="minorHAnsi" w:hAnsi="Book Antiqua" w:cs="Times New Roman"/>
          <w:color w:val="auto"/>
          <w:lang w:eastAsia="en-US"/>
        </w:rPr>
        <w:t>veli ile taşınarak eğitime erişimleri sağlanmıştır.</w:t>
      </w:r>
    </w:p>
    <w:p w:rsidR="00BB4505" w:rsidRPr="00BB4505" w:rsidRDefault="00BB4505" w:rsidP="00BD0973">
      <w:pPr>
        <w:pStyle w:val="Default"/>
        <w:ind w:firstLine="567"/>
        <w:jc w:val="both"/>
        <w:rPr>
          <w:rFonts w:ascii="Book Antiqua" w:eastAsiaTheme="minorHAnsi" w:hAnsi="Book Antiqua" w:cs="Times New Roman"/>
          <w:color w:val="auto"/>
          <w:lang w:eastAsia="en-US"/>
        </w:rPr>
      </w:pPr>
    </w:p>
    <w:p w:rsidR="00BB4505" w:rsidRPr="00BB4505" w:rsidRDefault="00BB4505" w:rsidP="00BD0973">
      <w:pPr>
        <w:pStyle w:val="Default"/>
        <w:ind w:firstLine="567"/>
        <w:jc w:val="both"/>
        <w:rPr>
          <w:rFonts w:ascii="Book Antiqua" w:eastAsiaTheme="minorHAnsi" w:hAnsi="Book Antiqua" w:cs="Times New Roman"/>
          <w:color w:val="auto"/>
          <w:lang w:eastAsia="en-US"/>
        </w:rPr>
      </w:pPr>
    </w:p>
    <w:p w:rsidR="00BB4505" w:rsidRPr="00BB4505" w:rsidRDefault="00BB4505" w:rsidP="00BD0973">
      <w:pPr>
        <w:pStyle w:val="Default"/>
        <w:ind w:firstLine="567"/>
        <w:jc w:val="both"/>
        <w:rPr>
          <w:rFonts w:ascii="Book Antiqua" w:eastAsiaTheme="minorHAnsi" w:hAnsi="Book Antiqua" w:cs="Times New Roman"/>
          <w:color w:val="auto"/>
          <w:lang w:eastAsia="en-US"/>
        </w:rPr>
      </w:pPr>
      <w:r w:rsidRPr="00BB4505">
        <w:rPr>
          <w:rFonts w:ascii="Book Antiqua" w:eastAsiaTheme="minorHAnsi" w:hAnsi="Book Antiqua" w:cs="Times New Roman"/>
          <w:color w:val="auto"/>
          <w:lang w:eastAsia="en-US"/>
        </w:rPr>
        <w:t>İlçemiz verilerine göre 2012-2013 öğretim yılında örgün yükseköğretim toplam net okullaşma oranı 35,43, brüt okullaşma oranı 67,78' dır. Kadınlar için net okullaşma 34,41, erkekler için ise 33,37' dır. Kadınlar için brüt okullaşma 6</w:t>
      </w:r>
      <w:r w:rsidR="00C82ED0">
        <w:rPr>
          <w:rFonts w:ascii="Book Antiqua" w:eastAsiaTheme="minorHAnsi" w:hAnsi="Book Antiqua" w:cs="Times New Roman"/>
          <w:color w:val="auto"/>
          <w:lang w:eastAsia="en-US"/>
        </w:rPr>
        <w:t>9,</w:t>
      </w:r>
      <w:r w:rsidR="00BE3A93">
        <w:rPr>
          <w:rFonts w:ascii="Book Antiqua" w:eastAsiaTheme="minorHAnsi" w:hAnsi="Book Antiqua" w:cs="Times New Roman"/>
          <w:color w:val="auto"/>
          <w:lang w:eastAsia="en-US"/>
        </w:rPr>
        <w:t xml:space="preserve"> </w:t>
      </w:r>
      <w:r w:rsidR="00C82ED0">
        <w:rPr>
          <w:rFonts w:ascii="Book Antiqua" w:eastAsiaTheme="minorHAnsi" w:hAnsi="Book Antiqua" w:cs="Times New Roman"/>
          <w:color w:val="auto"/>
          <w:lang w:eastAsia="en-US"/>
        </w:rPr>
        <w:t>97, erkekler için ise 77,42'</w:t>
      </w:r>
      <w:r w:rsidRPr="00BB4505">
        <w:rPr>
          <w:rFonts w:ascii="Book Antiqua" w:eastAsiaTheme="minorHAnsi" w:hAnsi="Book Antiqua" w:cs="Times New Roman"/>
          <w:color w:val="auto"/>
          <w:lang w:eastAsia="en-US"/>
        </w:rPr>
        <w:t>dir.</w:t>
      </w:r>
    </w:p>
    <w:p w:rsidR="00BB4505" w:rsidRPr="00BB4505" w:rsidRDefault="00BB4505" w:rsidP="00BD0973">
      <w:pPr>
        <w:pStyle w:val="Default"/>
        <w:ind w:firstLine="567"/>
        <w:jc w:val="both"/>
        <w:rPr>
          <w:rFonts w:ascii="Book Antiqua" w:eastAsiaTheme="minorHAnsi" w:hAnsi="Book Antiqua" w:cs="Times New Roman"/>
          <w:color w:val="auto"/>
          <w:lang w:eastAsia="en-US"/>
        </w:rPr>
      </w:pPr>
    </w:p>
    <w:p w:rsidR="00BB4505" w:rsidRPr="00BB4505" w:rsidRDefault="00BB4505" w:rsidP="005A285F">
      <w:pPr>
        <w:pStyle w:val="Default"/>
        <w:jc w:val="both"/>
        <w:rPr>
          <w:rFonts w:ascii="Book Antiqua" w:eastAsiaTheme="minorHAnsi" w:hAnsi="Book Antiqua" w:cs="Times New Roman"/>
          <w:color w:val="auto"/>
          <w:lang w:eastAsia="en-US"/>
        </w:rPr>
      </w:pPr>
      <w:r w:rsidRPr="00BB4505">
        <w:rPr>
          <w:rFonts w:ascii="Book Antiqua" w:eastAsiaTheme="minorHAnsi" w:hAnsi="Book Antiqua" w:cs="Times New Roman"/>
          <w:color w:val="auto"/>
          <w:lang w:eastAsia="en-US"/>
        </w:rPr>
        <w:t>2013-2014 Öğretim yılında 4822 kişi öğrenim görmektedir. 2012-2013 öğretim yılı sonu itibariyle yaygın özel eğitim kurumlarında 148 i kadın olmak üzere 260 kişi öğrenim görmektedir.</w:t>
      </w:r>
    </w:p>
    <w:p w:rsidR="00BB4505" w:rsidRPr="00BB4505" w:rsidRDefault="00BB4505" w:rsidP="00BD0973">
      <w:pPr>
        <w:pStyle w:val="Default"/>
        <w:ind w:firstLine="567"/>
        <w:jc w:val="both"/>
        <w:rPr>
          <w:rFonts w:ascii="Book Antiqua" w:eastAsiaTheme="minorHAnsi" w:hAnsi="Book Antiqua" w:cs="Times New Roman"/>
          <w:color w:val="auto"/>
          <w:lang w:eastAsia="en-US"/>
        </w:rPr>
      </w:pPr>
    </w:p>
    <w:p w:rsidR="00BB4505" w:rsidRPr="00BB4505" w:rsidRDefault="00BB4505" w:rsidP="00BD0973">
      <w:pPr>
        <w:pStyle w:val="Default"/>
        <w:jc w:val="both"/>
        <w:rPr>
          <w:rFonts w:ascii="Book Antiqua" w:eastAsiaTheme="minorHAnsi" w:hAnsi="Book Antiqua" w:cs="Times New Roman"/>
          <w:color w:val="auto"/>
          <w:lang w:eastAsia="en-US"/>
        </w:rPr>
      </w:pPr>
      <w:r w:rsidRPr="00BB4505">
        <w:rPr>
          <w:rFonts w:ascii="Book Antiqua" w:eastAsiaTheme="minorHAnsi" w:hAnsi="Book Antiqua" w:cs="Times New Roman"/>
          <w:color w:val="auto"/>
          <w:lang w:eastAsia="en-US"/>
        </w:rPr>
        <w:t xml:space="preserve">2013 yılı sonu itibariyle örgün eğitimde özel okullardaki öğrenci sayısı 2178 ‘dir. Tüm okullardaki öğrenci sayısına oranı %.14,40'dir. Bakanlığımıza bağlı özel dershane ve özel etüt eğitim merkezlerinin özel okula dönüşümü kapsamında çalışmalar başlatılmıştır. </w:t>
      </w:r>
    </w:p>
    <w:p w:rsidR="00BB4505" w:rsidRPr="00BB4505" w:rsidRDefault="00BB4505" w:rsidP="00BD0973">
      <w:pPr>
        <w:pStyle w:val="Default"/>
        <w:jc w:val="both"/>
        <w:rPr>
          <w:rFonts w:ascii="Book Antiqua" w:eastAsiaTheme="minorHAnsi" w:hAnsi="Book Antiqua" w:cs="Times New Roman"/>
          <w:color w:val="auto"/>
          <w:lang w:eastAsia="en-US"/>
        </w:rPr>
      </w:pPr>
      <w:r w:rsidRPr="00BB4505">
        <w:rPr>
          <w:rFonts w:ascii="Book Antiqua" w:eastAsiaTheme="minorHAnsi" w:hAnsi="Book Antiqua" w:cs="Times New Roman"/>
          <w:color w:val="auto"/>
          <w:lang w:eastAsia="en-US"/>
        </w:rPr>
        <w:t xml:space="preserve">2014 Ağustos ayı itibariyle faaliyet gösteren dershane sayısı: 9  2013-2014 Öğretim yılında örgün özel öğretim kurumlarında öğrenim gören toplam 2178 öğrenci bulunmaktadır. </w:t>
      </w:r>
    </w:p>
    <w:p w:rsidR="00BB4505" w:rsidRPr="00BB4505" w:rsidRDefault="00BB4505" w:rsidP="00BD0973">
      <w:pPr>
        <w:pStyle w:val="Default"/>
        <w:jc w:val="both"/>
        <w:rPr>
          <w:rFonts w:ascii="Book Antiqua" w:eastAsiaTheme="minorHAnsi" w:hAnsi="Book Antiqua" w:cs="Times New Roman"/>
          <w:color w:val="auto"/>
          <w:lang w:eastAsia="en-US"/>
        </w:rPr>
      </w:pPr>
      <w:r w:rsidRPr="00BB4505">
        <w:rPr>
          <w:rFonts w:ascii="Book Antiqua" w:eastAsiaTheme="minorHAnsi" w:hAnsi="Book Antiqua" w:cs="Times New Roman"/>
          <w:color w:val="auto"/>
          <w:lang w:eastAsia="en-US"/>
        </w:rPr>
        <w:t xml:space="preserve">Bu öğrencilerin 289 i okulöncesi, 660 i ilkokul, 651 i ortaokul, 380 i genel ortaöğretim, 189'ü mesleki ve teknik ortaöğretim kurumlarında öğrenim görmektedir. </w:t>
      </w:r>
    </w:p>
    <w:p w:rsidR="00BB4505" w:rsidRPr="00BB4505" w:rsidRDefault="00BB4505" w:rsidP="005A285F">
      <w:pPr>
        <w:pStyle w:val="Default"/>
        <w:jc w:val="both"/>
        <w:rPr>
          <w:rFonts w:ascii="Book Antiqua" w:eastAsiaTheme="minorHAnsi" w:hAnsi="Book Antiqua" w:cs="Times New Roman"/>
          <w:color w:val="auto"/>
          <w:lang w:eastAsia="en-US"/>
        </w:rPr>
      </w:pPr>
      <w:r w:rsidRPr="00BB4505">
        <w:rPr>
          <w:rFonts w:ascii="Book Antiqua" w:eastAsiaTheme="minorHAnsi" w:hAnsi="Book Antiqua" w:cs="Times New Roman"/>
          <w:color w:val="auto"/>
          <w:lang w:eastAsia="en-US"/>
        </w:rPr>
        <w:t xml:space="preserve">2013-2014 Öğretim yılında 2744 i özel </w:t>
      </w:r>
      <w:r w:rsidR="008C7029" w:rsidRPr="00BB4505">
        <w:rPr>
          <w:rFonts w:ascii="Book Antiqua" w:eastAsiaTheme="minorHAnsi" w:hAnsi="Book Antiqua" w:cs="Times New Roman"/>
          <w:color w:val="auto"/>
          <w:lang w:eastAsia="en-US"/>
        </w:rPr>
        <w:t>dershaneler</w:t>
      </w:r>
      <w:r w:rsidRPr="00BB4505">
        <w:rPr>
          <w:rFonts w:ascii="Book Antiqua" w:eastAsiaTheme="minorHAnsi" w:hAnsi="Book Antiqua" w:cs="Times New Roman"/>
          <w:color w:val="auto"/>
          <w:lang w:eastAsia="en-US"/>
        </w:rPr>
        <w:t>, 5666  i motorlu taşıt sürücü kursları olmak üzere 8420 kişi özel öğretim kurumlarında bulunmaktadır.</w:t>
      </w:r>
    </w:p>
    <w:p w:rsidR="00BB4505" w:rsidRPr="00BB4505" w:rsidRDefault="00BB4505" w:rsidP="00BD0973">
      <w:pPr>
        <w:pStyle w:val="Default"/>
        <w:ind w:firstLine="567"/>
        <w:jc w:val="both"/>
        <w:rPr>
          <w:rFonts w:ascii="Book Antiqua" w:eastAsiaTheme="minorHAnsi" w:hAnsi="Book Antiqua" w:cs="Times New Roman"/>
          <w:color w:val="auto"/>
          <w:lang w:eastAsia="en-US"/>
        </w:rPr>
      </w:pPr>
    </w:p>
    <w:p w:rsidR="00BB4505" w:rsidRPr="00BB4505" w:rsidRDefault="00BB4505" w:rsidP="005A285F">
      <w:pPr>
        <w:pStyle w:val="Default"/>
        <w:jc w:val="both"/>
        <w:rPr>
          <w:rFonts w:ascii="Book Antiqua" w:eastAsiaTheme="minorHAnsi" w:hAnsi="Book Antiqua" w:cs="Times New Roman"/>
          <w:color w:val="auto"/>
          <w:lang w:eastAsia="en-US"/>
        </w:rPr>
      </w:pPr>
      <w:r w:rsidRPr="00BB4505">
        <w:rPr>
          <w:rFonts w:ascii="Book Antiqua" w:eastAsiaTheme="minorHAnsi" w:hAnsi="Book Antiqua" w:cs="Times New Roman"/>
          <w:color w:val="auto"/>
          <w:lang w:eastAsia="en-US"/>
        </w:rPr>
        <w:t>İlçemizde Hayat boyu öğrenmeye katılım oranı: % 4,00 2012 yılında 9177birey yaygın eğitim programlarına katılmıştır.2013 yılında 9603 birey yaygın eğitim programlarına katılmıştır</w:t>
      </w:r>
    </w:p>
    <w:p w:rsidR="00BB4505" w:rsidRPr="00BB4505" w:rsidRDefault="00BB4505" w:rsidP="00BD0973">
      <w:pPr>
        <w:pStyle w:val="Default"/>
        <w:ind w:firstLine="567"/>
        <w:jc w:val="both"/>
        <w:rPr>
          <w:rFonts w:ascii="Book Antiqua" w:eastAsiaTheme="minorHAnsi" w:hAnsi="Book Antiqua" w:cs="Times New Roman"/>
          <w:color w:val="auto"/>
          <w:lang w:eastAsia="en-US"/>
        </w:rPr>
      </w:pPr>
    </w:p>
    <w:p w:rsidR="00BB4505" w:rsidRPr="00BB4505" w:rsidRDefault="00BB4505" w:rsidP="00BD0973">
      <w:pPr>
        <w:pStyle w:val="Default"/>
        <w:ind w:firstLine="567"/>
        <w:jc w:val="both"/>
        <w:rPr>
          <w:rFonts w:ascii="Book Antiqua" w:eastAsiaTheme="minorHAnsi" w:hAnsi="Book Antiqua" w:cs="Times New Roman"/>
          <w:color w:val="auto"/>
          <w:lang w:eastAsia="en-US"/>
        </w:rPr>
      </w:pPr>
      <w:r w:rsidRPr="00BB4505">
        <w:rPr>
          <w:rFonts w:ascii="Book Antiqua" w:eastAsiaTheme="minorHAnsi" w:hAnsi="Book Antiqua" w:cs="Times New Roman"/>
          <w:color w:val="auto"/>
          <w:lang w:eastAsia="en-US"/>
        </w:rPr>
        <w:t>Sultanbeyli İlçesinde 2013-2014 Öğretim yılı başlangıcında açık öğretim ortaokulunda 14 yaş ve üzeri 2610 i kadın olmak üzere 4726  kişi, açık öğretim liselerinde ise toplam 6768 öğrenci öğrenim görmektedir</w:t>
      </w:r>
    </w:p>
    <w:p w:rsidR="00BB4505" w:rsidRPr="00BB4505" w:rsidRDefault="00BB4505" w:rsidP="00BD0973">
      <w:pPr>
        <w:pStyle w:val="Default"/>
        <w:ind w:firstLine="567"/>
        <w:jc w:val="both"/>
        <w:rPr>
          <w:rFonts w:ascii="Book Antiqua" w:eastAsiaTheme="minorHAnsi" w:hAnsi="Book Antiqua" w:cs="Times New Roman"/>
          <w:color w:val="auto"/>
          <w:lang w:eastAsia="en-US"/>
        </w:rPr>
      </w:pPr>
    </w:p>
    <w:p w:rsidR="00BB4505" w:rsidRPr="00BB4505" w:rsidRDefault="00BB4505" w:rsidP="00BD0973">
      <w:pPr>
        <w:pStyle w:val="Default"/>
        <w:ind w:firstLine="567"/>
        <w:jc w:val="both"/>
        <w:rPr>
          <w:rFonts w:ascii="Book Antiqua" w:eastAsiaTheme="minorHAnsi" w:hAnsi="Book Antiqua" w:cs="Times New Roman"/>
          <w:color w:val="auto"/>
          <w:lang w:eastAsia="en-US"/>
        </w:rPr>
      </w:pPr>
      <w:r w:rsidRPr="00BB4505">
        <w:rPr>
          <w:rFonts w:ascii="Book Antiqua" w:eastAsiaTheme="minorHAnsi" w:hAnsi="Book Antiqua" w:cs="Times New Roman"/>
          <w:color w:val="auto"/>
          <w:lang w:eastAsia="en-US"/>
        </w:rPr>
        <w:t>İlçemiz okullarında 2013-2014 Ders yılında İlkokulda 21-40 gün arası devamsızlığı olan öğrenci oranı %1,29ve 41 gün üzeri devams</w:t>
      </w:r>
      <w:r w:rsidR="009544D6">
        <w:rPr>
          <w:rFonts w:ascii="Book Antiqua" w:eastAsiaTheme="minorHAnsi" w:hAnsi="Book Antiqua" w:cs="Times New Roman"/>
          <w:color w:val="auto"/>
          <w:lang w:eastAsia="en-US"/>
        </w:rPr>
        <w:t>ızlığı olan öğrenci oranı %1,05’</w:t>
      </w:r>
      <w:r w:rsidRPr="00BB4505">
        <w:rPr>
          <w:rFonts w:ascii="Book Antiqua" w:eastAsiaTheme="minorHAnsi" w:hAnsi="Book Antiqua" w:cs="Times New Roman"/>
          <w:color w:val="auto"/>
          <w:lang w:eastAsia="en-US"/>
        </w:rPr>
        <w:t>dir</w:t>
      </w:r>
    </w:p>
    <w:p w:rsidR="00BB4505" w:rsidRPr="00BB4505" w:rsidRDefault="00BB4505" w:rsidP="00BD0973">
      <w:pPr>
        <w:pStyle w:val="Default"/>
        <w:ind w:firstLine="567"/>
        <w:jc w:val="both"/>
        <w:rPr>
          <w:rFonts w:ascii="Book Antiqua" w:eastAsiaTheme="minorHAnsi" w:hAnsi="Book Antiqua" w:cs="Times New Roman"/>
          <w:color w:val="auto"/>
          <w:lang w:eastAsia="en-US"/>
        </w:rPr>
      </w:pPr>
    </w:p>
    <w:p w:rsidR="00BB4505" w:rsidRPr="00BB4505" w:rsidRDefault="00BB4505" w:rsidP="00FE0A72">
      <w:pPr>
        <w:pStyle w:val="Default"/>
        <w:ind w:firstLine="567"/>
        <w:jc w:val="both"/>
        <w:rPr>
          <w:rFonts w:ascii="Book Antiqua" w:eastAsiaTheme="minorHAnsi" w:hAnsi="Book Antiqua" w:cs="Times New Roman"/>
          <w:color w:val="auto"/>
          <w:lang w:eastAsia="en-US"/>
        </w:rPr>
      </w:pPr>
      <w:r w:rsidRPr="00BB4505">
        <w:rPr>
          <w:rFonts w:ascii="Book Antiqua" w:eastAsiaTheme="minorHAnsi" w:hAnsi="Book Antiqua" w:cs="Times New Roman"/>
          <w:color w:val="auto"/>
          <w:lang w:eastAsia="en-US"/>
        </w:rPr>
        <w:t>İlçemiz okullarında 2013-2014 Ders yılında ortaokulda 21-40 gün arası devamsızlığı olan öğrenci oranı %2,7 ve 41gün üzeri devamsızlığı olan öğrenci oranı %2,48 dir.</w:t>
      </w:r>
    </w:p>
    <w:p w:rsidR="00BB4505" w:rsidRPr="00BB4505" w:rsidRDefault="00BB4505" w:rsidP="00BD0973">
      <w:pPr>
        <w:pStyle w:val="Default"/>
        <w:ind w:firstLine="567"/>
        <w:jc w:val="both"/>
        <w:rPr>
          <w:rFonts w:ascii="Book Antiqua" w:eastAsiaTheme="minorHAnsi" w:hAnsi="Book Antiqua" w:cs="Times New Roman"/>
          <w:color w:val="auto"/>
          <w:lang w:eastAsia="en-US"/>
        </w:rPr>
      </w:pPr>
    </w:p>
    <w:p w:rsidR="00BB4505" w:rsidRPr="00BB4505" w:rsidRDefault="00BB4505" w:rsidP="00BD0973">
      <w:pPr>
        <w:pStyle w:val="Default"/>
        <w:ind w:firstLine="567"/>
        <w:jc w:val="both"/>
        <w:rPr>
          <w:rFonts w:ascii="Book Antiqua" w:eastAsiaTheme="minorHAnsi" w:hAnsi="Book Antiqua" w:cs="Times New Roman"/>
          <w:color w:val="auto"/>
          <w:lang w:eastAsia="en-US"/>
        </w:rPr>
      </w:pPr>
      <w:r w:rsidRPr="00BB4505">
        <w:rPr>
          <w:rFonts w:ascii="Book Antiqua" w:eastAsiaTheme="minorHAnsi" w:hAnsi="Book Antiqua" w:cs="Times New Roman"/>
          <w:color w:val="auto"/>
          <w:lang w:eastAsia="en-US"/>
        </w:rPr>
        <w:t>İlçemiz okullarında 2013-2014 ders yılında Ortaöğretim Genel Müdürlüğüne bağlı okullarda öğrenim gören öğrencilerden 5-10 gün arası devamsızlığı olan öğrencilerin oranı %.16,</w:t>
      </w:r>
      <w:r w:rsidR="00FE0A72">
        <w:rPr>
          <w:rFonts w:ascii="Book Antiqua" w:eastAsiaTheme="minorHAnsi" w:hAnsi="Book Antiqua" w:cs="Times New Roman"/>
          <w:color w:val="auto"/>
          <w:lang w:eastAsia="en-US"/>
        </w:rPr>
        <w:t>5 , 11-20 gün arası ise %...4,5’</w:t>
      </w:r>
      <w:r w:rsidRPr="00BB4505">
        <w:rPr>
          <w:rFonts w:ascii="Book Antiqua" w:eastAsiaTheme="minorHAnsi" w:hAnsi="Book Antiqua" w:cs="Times New Roman"/>
          <w:color w:val="auto"/>
          <w:lang w:eastAsia="en-US"/>
        </w:rPr>
        <w:t>dir.</w:t>
      </w:r>
    </w:p>
    <w:p w:rsidR="00BB4505" w:rsidRPr="00BB4505" w:rsidRDefault="00BB4505" w:rsidP="00BD0973">
      <w:pPr>
        <w:pStyle w:val="Default"/>
        <w:ind w:firstLine="567"/>
        <w:jc w:val="both"/>
        <w:rPr>
          <w:rFonts w:ascii="Book Antiqua" w:eastAsiaTheme="minorHAnsi" w:hAnsi="Book Antiqua" w:cs="Times New Roman"/>
          <w:color w:val="auto"/>
          <w:lang w:eastAsia="en-US"/>
        </w:rPr>
      </w:pPr>
    </w:p>
    <w:p w:rsidR="00BB4505" w:rsidRPr="00BB4505" w:rsidRDefault="00BB4505" w:rsidP="00BD0973">
      <w:pPr>
        <w:pStyle w:val="Default"/>
        <w:ind w:firstLine="567"/>
        <w:jc w:val="both"/>
        <w:rPr>
          <w:rFonts w:ascii="Book Antiqua" w:eastAsiaTheme="minorHAnsi" w:hAnsi="Book Antiqua" w:cs="Times New Roman"/>
          <w:color w:val="auto"/>
          <w:lang w:eastAsia="en-US"/>
        </w:rPr>
      </w:pPr>
      <w:r w:rsidRPr="00BB4505">
        <w:rPr>
          <w:rFonts w:ascii="Book Antiqua" w:eastAsiaTheme="minorHAnsi" w:hAnsi="Book Antiqua" w:cs="Times New Roman"/>
          <w:color w:val="auto"/>
          <w:lang w:eastAsia="en-US"/>
        </w:rPr>
        <w:t xml:space="preserve">İlçemiz okullarında 2013-2014 ders yılında Ortaöğretim Genel Müdürlüğüne </w:t>
      </w:r>
      <w:r w:rsidRPr="00BB4505">
        <w:rPr>
          <w:rFonts w:ascii="Book Antiqua" w:eastAsiaTheme="minorHAnsi" w:hAnsi="Book Antiqua" w:cs="Times New Roman"/>
          <w:color w:val="auto"/>
          <w:lang w:eastAsia="en-US"/>
        </w:rPr>
        <w:lastRenderedPageBreak/>
        <w:t>bağlı Okullarda öğrenim gören öğrencilerden okul terki yapan öğrencilerin topl</w:t>
      </w:r>
      <w:r w:rsidR="00FE0A72">
        <w:rPr>
          <w:rFonts w:ascii="Book Antiqua" w:eastAsiaTheme="minorHAnsi" w:hAnsi="Book Antiqua" w:cs="Times New Roman"/>
          <w:color w:val="auto"/>
          <w:lang w:eastAsia="en-US"/>
        </w:rPr>
        <w:t>am öğrenci içindeki payı: %.8,5’</w:t>
      </w:r>
      <w:r w:rsidRPr="00BB4505">
        <w:rPr>
          <w:rFonts w:ascii="Book Antiqua" w:eastAsiaTheme="minorHAnsi" w:hAnsi="Book Antiqua" w:cs="Times New Roman"/>
          <w:color w:val="auto"/>
          <w:lang w:eastAsia="en-US"/>
        </w:rPr>
        <w:t>dir.</w:t>
      </w:r>
    </w:p>
    <w:p w:rsidR="00BB4505" w:rsidRPr="00BB4505" w:rsidRDefault="00BB4505" w:rsidP="00BD0973">
      <w:pPr>
        <w:pStyle w:val="Default"/>
        <w:ind w:firstLine="567"/>
        <w:jc w:val="both"/>
        <w:rPr>
          <w:rFonts w:ascii="Book Antiqua" w:eastAsiaTheme="minorHAnsi" w:hAnsi="Book Antiqua" w:cs="Times New Roman"/>
          <w:color w:val="auto"/>
          <w:lang w:eastAsia="en-US"/>
        </w:rPr>
      </w:pPr>
    </w:p>
    <w:p w:rsidR="00BB4505" w:rsidRPr="00BB4505" w:rsidRDefault="00BB4505" w:rsidP="00BD0973">
      <w:pPr>
        <w:pStyle w:val="Default"/>
        <w:ind w:firstLine="567"/>
        <w:jc w:val="both"/>
        <w:rPr>
          <w:rFonts w:ascii="Book Antiqua" w:eastAsiaTheme="minorHAnsi" w:hAnsi="Book Antiqua" w:cs="Times New Roman"/>
          <w:color w:val="auto"/>
          <w:lang w:eastAsia="en-US"/>
        </w:rPr>
      </w:pPr>
      <w:r w:rsidRPr="00BB4505">
        <w:rPr>
          <w:rFonts w:ascii="Book Antiqua" w:eastAsiaTheme="minorHAnsi" w:hAnsi="Book Antiqua" w:cs="Times New Roman"/>
          <w:color w:val="auto"/>
          <w:lang w:eastAsia="en-US"/>
        </w:rPr>
        <w:t>İlçemiz okullarında 2013-2014 ders yılında Mesleki ve Teknik Eğitim Genel Müdürlüğüne bağlı okullarda öğrenim gören öğrencilerden 5-10 gün arası devamsızlığı olan öğrencilerin oranı %</w:t>
      </w:r>
      <w:r w:rsidR="0001509C">
        <w:rPr>
          <w:rFonts w:ascii="Book Antiqua" w:eastAsiaTheme="minorHAnsi" w:hAnsi="Book Antiqua" w:cs="Times New Roman"/>
          <w:color w:val="auto"/>
          <w:lang w:eastAsia="en-US"/>
        </w:rPr>
        <w:t>..33, 11-20 gün arası ise %.3,5’</w:t>
      </w:r>
      <w:r w:rsidRPr="00BB4505">
        <w:rPr>
          <w:rFonts w:ascii="Book Antiqua" w:eastAsiaTheme="minorHAnsi" w:hAnsi="Book Antiqua" w:cs="Times New Roman"/>
          <w:color w:val="auto"/>
          <w:lang w:eastAsia="en-US"/>
        </w:rPr>
        <w:t>dir.</w:t>
      </w:r>
    </w:p>
    <w:p w:rsidR="00BB4505" w:rsidRPr="00BB4505" w:rsidRDefault="00BB4505" w:rsidP="00BD0973">
      <w:pPr>
        <w:pStyle w:val="Default"/>
        <w:ind w:firstLine="567"/>
        <w:jc w:val="both"/>
        <w:rPr>
          <w:rFonts w:ascii="Book Antiqua" w:eastAsiaTheme="minorHAnsi" w:hAnsi="Book Antiqua" w:cs="Times New Roman"/>
          <w:color w:val="auto"/>
          <w:lang w:eastAsia="en-US"/>
        </w:rPr>
      </w:pPr>
    </w:p>
    <w:p w:rsidR="00BB4505" w:rsidRPr="00BB4505" w:rsidRDefault="00BB4505" w:rsidP="00BD0973">
      <w:pPr>
        <w:pStyle w:val="Default"/>
        <w:jc w:val="both"/>
        <w:rPr>
          <w:rFonts w:ascii="Book Antiqua" w:eastAsiaTheme="minorHAnsi" w:hAnsi="Book Antiqua" w:cs="Times New Roman"/>
          <w:color w:val="auto"/>
          <w:lang w:eastAsia="en-US"/>
        </w:rPr>
      </w:pPr>
      <w:r w:rsidRPr="00BB4505">
        <w:rPr>
          <w:rFonts w:ascii="Book Antiqua" w:eastAsiaTheme="minorHAnsi" w:hAnsi="Book Antiqua" w:cs="Times New Roman"/>
          <w:color w:val="auto"/>
          <w:lang w:eastAsia="en-US"/>
        </w:rPr>
        <w:t xml:space="preserve">İlçemiz okullarında  2013-2014 ders yılında Mesleki ve Teknik Eğitim Genel Müdürlüğüne bağlı okullarda öğrenim gören öğrencilerden okul terki yapan öğrencilerin toplam </w:t>
      </w:r>
      <w:r w:rsidR="0001509C">
        <w:rPr>
          <w:rFonts w:ascii="Book Antiqua" w:eastAsiaTheme="minorHAnsi" w:hAnsi="Book Antiqua" w:cs="Times New Roman"/>
          <w:color w:val="auto"/>
          <w:lang w:eastAsia="en-US"/>
        </w:rPr>
        <w:t>öğrenci içindeki payı:   %..3,5’</w:t>
      </w:r>
      <w:r w:rsidRPr="00BB4505">
        <w:rPr>
          <w:rFonts w:ascii="Book Antiqua" w:eastAsiaTheme="minorHAnsi" w:hAnsi="Book Antiqua" w:cs="Times New Roman"/>
          <w:color w:val="auto"/>
          <w:lang w:eastAsia="en-US"/>
        </w:rPr>
        <w:t xml:space="preserve">dir. </w:t>
      </w:r>
    </w:p>
    <w:p w:rsidR="00BB4505" w:rsidRPr="00BB4505" w:rsidRDefault="00BB4505" w:rsidP="00BD0973">
      <w:pPr>
        <w:pStyle w:val="Default"/>
        <w:jc w:val="both"/>
        <w:rPr>
          <w:rFonts w:ascii="Book Antiqua" w:eastAsiaTheme="minorHAnsi" w:hAnsi="Book Antiqua" w:cs="Times New Roman"/>
          <w:color w:val="auto"/>
          <w:lang w:eastAsia="en-US"/>
        </w:rPr>
      </w:pPr>
      <w:r w:rsidRPr="00BB4505">
        <w:rPr>
          <w:rFonts w:ascii="Book Antiqua" w:eastAsiaTheme="minorHAnsi" w:hAnsi="Book Antiqua" w:cs="Times New Roman"/>
          <w:color w:val="auto"/>
          <w:lang w:eastAsia="en-US"/>
        </w:rPr>
        <w:t xml:space="preserve">2013-2014 eğitim öğretim yılında örgün MTE ortaöğretim okullarında 5250  öğrenci bulunmaktadır. </w:t>
      </w:r>
    </w:p>
    <w:p w:rsidR="00BB4505" w:rsidRPr="00BB4505" w:rsidRDefault="00BB4505" w:rsidP="00BD0973">
      <w:pPr>
        <w:pStyle w:val="Default"/>
        <w:ind w:firstLine="567"/>
        <w:jc w:val="both"/>
        <w:rPr>
          <w:rFonts w:ascii="Book Antiqua" w:eastAsiaTheme="minorHAnsi" w:hAnsi="Book Antiqua" w:cs="Times New Roman"/>
          <w:color w:val="auto"/>
          <w:lang w:eastAsia="en-US"/>
        </w:rPr>
      </w:pPr>
      <w:r w:rsidRPr="00BB4505">
        <w:rPr>
          <w:rFonts w:ascii="Book Antiqua" w:eastAsiaTheme="minorHAnsi" w:hAnsi="Book Antiqua" w:cs="Times New Roman"/>
          <w:color w:val="auto"/>
          <w:lang w:eastAsia="en-US"/>
        </w:rPr>
        <w:t>MTE oku</w:t>
      </w:r>
      <w:r w:rsidR="0001509C">
        <w:rPr>
          <w:rFonts w:ascii="Book Antiqua" w:eastAsiaTheme="minorHAnsi" w:hAnsi="Book Antiqua" w:cs="Times New Roman"/>
          <w:color w:val="auto"/>
          <w:lang w:eastAsia="en-US"/>
        </w:rPr>
        <w:t>l</w:t>
      </w:r>
      <w:r w:rsidRPr="00BB4505">
        <w:rPr>
          <w:rFonts w:ascii="Book Antiqua" w:eastAsiaTheme="minorHAnsi" w:hAnsi="Book Antiqua" w:cs="Times New Roman"/>
          <w:color w:val="auto"/>
          <w:lang w:eastAsia="en-US"/>
        </w:rPr>
        <w:t>larında 2012-2013 eğitim-öğretim okul terki</w:t>
      </w:r>
      <w:r w:rsidR="0001509C">
        <w:rPr>
          <w:rFonts w:ascii="Book Antiqua" w:eastAsiaTheme="minorHAnsi" w:hAnsi="Book Antiqua" w:cs="Times New Roman"/>
          <w:color w:val="auto"/>
          <w:lang w:eastAsia="en-US"/>
        </w:rPr>
        <w:t xml:space="preserve"> sayısı 146 'dır. Bu oran %.3,5’</w:t>
      </w:r>
      <w:r w:rsidRPr="00BB4505">
        <w:rPr>
          <w:rFonts w:ascii="Book Antiqua" w:eastAsiaTheme="minorHAnsi" w:hAnsi="Book Antiqua" w:cs="Times New Roman"/>
          <w:color w:val="auto"/>
          <w:lang w:eastAsia="en-US"/>
        </w:rPr>
        <w:t>dir.</w:t>
      </w:r>
    </w:p>
    <w:p w:rsidR="00BB4505" w:rsidRPr="00BB4505" w:rsidRDefault="00BB4505" w:rsidP="00BD0973">
      <w:pPr>
        <w:pStyle w:val="Default"/>
        <w:ind w:firstLine="567"/>
        <w:jc w:val="both"/>
        <w:rPr>
          <w:rFonts w:ascii="Book Antiqua" w:eastAsiaTheme="minorHAnsi" w:hAnsi="Book Antiqua" w:cs="Times New Roman"/>
          <w:color w:val="auto"/>
          <w:lang w:eastAsia="en-US"/>
        </w:rPr>
      </w:pPr>
    </w:p>
    <w:p w:rsidR="00BB4505" w:rsidRPr="00BB4505" w:rsidRDefault="00BB4505" w:rsidP="00BD0973">
      <w:pPr>
        <w:pStyle w:val="Default"/>
        <w:ind w:firstLine="567"/>
        <w:jc w:val="both"/>
        <w:rPr>
          <w:rFonts w:ascii="Book Antiqua" w:eastAsiaTheme="minorHAnsi" w:hAnsi="Book Antiqua" w:cs="Times New Roman"/>
          <w:color w:val="auto"/>
          <w:lang w:eastAsia="en-US"/>
        </w:rPr>
      </w:pPr>
      <w:r w:rsidRPr="00BB4505">
        <w:rPr>
          <w:rFonts w:ascii="Book Antiqua" w:eastAsiaTheme="minorHAnsi" w:hAnsi="Book Antiqua" w:cs="Times New Roman"/>
          <w:color w:val="auto"/>
          <w:lang w:eastAsia="en-US"/>
        </w:rPr>
        <w:t>2013-2014 eğitim öğretim yılında örgün MTE ortaöğretim okullarında 10183 öğrenci bulunmaktadır</w:t>
      </w:r>
    </w:p>
    <w:p w:rsidR="00BB4505" w:rsidRPr="00BB4505" w:rsidRDefault="00BB4505" w:rsidP="00BD0973">
      <w:pPr>
        <w:pStyle w:val="Default"/>
        <w:ind w:firstLine="567"/>
        <w:jc w:val="both"/>
        <w:rPr>
          <w:rFonts w:ascii="Book Antiqua" w:eastAsiaTheme="minorHAnsi" w:hAnsi="Book Antiqua" w:cs="Times New Roman"/>
          <w:color w:val="auto"/>
          <w:lang w:eastAsia="en-US"/>
        </w:rPr>
      </w:pPr>
      <w:r w:rsidRPr="00BB4505">
        <w:rPr>
          <w:rFonts w:ascii="Book Antiqua" w:eastAsiaTheme="minorHAnsi" w:hAnsi="Book Antiqua" w:cs="Times New Roman"/>
          <w:color w:val="auto"/>
          <w:lang w:eastAsia="en-US"/>
        </w:rPr>
        <w:t>2012-</w:t>
      </w:r>
      <w:r>
        <w:rPr>
          <w:rFonts w:ascii="Book Antiqua" w:eastAsiaTheme="minorHAnsi" w:hAnsi="Book Antiqua" w:cs="Times New Roman"/>
          <w:color w:val="auto"/>
          <w:lang w:eastAsia="en-US"/>
        </w:rPr>
        <w:t>2013 eğitim-</w:t>
      </w:r>
      <w:r w:rsidRPr="00BB4505">
        <w:rPr>
          <w:rFonts w:ascii="Book Antiqua" w:eastAsiaTheme="minorHAnsi" w:hAnsi="Book Antiqua" w:cs="Times New Roman"/>
          <w:color w:val="auto"/>
          <w:lang w:eastAsia="en-US"/>
        </w:rPr>
        <w:t>öğretim yılında MTE okullarında sınıf tekrarı yapan öğrenci oranı % 9,47 'tür.</w:t>
      </w:r>
    </w:p>
    <w:p w:rsidR="00BB4505" w:rsidRPr="00BB4505" w:rsidRDefault="00BB4505" w:rsidP="00BD0973">
      <w:pPr>
        <w:pStyle w:val="Default"/>
        <w:ind w:firstLine="567"/>
        <w:jc w:val="both"/>
        <w:rPr>
          <w:rFonts w:ascii="Book Antiqua" w:eastAsiaTheme="minorHAnsi" w:hAnsi="Book Antiqua" w:cs="Times New Roman"/>
          <w:color w:val="auto"/>
          <w:lang w:eastAsia="en-US"/>
        </w:rPr>
      </w:pPr>
    </w:p>
    <w:p w:rsidR="00BB4505" w:rsidRPr="00BB4505" w:rsidRDefault="00BB4505" w:rsidP="00BD0973">
      <w:pPr>
        <w:pStyle w:val="Default"/>
        <w:ind w:firstLine="567"/>
        <w:jc w:val="both"/>
        <w:rPr>
          <w:rFonts w:ascii="Book Antiqua" w:eastAsiaTheme="minorHAnsi" w:hAnsi="Book Antiqua" w:cs="Times New Roman"/>
          <w:color w:val="auto"/>
          <w:lang w:eastAsia="en-US"/>
        </w:rPr>
      </w:pPr>
      <w:r w:rsidRPr="00BB4505">
        <w:rPr>
          <w:rFonts w:ascii="Book Antiqua" w:eastAsiaTheme="minorHAnsi" w:hAnsi="Book Antiqua" w:cs="Times New Roman"/>
          <w:color w:val="auto"/>
          <w:lang w:eastAsia="en-US"/>
        </w:rPr>
        <w:t>İlçemiz okullarında 2013-2014 ders yılında Din Öğretimi Genel Müdürlüğüne bağlı okullarda öğrenim gören öğrencilerden 5-10 gün arası devamsızlığı olan öğrencilerin oranı %.81, 11-20 gün arası ise % 51 tür. 2013-2014 yılı eğitim öğretim yılı itibariyle din öğretimi imam hatip ortaokulu devamsız öğrenci sayısı:113</w:t>
      </w:r>
    </w:p>
    <w:p w:rsidR="00BB4505" w:rsidRPr="00BB4505" w:rsidRDefault="00BB4505" w:rsidP="00BD0973">
      <w:pPr>
        <w:pStyle w:val="Default"/>
        <w:ind w:firstLine="567"/>
        <w:jc w:val="both"/>
        <w:rPr>
          <w:rFonts w:ascii="Book Antiqua" w:eastAsiaTheme="minorHAnsi" w:hAnsi="Book Antiqua" w:cs="Times New Roman"/>
          <w:color w:val="auto"/>
          <w:lang w:eastAsia="en-US"/>
        </w:rPr>
      </w:pPr>
    </w:p>
    <w:p w:rsidR="00BB4505" w:rsidRPr="00BB4505" w:rsidRDefault="00BB4505" w:rsidP="00BD0973">
      <w:pPr>
        <w:pStyle w:val="Default"/>
        <w:framePr w:hSpace="141" w:wrap="around" w:vAnchor="text" w:hAnchor="margin" w:xAlign="center" w:y="-42"/>
        <w:jc w:val="both"/>
        <w:rPr>
          <w:rFonts w:ascii="Book Antiqua" w:eastAsiaTheme="minorHAnsi" w:hAnsi="Book Antiqua" w:cs="Times New Roman"/>
          <w:color w:val="auto"/>
          <w:lang w:eastAsia="en-US"/>
        </w:rPr>
      </w:pPr>
      <w:r w:rsidRPr="00BB4505">
        <w:rPr>
          <w:rFonts w:ascii="Book Antiqua" w:eastAsiaTheme="minorHAnsi" w:hAnsi="Book Antiqua" w:cs="Times New Roman"/>
          <w:color w:val="auto"/>
          <w:lang w:eastAsia="en-US"/>
        </w:rPr>
        <w:t>İlçemiz okullarında  2013-2014 ders yılında Din Öğretimi Genel Müdürlüğüne bağlı okullarda öğrenim gören öğrencilerden okul terki yapan öğrencilerin toplam öğren</w:t>
      </w:r>
      <w:r w:rsidR="00F313BA">
        <w:rPr>
          <w:rFonts w:ascii="Book Antiqua" w:eastAsiaTheme="minorHAnsi" w:hAnsi="Book Antiqua" w:cs="Times New Roman"/>
          <w:color w:val="auto"/>
          <w:lang w:eastAsia="en-US"/>
        </w:rPr>
        <w:t>ci içindeki payı: %.11,82’</w:t>
      </w:r>
      <w:r w:rsidRPr="00BB4505">
        <w:rPr>
          <w:rFonts w:ascii="Book Antiqua" w:eastAsiaTheme="minorHAnsi" w:hAnsi="Book Antiqua" w:cs="Times New Roman"/>
          <w:color w:val="auto"/>
          <w:lang w:eastAsia="en-US"/>
        </w:rPr>
        <w:t xml:space="preserve">dir. </w:t>
      </w:r>
    </w:p>
    <w:p w:rsidR="00BB4505" w:rsidRPr="00BB4505" w:rsidRDefault="00BB4505" w:rsidP="00BD0973">
      <w:pPr>
        <w:pStyle w:val="Default"/>
        <w:ind w:firstLine="567"/>
        <w:jc w:val="both"/>
        <w:rPr>
          <w:rFonts w:ascii="Book Antiqua" w:eastAsiaTheme="minorHAnsi" w:hAnsi="Book Antiqua" w:cs="Times New Roman"/>
          <w:color w:val="auto"/>
          <w:lang w:eastAsia="en-US"/>
        </w:rPr>
      </w:pPr>
      <w:r w:rsidRPr="00BB4505">
        <w:rPr>
          <w:rFonts w:ascii="Book Antiqua" w:eastAsiaTheme="minorHAnsi" w:hAnsi="Book Antiqua" w:cs="Times New Roman"/>
          <w:color w:val="auto"/>
          <w:lang w:eastAsia="en-US"/>
        </w:rPr>
        <w:t>2013-2014 yılı eğitim öğretim yılı itibariyle din öğretimi Anadolu imam hatip liseleri okul terk öğrenci sayısı: 212</w:t>
      </w:r>
    </w:p>
    <w:p w:rsidR="00BB4505" w:rsidRPr="00BB4505" w:rsidRDefault="00BB4505" w:rsidP="00BD0973">
      <w:pPr>
        <w:pStyle w:val="Default"/>
        <w:ind w:firstLine="567"/>
        <w:jc w:val="both"/>
        <w:rPr>
          <w:rFonts w:ascii="Book Antiqua" w:eastAsiaTheme="minorHAnsi" w:hAnsi="Book Antiqua" w:cs="Times New Roman"/>
          <w:color w:val="auto"/>
          <w:lang w:eastAsia="en-US"/>
        </w:rPr>
      </w:pPr>
    </w:p>
    <w:p w:rsidR="00BB4505" w:rsidRPr="00BB4505" w:rsidRDefault="00BB4505" w:rsidP="00F313BA">
      <w:pPr>
        <w:pStyle w:val="Default"/>
        <w:ind w:firstLine="567"/>
        <w:jc w:val="both"/>
        <w:rPr>
          <w:rFonts w:ascii="Book Antiqua" w:eastAsiaTheme="minorHAnsi" w:hAnsi="Book Antiqua" w:cs="Times New Roman"/>
          <w:color w:val="auto"/>
          <w:lang w:eastAsia="en-US"/>
        </w:rPr>
      </w:pPr>
      <w:r w:rsidRPr="00BB4505">
        <w:rPr>
          <w:rFonts w:ascii="Book Antiqua" w:eastAsiaTheme="minorHAnsi" w:hAnsi="Book Antiqua" w:cs="Times New Roman"/>
          <w:color w:val="auto"/>
          <w:lang w:eastAsia="en-US"/>
        </w:rPr>
        <w:t>Açık öğretim okullarını süresinde bitiremeyenlere ilişkin bir veri bulunmamaktadır.</w:t>
      </w:r>
    </w:p>
    <w:p w:rsidR="00BB4505" w:rsidRPr="00BB4505" w:rsidRDefault="00BB4505" w:rsidP="00BD0973">
      <w:pPr>
        <w:pStyle w:val="Default"/>
        <w:ind w:firstLine="567"/>
        <w:jc w:val="both"/>
        <w:rPr>
          <w:rFonts w:ascii="Book Antiqua" w:eastAsiaTheme="minorHAnsi" w:hAnsi="Book Antiqua" w:cs="Times New Roman"/>
          <w:color w:val="auto"/>
          <w:lang w:eastAsia="en-US"/>
        </w:rPr>
      </w:pPr>
    </w:p>
    <w:p w:rsidR="00BB4505" w:rsidRPr="00BB4505" w:rsidRDefault="00BB4505" w:rsidP="00BD0973">
      <w:pPr>
        <w:ind w:firstLine="567"/>
        <w:jc w:val="both"/>
        <w:rPr>
          <w:rFonts w:ascii="Book Antiqua" w:hAnsi="Book Antiqua" w:cs="Times New Roman"/>
          <w:sz w:val="24"/>
          <w:szCs w:val="24"/>
        </w:rPr>
      </w:pPr>
      <w:r w:rsidRPr="00BB4505">
        <w:rPr>
          <w:rFonts w:ascii="Book Antiqua" w:hAnsi="Book Antiqua" w:cs="Times New Roman"/>
          <w:sz w:val="24"/>
          <w:szCs w:val="24"/>
        </w:rPr>
        <w:t>Bütün eğitim öğretim kademelerimizde okullaşma oranlarımızın yükseltilmesi ve hayat boyu öğrenime katılımın yaygınlaşarak artması. Eğitim kurumlarımızda da devamsızlık ve okul terklerinin en aza indirilerek eğitim sürelerinin örgün eğitim içerisinde tamamlanması beklenmektedir.</w:t>
      </w:r>
    </w:p>
    <w:p w:rsidR="00215628" w:rsidRDefault="00215628" w:rsidP="00BD0973">
      <w:pPr>
        <w:jc w:val="both"/>
        <w:rPr>
          <w:rFonts w:ascii="Book Antiqua" w:hAnsi="Book Antiqua" w:cs="Times New Roman"/>
          <w:sz w:val="24"/>
          <w:szCs w:val="24"/>
        </w:rPr>
      </w:pPr>
    </w:p>
    <w:p w:rsidR="006E511D" w:rsidRDefault="006E511D" w:rsidP="00BD0973">
      <w:pPr>
        <w:jc w:val="both"/>
        <w:rPr>
          <w:rFonts w:ascii="Book Antiqua" w:hAnsi="Book Antiqua" w:cs="Times New Roman"/>
          <w:sz w:val="24"/>
          <w:szCs w:val="24"/>
        </w:rPr>
      </w:pPr>
    </w:p>
    <w:p w:rsidR="00BB4505" w:rsidRDefault="00BB4505" w:rsidP="00215628">
      <w:pPr>
        <w:jc w:val="both"/>
        <w:rPr>
          <w:rFonts w:ascii="Book Antiqua" w:hAnsi="Book Antiqua" w:cs="Times New Roman"/>
          <w:sz w:val="24"/>
          <w:szCs w:val="24"/>
        </w:rPr>
      </w:pPr>
    </w:p>
    <w:p w:rsidR="00271ECD" w:rsidRDefault="00271ECD" w:rsidP="00215628">
      <w:pPr>
        <w:jc w:val="both"/>
        <w:rPr>
          <w:rFonts w:ascii="Book Antiqua" w:hAnsi="Book Antiqua" w:cs="Times New Roman"/>
          <w:sz w:val="24"/>
          <w:szCs w:val="24"/>
        </w:rPr>
      </w:pPr>
    </w:p>
    <w:p w:rsidR="00BB4505" w:rsidRDefault="00BB4505" w:rsidP="00215628">
      <w:pPr>
        <w:jc w:val="both"/>
        <w:rPr>
          <w:rFonts w:ascii="Book Antiqua" w:hAnsi="Book Antiqua" w:cs="Times New Roman"/>
          <w:sz w:val="24"/>
          <w:szCs w:val="24"/>
        </w:rPr>
      </w:pPr>
    </w:p>
    <w:p w:rsidR="00215628" w:rsidRPr="007F40DA" w:rsidRDefault="00215628" w:rsidP="00215628">
      <w:pPr>
        <w:pStyle w:val="ResimYazs"/>
        <w:spacing w:after="0"/>
        <w:rPr>
          <w:rFonts w:ascii="Book Antiqua" w:hAnsi="Book Antiqua" w:cs="Times New Roman"/>
        </w:rPr>
      </w:pPr>
      <w:bookmarkStart w:id="105" w:name="_Toc425336982"/>
      <w:r w:rsidRPr="00386489">
        <w:rPr>
          <w:rFonts w:ascii="Book Antiqua" w:hAnsi="Book Antiqua"/>
        </w:rPr>
        <w:t xml:space="preserve">Tablo </w:t>
      </w:r>
      <w:r w:rsidR="00936ABA" w:rsidRPr="00386489">
        <w:rPr>
          <w:rFonts w:ascii="Book Antiqua" w:hAnsi="Book Antiqua"/>
        </w:rPr>
        <w:fldChar w:fldCharType="begin"/>
      </w:r>
      <w:r w:rsidRPr="00386489">
        <w:rPr>
          <w:rFonts w:ascii="Book Antiqua" w:hAnsi="Book Antiqua"/>
        </w:rPr>
        <w:instrText xml:space="preserve"> SEQ Tablo \* ARABIC </w:instrText>
      </w:r>
      <w:r w:rsidR="00936ABA" w:rsidRPr="00386489">
        <w:rPr>
          <w:rFonts w:ascii="Book Antiqua" w:hAnsi="Book Antiqua"/>
        </w:rPr>
        <w:fldChar w:fldCharType="separate"/>
      </w:r>
      <w:r w:rsidR="002A6F18">
        <w:rPr>
          <w:rFonts w:ascii="Book Antiqua" w:hAnsi="Book Antiqua"/>
          <w:noProof/>
        </w:rPr>
        <w:t>16</w:t>
      </w:r>
      <w:r w:rsidR="00936ABA" w:rsidRPr="00386489">
        <w:rPr>
          <w:rFonts w:ascii="Book Antiqua" w:hAnsi="Book Antiqua"/>
        </w:rPr>
        <w:fldChar w:fldCharType="end"/>
      </w:r>
      <w:r w:rsidRPr="00386489">
        <w:rPr>
          <w:rFonts w:ascii="Book Antiqua" w:hAnsi="Book Antiqua"/>
        </w:rPr>
        <w:t xml:space="preserve">. </w:t>
      </w:r>
      <w:r w:rsidRPr="00386489">
        <w:rPr>
          <w:rFonts w:ascii="Book Antiqua" w:hAnsi="Book Antiqua" w:cs="Times New Roman"/>
        </w:rPr>
        <w:t>Performans</w:t>
      </w:r>
      <w:r w:rsidRPr="007F40DA">
        <w:rPr>
          <w:rFonts w:ascii="Book Antiqua" w:hAnsi="Book Antiqua" w:cs="Times New Roman"/>
        </w:rPr>
        <w:t xml:space="preserve"> Göstergeleri</w:t>
      </w:r>
      <w:bookmarkEnd w:id="105"/>
    </w:p>
    <w:tbl>
      <w:tblPr>
        <w:tblW w:w="5202"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3351"/>
        <w:gridCol w:w="1423"/>
        <w:gridCol w:w="1994"/>
        <w:gridCol w:w="711"/>
        <w:gridCol w:w="711"/>
        <w:gridCol w:w="711"/>
        <w:gridCol w:w="974"/>
      </w:tblGrid>
      <w:tr w:rsidR="00215628" w:rsidRPr="00A1278B" w:rsidTr="00C15D2D">
        <w:trPr>
          <w:trHeight w:val="288"/>
        </w:trPr>
        <w:tc>
          <w:tcPr>
            <w:tcW w:w="1744" w:type="pct"/>
            <w:vMerge w:val="restart"/>
            <w:tcBorders>
              <w:top w:val="single" w:sz="4" w:space="0" w:color="auto"/>
              <w:left w:val="single" w:sz="4" w:space="0" w:color="auto"/>
              <w:bottom w:val="single" w:sz="4" w:space="0" w:color="auto"/>
              <w:right w:val="single" w:sz="4" w:space="0" w:color="auto"/>
            </w:tcBorders>
            <w:shd w:val="clear" w:color="auto" w:fill="5B9BD5"/>
            <w:noWrap/>
            <w:vAlign w:val="center"/>
            <w:hideMark/>
          </w:tcPr>
          <w:p w:rsidR="00215628" w:rsidRPr="00A1278B" w:rsidRDefault="00215628" w:rsidP="00C15D2D">
            <w:pPr>
              <w:spacing w:after="0" w:line="240" w:lineRule="auto"/>
              <w:jc w:val="center"/>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PERFORMANS GÖSTERGESİ</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5B9BD5"/>
            <w:vAlign w:val="center"/>
            <w:hideMark/>
          </w:tcPr>
          <w:p w:rsidR="00215628" w:rsidRPr="00A1278B" w:rsidRDefault="00215628" w:rsidP="00C15D2D">
            <w:pPr>
              <w:spacing w:after="0" w:line="240" w:lineRule="auto"/>
              <w:jc w:val="center"/>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ALT KIRILIM</w:t>
            </w:r>
          </w:p>
        </w:tc>
        <w:tc>
          <w:tcPr>
            <w:tcW w:w="986" w:type="pct"/>
            <w:vMerge w:val="restart"/>
            <w:tcBorders>
              <w:top w:val="single" w:sz="4" w:space="0" w:color="auto"/>
              <w:left w:val="single" w:sz="4" w:space="0" w:color="auto"/>
              <w:bottom w:val="single" w:sz="4" w:space="0" w:color="auto"/>
              <w:right w:val="single" w:sz="4" w:space="0" w:color="auto"/>
            </w:tcBorders>
            <w:shd w:val="clear" w:color="auto" w:fill="5B9BD5"/>
            <w:vAlign w:val="center"/>
            <w:hideMark/>
          </w:tcPr>
          <w:p w:rsidR="00215628" w:rsidRPr="00A1278B" w:rsidRDefault="00215628" w:rsidP="00C15D2D">
            <w:pPr>
              <w:spacing w:after="0" w:line="240" w:lineRule="auto"/>
              <w:jc w:val="center"/>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İLGİLİ BÖLÜM</w:t>
            </w:r>
          </w:p>
        </w:tc>
        <w:tc>
          <w:tcPr>
            <w:tcW w:w="1076" w:type="pct"/>
            <w:gridSpan w:val="3"/>
            <w:tcBorders>
              <w:top w:val="single" w:sz="4" w:space="0" w:color="auto"/>
              <w:left w:val="single" w:sz="4" w:space="0" w:color="auto"/>
              <w:bottom w:val="single" w:sz="4" w:space="0" w:color="auto"/>
              <w:right w:val="single" w:sz="4" w:space="0" w:color="auto"/>
            </w:tcBorders>
            <w:shd w:val="clear" w:color="auto" w:fill="5B9BD5"/>
            <w:vAlign w:val="center"/>
            <w:hideMark/>
          </w:tcPr>
          <w:p w:rsidR="00215628" w:rsidRPr="00A1278B" w:rsidRDefault="00215628" w:rsidP="00C15D2D">
            <w:pPr>
              <w:spacing w:after="0" w:line="240" w:lineRule="auto"/>
              <w:jc w:val="center"/>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MEVCUT DURUM</w:t>
            </w:r>
          </w:p>
        </w:tc>
        <w:tc>
          <w:tcPr>
            <w:tcW w:w="487" w:type="pct"/>
            <w:tcBorders>
              <w:top w:val="single" w:sz="4" w:space="0" w:color="auto"/>
              <w:left w:val="single" w:sz="4" w:space="0" w:color="auto"/>
              <w:bottom w:val="single" w:sz="4" w:space="0" w:color="auto"/>
              <w:right w:val="single" w:sz="4" w:space="0" w:color="auto"/>
            </w:tcBorders>
            <w:shd w:val="clear" w:color="auto" w:fill="5B9BD5"/>
            <w:noWrap/>
            <w:vAlign w:val="center"/>
            <w:hideMark/>
          </w:tcPr>
          <w:p w:rsidR="00215628" w:rsidRPr="00A1278B" w:rsidRDefault="00215628" w:rsidP="00C15D2D">
            <w:pPr>
              <w:spacing w:after="0" w:line="240" w:lineRule="auto"/>
              <w:jc w:val="center"/>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HEDEF</w:t>
            </w:r>
          </w:p>
        </w:tc>
      </w:tr>
      <w:tr w:rsidR="00215628" w:rsidRPr="00A1278B" w:rsidTr="00C15D2D">
        <w:trPr>
          <w:trHeight w:val="211"/>
        </w:trPr>
        <w:tc>
          <w:tcPr>
            <w:tcW w:w="1744" w:type="pct"/>
            <w:vMerge/>
            <w:tcBorders>
              <w:top w:val="single" w:sz="4" w:space="0" w:color="auto"/>
              <w:left w:val="single" w:sz="4" w:space="0" w:color="auto"/>
              <w:bottom w:val="single" w:sz="4" w:space="0" w:color="auto"/>
              <w:right w:val="single" w:sz="4" w:space="0" w:color="auto"/>
            </w:tcBorders>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b/>
                <w:bCs/>
                <w:color w:val="000000"/>
                <w:lang w:eastAsia="tr-TR"/>
              </w:rPr>
            </w:pPr>
          </w:p>
        </w:tc>
        <w:tc>
          <w:tcPr>
            <w:tcW w:w="707" w:type="pct"/>
            <w:vMerge/>
            <w:tcBorders>
              <w:top w:val="single" w:sz="4" w:space="0" w:color="auto"/>
              <w:left w:val="single" w:sz="4" w:space="0" w:color="auto"/>
              <w:bottom w:val="single" w:sz="4" w:space="0" w:color="auto"/>
              <w:right w:val="single" w:sz="4" w:space="0" w:color="auto"/>
            </w:tcBorders>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b/>
                <w:bCs/>
                <w:color w:val="000000"/>
                <w:lang w:eastAsia="tr-TR"/>
              </w:rPr>
            </w:pPr>
          </w:p>
        </w:tc>
        <w:tc>
          <w:tcPr>
            <w:tcW w:w="986" w:type="pct"/>
            <w:vMerge/>
            <w:tcBorders>
              <w:top w:val="single" w:sz="4" w:space="0" w:color="auto"/>
              <w:left w:val="single" w:sz="4" w:space="0" w:color="auto"/>
              <w:bottom w:val="single" w:sz="4" w:space="0" w:color="auto"/>
              <w:right w:val="single" w:sz="4" w:space="0" w:color="auto"/>
            </w:tcBorders>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b/>
                <w:bCs/>
                <w:color w:val="000000"/>
                <w:lang w:eastAsia="tr-TR"/>
              </w:rPr>
            </w:pPr>
          </w:p>
        </w:tc>
        <w:tc>
          <w:tcPr>
            <w:tcW w:w="359"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2012</w:t>
            </w:r>
          </w:p>
        </w:tc>
        <w:tc>
          <w:tcPr>
            <w:tcW w:w="359"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2013</w:t>
            </w:r>
          </w:p>
        </w:tc>
        <w:tc>
          <w:tcPr>
            <w:tcW w:w="359"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2014</w:t>
            </w:r>
          </w:p>
        </w:tc>
        <w:tc>
          <w:tcPr>
            <w:tcW w:w="487"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2019</w:t>
            </w:r>
          </w:p>
        </w:tc>
      </w:tr>
      <w:tr w:rsidR="00215628" w:rsidRPr="00A1278B" w:rsidTr="00C15D2D">
        <w:trPr>
          <w:trHeight w:val="514"/>
        </w:trPr>
        <w:tc>
          <w:tcPr>
            <w:tcW w:w="1744" w:type="pct"/>
            <w:tcBorders>
              <w:top w:val="single" w:sz="4" w:space="0" w:color="auto"/>
            </w:tcBorders>
            <w:shd w:val="clear" w:color="auto" w:fill="auto"/>
            <w:vAlign w:val="center"/>
            <w:hideMark/>
          </w:tcPr>
          <w:p w:rsidR="00215628" w:rsidRPr="00A1278B" w:rsidRDefault="00215628" w:rsidP="00C15D2D">
            <w:pPr>
              <w:spacing w:after="0" w:line="240" w:lineRule="auto"/>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PG.1.1.1: İlkokul birinci sınıf öğrencilerinden en az bir yıl okul öncesi eğitim almış olanların oranı  (%)</w:t>
            </w:r>
          </w:p>
        </w:tc>
        <w:tc>
          <w:tcPr>
            <w:tcW w:w="707" w:type="pct"/>
            <w:tcBorders>
              <w:top w:val="single" w:sz="4" w:space="0" w:color="auto"/>
            </w:tcBorders>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Okul öncesi</w:t>
            </w:r>
          </w:p>
        </w:tc>
        <w:tc>
          <w:tcPr>
            <w:tcW w:w="986" w:type="pct"/>
            <w:vMerge w:val="restart"/>
            <w:tcBorders>
              <w:top w:val="single" w:sz="4" w:space="0" w:color="auto"/>
            </w:tcBorders>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Temel Eğitim</w:t>
            </w:r>
          </w:p>
        </w:tc>
        <w:tc>
          <w:tcPr>
            <w:tcW w:w="359" w:type="pct"/>
            <w:tcBorders>
              <w:top w:val="single" w:sz="4" w:space="0" w:color="auto"/>
            </w:tcBorders>
            <w:shd w:val="clear" w:color="auto" w:fill="auto"/>
            <w:vAlign w:val="center"/>
            <w:hideMark/>
          </w:tcPr>
          <w:p w:rsidR="00215628" w:rsidRPr="00A1278B" w:rsidRDefault="00215628" w:rsidP="00300573">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4</w:t>
            </w:r>
            <w:r w:rsidR="00E84546">
              <w:rPr>
                <w:rFonts w:ascii="Book Antiqua" w:eastAsia="Times New Roman" w:hAnsi="Book Antiqua" w:cs="Times New Roman"/>
                <w:color w:val="000000"/>
                <w:lang w:eastAsia="tr-TR"/>
              </w:rPr>
              <w:t>3</w:t>
            </w:r>
            <w:r>
              <w:rPr>
                <w:rFonts w:ascii="Book Antiqua" w:eastAsia="Times New Roman" w:hAnsi="Book Antiqua" w:cs="Times New Roman"/>
                <w:color w:val="000000"/>
                <w:lang w:eastAsia="tr-TR"/>
              </w:rPr>
              <w:t>,</w:t>
            </w:r>
            <w:r w:rsidR="00300573">
              <w:rPr>
                <w:rFonts w:ascii="Book Antiqua" w:eastAsia="Times New Roman" w:hAnsi="Book Antiqua" w:cs="Times New Roman"/>
                <w:color w:val="000000"/>
                <w:lang w:eastAsia="tr-TR"/>
              </w:rPr>
              <w:t>42</w:t>
            </w:r>
          </w:p>
        </w:tc>
        <w:tc>
          <w:tcPr>
            <w:tcW w:w="359" w:type="pct"/>
            <w:tcBorders>
              <w:top w:val="single" w:sz="4" w:space="0" w:color="auto"/>
            </w:tcBorders>
            <w:shd w:val="clear" w:color="auto" w:fill="auto"/>
            <w:vAlign w:val="center"/>
            <w:hideMark/>
          </w:tcPr>
          <w:p w:rsidR="00215628" w:rsidRPr="00A1278B" w:rsidRDefault="00215628" w:rsidP="00300573">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4</w:t>
            </w:r>
            <w:r w:rsidR="00300573">
              <w:rPr>
                <w:rFonts w:ascii="Book Antiqua" w:eastAsia="Times New Roman" w:hAnsi="Book Antiqua" w:cs="Times New Roman"/>
                <w:color w:val="000000"/>
                <w:lang w:eastAsia="tr-TR"/>
              </w:rPr>
              <w:t>0</w:t>
            </w:r>
            <w:r>
              <w:rPr>
                <w:rFonts w:ascii="Book Antiqua" w:eastAsia="Times New Roman" w:hAnsi="Book Antiqua" w:cs="Times New Roman"/>
                <w:color w:val="000000"/>
                <w:lang w:eastAsia="tr-TR"/>
              </w:rPr>
              <w:t>,</w:t>
            </w:r>
            <w:r w:rsidR="00300573">
              <w:rPr>
                <w:rFonts w:ascii="Book Antiqua" w:eastAsia="Times New Roman" w:hAnsi="Book Antiqua" w:cs="Times New Roman"/>
                <w:color w:val="000000"/>
                <w:lang w:eastAsia="tr-TR"/>
              </w:rPr>
              <w:t>01</w:t>
            </w:r>
          </w:p>
        </w:tc>
        <w:tc>
          <w:tcPr>
            <w:tcW w:w="359" w:type="pct"/>
            <w:tcBorders>
              <w:top w:val="single" w:sz="4" w:space="0" w:color="auto"/>
            </w:tcBorders>
            <w:shd w:val="clear" w:color="auto" w:fill="auto"/>
            <w:noWrap/>
            <w:vAlign w:val="center"/>
            <w:hideMark/>
          </w:tcPr>
          <w:p w:rsidR="00215628" w:rsidRPr="00A1278B" w:rsidRDefault="00215628" w:rsidP="00300573">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4</w:t>
            </w:r>
            <w:r w:rsidR="00300573">
              <w:rPr>
                <w:rFonts w:ascii="Book Antiqua" w:eastAsia="Times New Roman" w:hAnsi="Book Antiqua" w:cs="Times New Roman"/>
                <w:color w:val="000000"/>
                <w:lang w:eastAsia="tr-TR"/>
              </w:rPr>
              <w:t>3</w:t>
            </w:r>
            <w:r>
              <w:rPr>
                <w:rFonts w:ascii="Book Antiqua" w:eastAsia="Times New Roman" w:hAnsi="Book Antiqua" w:cs="Times New Roman"/>
                <w:color w:val="000000"/>
                <w:lang w:eastAsia="tr-TR"/>
              </w:rPr>
              <w:t>,</w:t>
            </w:r>
            <w:r w:rsidR="00300573">
              <w:rPr>
                <w:rFonts w:ascii="Book Antiqua" w:eastAsia="Times New Roman" w:hAnsi="Book Antiqua" w:cs="Times New Roman"/>
                <w:color w:val="000000"/>
                <w:lang w:eastAsia="tr-TR"/>
              </w:rPr>
              <w:t>02</w:t>
            </w:r>
          </w:p>
        </w:tc>
        <w:tc>
          <w:tcPr>
            <w:tcW w:w="487" w:type="pct"/>
            <w:tcBorders>
              <w:top w:val="single" w:sz="4" w:space="0" w:color="auto"/>
            </w:tcBorders>
            <w:shd w:val="clear" w:color="auto" w:fill="auto"/>
            <w:noWrap/>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80</w:t>
            </w:r>
          </w:p>
        </w:tc>
      </w:tr>
      <w:tr w:rsidR="00215628" w:rsidRPr="00A1278B" w:rsidTr="00C15D2D">
        <w:trPr>
          <w:trHeight w:val="492"/>
        </w:trPr>
        <w:tc>
          <w:tcPr>
            <w:tcW w:w="1744" w:type="pct"/>
            <w:vMerge w:val="restart"/>
            <w:shd w:val="clear" w:color="auto" w:fill="DEEAF6"/>
            <w:vAlign w:val="center"/>
            <w:hideMark/>
          </w:tcPr>
          <w:p w:rsidR="00215628" w:rsidRPr="00A1278B" w:rsidRDefault="00215628" w:rsidP="00C15D2D">
            <w:pPr>
              <w:spacing w:after="0" w:line="240" w:lineRule="auto"/>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PG.1.1.2: Örgün Eğitimde Net Okullaşma Oranı  (%)</w:t>
            </w:r>
          </w:p>
        </w:tc>
        <w:tc>
          <w:tcPr>
            <w:tcW w:w="707" w:type="pct"/>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İlkokul</w:t>
            </w:r>
          </w:p>
        </w:tc>
        <w:tc>
          <w:tcPr>
            <w:tcW w:w="986" w:type="pct"/>
            <w:vMerge/>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p>
        </w:tc>
        <w:tc>
          <w:tcPr>
            <w:tcW w:w="359" w:type="pct"/>
            <w:vMerge w:val="restart"/>
            <w:shd w:val="clear" w:color="auto" w:fill="DEEAF6"/>
            <w:vAlign w:val="center"/>
            <w:hideMark/>
          </w:tcPr>
          <w:p w:rsidR="00215628" w:rsidRPr="00A1278B" w:rsidRDefault="00300573" w:rsidP="00C15D2D">
            <w:pPr>
              <w:spacing w:after="0" w:line="240" w:lineRule="auto"/>
              <w:jc w:val="center"/>
              <w:rPr>
                <w:rFonts w:ascii="Book Antiqua" w:eastAsia="Times New Roman" w:hAnsi="Book Antiqua" w:cs="Times New Roman"/>
                <w:color w:val="000000"/>
                <w:highlight w:val="yellow"/>
                <w:lang w:eastAsia="tr-TR"/>
              </w:rPr>
            </w:pPr>
            <w:r>
              <w:rPr>
                <w:rFonts w:ascii="Book Antiqua" w:eastAsia="Times New Roman" w:hAnsi="Book Antiqua" w:cs="Times New Roman"/>
                <w:color w:val="000000"/>
                <w:lang w:eastAsia="tr-TR"/>
              </w:rPr>
              <w:t>98</w:t>
            </w:r>
            <w:r w:rsidR="00215628">
              <w:rPr>
                <w:rFonts w:ascii="Book Antiqua" w:eastAsia="Times New Roman" w:hAnsi="Book Antiqua" w:cs="Times New Roman"/>
                <w:color w:val="000000"/>
                <w:lang w:eastAsia="tr-TR"/>
              </w:rPr>
              <w:t>,</w:t>
            </w:r>
            <w:r>
              <w:rPr>
                <w:rFonts w:ascii="Book Antiqua" w:eastAsia="Times New Roman" w:hAnsi="Book Antiqua" w:cs="Times New Roman"/>
                <w:color w:val="000000"/>
                <w:lang w:eastAsia="tr-TR"/>
              </w:rPr>
              <w:t>30</w:t>
            </w:r>
          </w:p>
        </w:tc>
        <w:tc>
          <w:tcPr>
            <w:tcW w:w="359" w:type="pct"/>
            <w:shd w:val="clear" w:color="auto" w:fill="DEEAF6"/>
            <w:vAlign w:val="center"/>
            <w:hideMark/>
          </w:tcPr>
          <w:p w:rsidR="00215628" w:rsidRPr="00A1278B" w:rsidRDefault="00300573"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98</w:t>
            </w:r>
            <w:r w:rsidR="00215628">
              <w:rPr>
                <w:rFonts w:ascii="Book Antiqua" w:eastAsia="Times New Roman" w:hAnsi="Book Antiqua" w:cs="Times New Roman"/>
                <w:color w:val="000000"/>
                <w:lang w:eastAsia="tr-TR"/>
              </w:rPr>
              <w:t>,</w:t>
            </w:r>
            <w:r>
              <w:rPr>
                <w:rFonts w:ascii="Book Antiqua" w:eastAsia="Times New Roman" w:hAnsi="Book Antiqua" w:cs="Times New Roman"/>
                <w:color w:val="000000"/>
                <w:lang w:eastAsia="tr-TR"/>
              </w:rPr>
              <w:t>3</w:t>
            </w:r>
            <w:r w:rsidR="00215628" w:rsidRPr="00A1278B">
              <w:rPr>
                <w:rFonts w:ascii="Book Antiqua" w:eastAsia="Times New Roman" w:hAnsi="Book Antiqua" w:cs="Times New Roman"/>
                <w:color w:val="000000"/>
                <w:lang w:eastAsia="tr-TR"/>
              </w:rPr>
              <w:t>5</w:t>
            </w:r>
          </w:p>
        </w:tc>
        <w:tc>
          <w:tcPr>
            <w:tcW w:w="359" w:type="pct"/>
            <w:shd w:val="clear" w:color="auto" w:fill="DEEAF6"/>
            <w:noWrap/>
            <w:vAlign w:val="center"/>
            <w:hideMark/>
          </w:tcPr>
          <w:p w:rsidR="00215628" w:rsidRPr="00A1278B" w:rsidRDefault="00300573" w:rsidP="00300573">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98</w:t>
            </w:r>
            <w:r w:rsidR="00215628">
              <w:rPr>
                <w:rFonts w:ascii="Book Antiqua" w:eastAsia="Times New Roman" w:hAnsi="Book Antiqua" w:cs="Times New Roman"/>
                <w:color w:val="000000"/>
                <w:lang w:eastAsia="tr-TR"/>
              </w:rPr>
              <w:t>,</w:t>
            </w:r>
            <w:r>
              <w:rPr>
                <w:rFonts w:ascii="Book Antiqua" w:eastAsia="Times New Roman" w:hAnsi="Book Antiqua" w:cs="Times New Roman"/>
                <w:color w:val="000000"/>
                <w:lang w:eastAsia="tr-TR"/>
              </w:rPr>
              <w:t>65</w:t>
            </w:r>
          </w:p>
        </w:tc>
        <w:tc>
          <w:tcPr>
            <w:tcW w:w="487" w:type="pct"/>
            <w:shd w:val="clear" w:color="auto" w:fill="DEEAF6"/>
            <w:noWrap/>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100</w:t>
            </w:r>
          </w:p>
        </w:tc>
      </w:tr>
      <w:tr w:rsidR="00215628" w:rsidRPr="00A1278B" w:rsidTr="00C15D2D">
        <w:trPr>
          <w:trHeight w:val="592"/>
        </w:trPr>
        <w:tc>
          <w:tcPr>
            <w:tcW w:w="1744" w:type="pct"/>
            <w:vMerge/>
            <w:shd w:val="clear" w:color="auto" w:fill="auto"/>
            <w:vAlign w:val="center"/>
            <w:hideMark/>
          </w:tcPr>
          <w:p w:rsidR="00215628" w:rsidRPr="00A1278B" w:rsidRDefault="00215628" w:rsidP="00C15D2D">
            <w:pPr>
              <w:spacing w:after="0" w:line="240" w:lineRule="auto"/>
              <w:rPr>
                <w:rFonts w:ascii="Book Antiqua" w:eastAsia="Times New Roman" w:hAnsi="Book Antiqua" w:cs="Times New Roman"/>
                <w:b/>
                <w:bCs/>
                <w:color w:val="000000"/>
                <w:lang w:eastAsia="tr-TR"/>
              </w:rPr>
            </w:pPr>
          </w:p>
        </w:tc>
        <w:tc>
          <w:tcPr>
            <w:tcW w:w="707" w:type="pct"/>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Ortaokul</w:t>
            </w:r>
          </w:p>
        </w:tc>
        <w:tc>
          <w:tcPr>
            <w:tcW w:w="986" w:type="pct"/>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Temel Eğitim/Din Öğretimi</w:t>
            </w:r>
          </w:p>
        </w:tc>
        <w:tc>
          <w:tcPr>
            <w:tcW w:w="359" w:type="pct"/>
            <w:vMerge/>
            <w:shd w:val="clear" w:color="auto" w:fill="auto"/>
            <w:vAlign w:val="center"/>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p>
        </w:tc>
        <w:tc>
          <w:tcPr>
            <w:tcW w:w="359" w:type="pct"/>
            <w:shd w:val="clear" w:color="auto" w:fill="auto"/>
            <w:vAlign w:val="center"/>
            <w:hideMark/>
          </w:tcPr>
          <w:p w:rsidR="00215628" w:rsidRPr="00A1278B" w:rsidRDefault="00E84546" w:rsidP="00E84546">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94</w:t>
            </w:r>
            <w:r w:rsidR="00215628">
              <w:rPr>
                <w:rFonts w:ascii="Book Antiqua" w:eastAsia="Times New Roman" w:hAnsi="Book Antiqua" w:cs="Times New Roman"/>
                <w:color w:val="000000"/>
                <w:lang w:eastAsia="tr-TR"/>
              </w:rPr>
              <w:t>,</w:t>
            </w:r>
            <w:r>
              <w:rPr>
                <w:rFonts w:ascii="Book Antiqua" w:eastAsia="Times New Roman" w:hAnsi="Book Antiqua" w:cs="Times New Roman"/>
                <w:color w:val="000000"/>
                <w:lang w:eastAsia="tr-TR"/>
              </w:rPr>
              <w:t>3</w:t>
            </w:r>
            <w:r w:rsidR="00215628" w:rsidRPr="00A1278B">
              <w:rPr>
                <w:rFonts w:ascii="Book Antiqua" w:eastAsia="Times New Roman" w:hAnsi="Book Antiqua" w:cs="Times New Roman"/>
                <w:color w:val="000000"/>
                <w:lang w:eastAsia="tr-TR"/>
              </w:rPr>
              <w:t>0</w:t>
            </w:r>
          </w:p>
        </w:tc>
        <w:tc>
          <w:tcPr>
            <w:tcW w:w="359" w:type="pct"/>
            <w:shd w:val="clear" w:color="auto" w:fill="auto"/>
            <w:vAlign w:val="center"/>
            <w:hideMark/>
          </w:tcPr>
          <w:p w:rsidR="00215628" w:rsidRPr="00A1278B" w:rsidRDefault="00215628" w:rsidP="00E84546">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9</w:t>
            </w:r>
            <w:r w:rsidR="00E84546">
              <w:rPr>
                <w:rFonts w:ascii="Book Antiqua" w:eastAsia="Times New Roman" w:hAnsi="Book Antiqua" w:cs="Times New Roman"/>
                <w:color w:val="000000"/>
                <w:lang w:eastAsia="tr-TR"/>
              </w:rPr>
              <w:t>4</w:t>
            </w:r>
            <w:r>
              <w:rPr>
                <w:rFonts w:ascii="Book Antiqua" w:eastAsia="Times New Roman" w:hAnsi="Book Antiqua" w:cs="Times New Roman"/>
                <w:color w:val="000000"/>
                <w:lang w:eastAsia="tr-TR"/>
              </w:rPr>
              <w:t>,</w:t>
            </w:r>
            <w:r w:rsidR="00E84546">
              <w:rPr>
                <w:rFonts w:ascii="Book Antiqua" w:eastAsia="Times New Roman" w:hAnsi="Book Antiqua" w:cs="Times New Roman"/>
                <w:color w:val="000000"/>
                <w:lang w:eastAsia="tr-TR"/>
              </w:rPr>
              <w:t>68</w:t>
            </w:r>
          </w:p>
        </w:tc>
        <w:tc>
          <w:tcPr>
            <w:tcW w:w="487" w:type="pct"/>
            <w:shd w:val="clear" w:color="auto" w:fill="auto"/>
            <w:noWrap/>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100</w:t>
            </w:r>
          </w:p>
        </w:tc>
      </w:tr>
      <w:tr w:rsidR="00215628" w:rsidRPr="00A1278B" w:rsidTr="00C15D2D">
        <w:trPr>
          <w:trHeight w:val="546"/>
        </w:trPr>
        <w:tc>
          <w:tcPr>
            <w:tcW w:w="1744" w:type="pct"/>
            <w:vMerge/>
            <w:shd w:val="clear" w:color="auto" w:fill="DEEAF6"/>
            <w:vAlign w:val="center"/>
            <w:hideMark/>
          </w:tcPr>
          <w:p w:rsidR="00215628" w:rsidRPr="00A1278B" w:rsidRDefault="00215628" w:rsidP="00C15D2D">
            <w:pPr>
              <w:spacing w:after="0" w:line="240" w:lineRule="auto"/>
              <w:rPr>
                <w:rFonts w:ascii="Book Antiqua" w:eastAsia="Times New Roman" w:hAnsi="Book Antiqua" w:cs="Times New Roman"/>
                <w:b/>
                <w:bCs/>
                <w:color w:val="000000"/>
                <w:lang w:eastAsia="tr-TR"/>
              </w:rPr>
            </w:pPr>
          </w:p>
        </w:tc>
        <w:tc>
          <w:tcPr>
            <w:tcW w:w="707" w:type="pct"/>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Ortaöğretim</w:t>
            </w:r>
          </w:p>
        </w:tc>
        <w:tc>
          <w:tcPr>
            <w:tcW w:w="986" w:type="pct"/>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Ortaöğretim/Din Öğretimi/Mesleki</w:t>
            </w:r>
            <w:r w:rsidRPr="00A1278B">
              <w:rPr>
                <w:rFonts w:ascii="Book Antiqua" w:eastAsia="Times New Roman" w:hAnsi="Book Antiqua" w:cs="Times New Roman"/>
                <w:color w:val="000000"/>
                <w:lang w:eastAsia="tr-TR"/>
              </w:rPr>
              <w:br/>
              <w:t>ve Teknik Eğitim</w:t>
            </w:r>
          </w:p>
        </w:tc>
        <w:tc>
          <w:tcPr>
            <w:tcW w:w="359" w:type="pct"/>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highlight w:val="green"/>
                <w:lang w:eastAsia="tr-TR"/>
              </w:rPr>
            </w:pPr>
            <w:r w:rsidRPr="00A1278B">
              <w:rPr>
                <w:rFonts w:ascii="Book Antiqua" w:eastAsia="Times New Roman" w:hAnsi="Book Antiqua" w:cs="Times New Roman"/>
                <w:color w:val="000000"/>
                <w:lang w:eastAsia="tr-TR"/>
              </w:rPr>
              <w:t>_</w:t>
            </w:r>
          </w:p>
        </w:tc>
        <w:tc>
          <w:tcPr>
            <w:tcW w:w="359" w:type="pct"/>
            <w:shd w:val="clear" w:color="auto" w:fill="DEEAF6"/>
            <w:vAlign w:val="center"/>
            <w:hideMark/>
          </w:tcPr>
          <w:p w:rsidR="00215628" w:rsidRPr="00A1278B" w:rsidRDefault="00215628" w:rsidP="00E84546">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8</w:t>
            </w:r>
            <w:r w:rsidR="00E84546">
              <w:rPr>
                <w:rFonts w:ascii="Book Antiqua" w:eastAsia="Times New Roman" w:hAnsi="Book Antiqua" w:cs="Times New Roman"/>
                <w:color w:val="000000"/>
                <w:lang w:eastAsia="tr-TR"/>
              </w:rPr>
              <w:t>0</w:t>
            </w:r>
            <w:r>
              <w:rPr>
                <w:rFonts w:ascii="Book Antiqua" w:eastAsia="Times New Roman" w:hAnsi="Book Antiqua" w:cs="Times New Roman"/>
                <w:color w:val="000000"/>
                <w:lang w:eastAsia="tr-TR"/>
              </w:rPr>
              <w:t>,</w:t>
            </w:r>
            <w:r w:rsidR="00E84546">
              <w:rPr>
                <w:rFonts w:ascii="Book Antiqua" w:eastAsia="Times New Roman" w:hAnsi="Book Antiqua" w:cs="Times New Roman"/>
                <w:color w:val="000000"/>
                <w:lang w:eastAsia="tr-TR"/>
              </w:rPr>
              <w:t>4</w:t>
            </w:r>
            <w:r w:rsidRPr="00A1278B">
              <w:rPr>
                <w:rFonts w:ascii="Book Antiqua" w:eastAsia="Times New Roman" w:hAnsi="Book Antiqua" w:cs="Times New Roman"/>
                <w:color w:val="000000"/>
                <w:lang w:eastAsia="tr-TR"/>
              </w:rPr>
              <w:t>3</w:t>
            </w:r>
          </w:p>
        </w:tc>
        <w:tc>
          <w:tcPr>
            <w:tcW w:w="359" w:type="pct"/>
            <w:shd w:val="clear" w:color="auto" w:fill="DEEAF6"/>
            <w:noWrap/>
            <w:vAlign w:val="center"/>
            <w:hideMark/>
          </w:tcPr>
          <w:p w:rsidR="00215628" w:rsidRPr="00A1278B" w:rsidRDefault="00215628" w:rsidP="00E84546">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8</w:t>
            </w:r>
            <w:r w:rsidR="00E84546">
              <w:rPr>
                <w:rFonts w:ascii="Book Antiqua" w:eastAsia="Times New Roman" w:hAnsi="Book Antiqua" w:cs="Times New Roman"/>
                <w:color w:val="000000"/>
                <w:lang w:eastAsia="tr-TR"/>
              </w:rPr>
              <w:t>1</w:t>
            </w:r>
            <w:r>
              <w:rPr>
                <w:rFonts w:ascii="Book Antiqua" w:eastAsia="Times New Roman" w:hAnsi="Book Antiqua" w:cs="Times New Roman"/>
                <w:color w:val="000000"/>
                <w:lang w:eastAsia="tr-TR"/>
              </w:rPr>
              <w:t>,</w:t>
            </w:r>
            <w:r w:rsidR="00E84546">
              <w:rPr>
                <w:rFonts w:ascii="Book Antiqua" w:eastAsia="Times New Roman" w:hAnsi="Book Antiqua" w:cs="Times New Roman"/>
                <w:color w:val="000000"/>
                <w:lang w:eastAsia="tr-TR"/>
              </w:rPr>
              <w:t>27</w:t>
            </w:r>
          </w:p>
        </w:tc>
        <w:tc>
          <w:tcPr>
            <w:tcW w:w="487" w:type="pct"/>
            <w:shd w:val="clear" w:color="auto" w:fill="DEEAF6"/>
            <w:noWrap/>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highlight w:val="green"/>
                <w:lang w:eastAsia="tr-TR"/>
              </w:rPr>
            </w:pPr>
            <w:r w:rsidRPr="00A1278B">
              <w:rPr>
                <w:rFonts w:ascii="Book Antiqua" w:eastAsia="Times New Roman" w:hAnsi="Book Antiqua" w:cs="Times New Roman"/>
                <w:color w:val="000000"/>
                <w:lang w:eastAsia="tr-TR"/>
              </w:rPr>
              <w:t>100</w:t>
            </w:r>
          </w:p>
        </w:tc>
      </w:tr>
      <w:tr w:rsidR="00215628" w:rsidRPr="00A1278B" w:rsidTr="00C15D2D">
        <w:trPr>
          <w:trHeight w:val="928"/>
        </w:trPr>
        <w:tc>
          <w:tcPr>
            <w:tcW w:w="1744" w:type="pct"/>
            <w:shd w:val="clear" w:color="auto" w:fill="auto"/>
            <w:vAlign w:val="center"/>
          </w:tcPr>
          <w:p w:rsidR="00215628" w:rsidRPr="00A1278B" w:rsidRDefault="00215628" w:rsidP="00C15D2D">
            <w:pPr>
              <w:spacing w:after="0" w:line="240" w:lineRule="auto"/>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 xml:space="preserve">PG.1.1.3: </w:t>
            </w:r>
            <w:r w:rsidRPr="00A1278B">
              <w:rPr>
                <w:rFonts w:ascii="Book Antiqua" w:hAnsi="Book Antiqua" w:cs="Times New Roman"/>
                <w:b/>
                <w:bCs/>
              </w:rPr>
              <w:t>Te6mel eğitimden ortaöğretime geçişte ilk beş tercihinden birisine yerleşen öğrencilerin oranı (%)</w:t>
            </w:r>
          </w:p>
        </w:tc>
        <w:tc>
          <w:tcPr>
            <w:tcW w:w="707" w:type="pct"/>
            <w:shd w:val="clear" w:color="auto" w:fill="auto"/>
            <w:vAlign w:val="center"/>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p>
        </w:tc>
        <w:tc>
          <w:tcPr>
            <w:tcW w:w="986" w:type="pct"/>
            <w:shd w:val="clear" w:color="auto" w:fill="auto"/>
            <w:vAlign w:val="center"/>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Temel Eğitim/Din Öğretimi</w:t>
            </w:r>
          </w:p>
        </w:tc>
        <w:tc>
          <w:tcPr>
            <w:tcW w:w="359" w:type="pct"/>
            <w:shd w:val="clear" w:color="auto" w:fill="auto"/>
            <w:vAlign w:val="center"/>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_</w:t>
            </w:r>
          </w:p>
        </w:tc>
        <w:tc>
          <w:tcPr>
            <w:tcW w:w="359" w:type="pct"/>
            <w:shd w:val="clear" w:color="auto" w:fill="auto"/>
            <w:vAlign w:val="center"/>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_</w:t>
            </w:r>
          </w:p>
        </w:tc>
        <w:tc>
          <w:tcPr>
            <w:tcW w:w="359" w:type="pct"/>
            <w:shd w:val="clear" w:color="auto" w:fill="auto"/>
            <w:noWrap/>
            <w:vAlign w:val="center"/>
          </w:tcPr>
          <w:p w:rsidR="00215628" w:rsidRPr="00A1278B" w:rsidRDefault="00215628" w:rsidP="00E84546">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5</w:t>
            </w:r>
            <w:r w:rsidR="00E84546">
              <w:rPr>
                <w:rFonts w:ascii="Book Antiqua" w:eastAsia="Times New Roman" w:hAnsi="Book Antiqua" w:cs="Times New Roman"/>
                <w:color w:val="000000"/>
                <w:lang w:eastAsia="tr-TR"/>
              </w:rPr>
              <w:t>4</w:t>
            </w:r>
            <w:r>
              <w:rPr>
                <w:rFonts w:ascii="Book Antiqua" w:eastAsia="Times New Roman" w:hAnsi="Book Antiqua" w:cs="Times New Roman"/>
                <w:color w:val="000000"/>
                <w:lang w:eastAsia="tr-TR"/>
              </w:rPr>
              <w:t>,</w:t>
            </w:r>
            <w:r w:rsidR="00E84546">
              <w:rPr>
                <w:rFonts w:ascii="Book Antiqua" w:eastAsia="Times New Roman" w:hAnsi="Book Antiqua" w:cs="Times New Roman"/>
                <w:color w:val="000000"/>
                <w:lang w:eastAsia="tr-TR"/>
              </w:rPr>
              <w:t>7</w:t>
            </w:r>
            <w:r w:rsidRPr="00A1278B">
              <w:rPr>
                <w:rFonts w:ascii="Book Antiqua" w:eastAsia="Times New Roman" w:hAnsi="Book Antiqua" w:cs="Times New Roman"/>
                <w:color w:val="000000"/>
                <w:lang w:eastAsia="tr-TR"/>
              </w:rPr>
              <w:t>0</w:t>
            </w:r>
          </w:p>
        </w:tc>
        <w:tc>
          <w:tcPr>
            <w:tcW w:w="487" w:type="pct"/>
            <w:shd w:val="clear" w:color="auto" w:fill="auto"/>
            <w:noWrap/>
            <w:vAlign w:val="center"/>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65</w:t>
            </w:r>
          </w:p>
        </w:tc>
      </w:tr>
      <w:tr w:rsidR="00215628" w:rsidRPr="00A1278B" w:rsidTr="00C15D2D">
        <w:trPr>
          <w:trHeight w:val="393"/>
        </w:trPr>
        <w:tc>
          <w:tcPr>
            <w:tcW w:w="1744" w:type="pct"/>
            <w:vMerge w:val="restart"/>
            <w:shd w:val="clear" w:color="auto" w:fill="DEEAF6"/>
            <w:vAlign w:val="center"/>
            <w:hideMark/>
          </w:tcPr>
          <w:p w:rsidR="00215628" w:rsidRPr="00A1278B" w:rsidRDefault="00215628" w:rsidP="00C15D2D">
            <w:pPr>
              <w:spacing w:after="0" w:line="240" w:lineRule="auto"/>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PG.1.1.4: Özel öğretimin payı (%)</w:t>
            </w:r>
          </w:p>
        </w:tc>
        <w:tc>
          <w:tcPr>
            <w:tcW w:w="707" w:type="pct"/>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Okul öncesi</w:t>
            </w:r>
          </w:p>
        </w:tc>
        <w:tc>
          <w:tcPr>
            <w:tcW w:w="986" w:type="pct"/>
            <w:vMerge w:val="restart"/>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Özel Öğretim</w:t>
            </w:r>
          </w:p>
        </w:tc>
        <w:tc>
          <w:tcPr>
            <w:tcW w:w="359" w:type="pct"/>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w:t>
            </w:r>
            <w:r w:rsidR="00C15D2D">
              <w:rPr>
                <w:rFonts w:ascii="Book Antiqua" w:eastAsia="Times New Roman" w:hAnsi="Book Antiqua" w:cs="Times New Roman"/>
                <w:color w:val="000000"/>
                <w:lang w:eastAsia="tr-TR"/>
              </w:rPr>
              <w:t>14</w:t>
            </w:r>
          </w:p>
        </w:tc>
        <w:tc>
          <w:tcPr>
            <w:tcW w:w="359" w:type="pct"/>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w:t>
            </w:r>
            <w:r w:rsidR="00C15D2D">
              <w:rPr>
                <w:rFonts w:ascii="Book Antiqua" w:eastAsia="Times New Roman" w:hAnsi="Book Antiqua" w:cs="Times New Roman"/>
                <w:color w:val="000000"/>
                <w:lang w:eastAsia="tr-TR"/>
              </w:rPr>
              <w:t>34</w:t>
            </w:r>
          </w:p>
        </w:tc>
        <w:tc>
          <w:tcPr>
            <w:tcW w:w="359" w:type="pct"/>
            <w:shd w:val="clear" w:color="auto" w:fill="DEEAF6"/>
            <w:noWrap/>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4,</w:t>
            </w:r>
            <w:r w:rsidR="00C15D2D">
              <w:rPr>
                <w:rFonts w:ascii="Book Antiqua" w:eastAsia="Times New Roman" w:hAnsi="Book Antiqua" w:cs="Times New Roman"/>
                <w:color w:val="000000"/>
                <w:lang w:eastAsia="tr-TR"/>
              </w:rPr>
              <w:t>24</w:t>
            </w:r>
          </w:p>
        </w:tc>
        <w:tc>
          <w:tcPr>
            <w:tcW w:w="487" w:type="pct"/>
            <w:shd w:val="clear" w:color="auto" w:fill="DEEAF6"/>
            <w:noWrap/>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15</w:t>
            </w:r>
          </w:p>
        </w:tc>
      </w:tr>
      <w:tr w:rsidR="00215628" w:rsidRPr="00A1278B" w:rsidTr="00C15D2D">
        <w:trPr>
          <w:trHeight w:val="257"/>
        </w:trPr>
        <w:tc>
          <w:tcPr>
            <w:tcW w:w="1744" w:type="pct"/>
            <w:vMerge/>
            <w:shd w:val="clear" w:color="auto" w:fill="auto"/>
            <w:vAlign w:val="center"/>
            <w:hideMark/>
          </w:tcPr>
          <w:p w:rsidR="00215628" w:rsidRPr="00A1278B" w:rsidRDefault="00215628" w:rsidP="00C15D2D">
            <w:pPr>
              <w:spacing w:after="0" w:line="240" w:lineRule="auto"/>
              <w:rPr>
                <w:rFonts w:ascii="Book Antiqua" w:eastAsia="Times New Roman" w:hAnsi="Book Antiqua" w:cs="Times New Roman"/>
                <w:b/>
                <w:bCs/>
                <w:color w:val="000000"/>
                <w:lang w:eastAsia="tr-TR"/>
              </w:rPr>
            </w:pPr>
          </w:p>
        </w:tc>
        <w:tc>
          <w:tcPr>
            <w:tcW w:w="707" w:type="pct"/>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İlkokul</w:t>
            </w:r>
          </w:p>
        </w:tc>
        <w:tc>
          <w:tcPr>
            <w:tcW w:w="986" w:type="pct"/>
            <w:vMerge/>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p>
        </w:tc>
        <w:tc>
          <w:tcPr>
            <w:tcW w:w="359" w:type="pct"/>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4,</w:t>
            </w:r>
            <w:r w:rsidR="00C15D2D">
              <w:rPr>
                <w:rFonts w:ascii="Book Antiqua" w:eastAsia="Times New Roman" w:hAnsi="Book Antiqua" w:cs="Times New Roman"/>
                <w:color w:val="000000"/>
                <w:lang w:eastAsia="tr-TR"/>
              </w:rPr>
              <w:t>73</w:t>
            </w:r>
          </w:p>
        </w:tc>
        <w:tc>
          <w:tcPr>
            <w:tcW w:w="359" w:type="pct"/>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5,</w:t>
            </w:r>
            <w:r w:rsidR="00C15D2D">
              <w:rPr>
                <w:rFonts w:ascii="Book Antiqua" w:eastAsia="Times New Roman" w:hAnsi="Book Antiqua" w:cs="Times New Roman"/>
                <w:color w:val="000000"/>
                <w:lang w:eastAsia="tr-TR"/>
              </w:rPr>
              <w:t>55</w:t>
            </w:r>
          </w:p>
        </w:tc>
        <w:tc>
          <w:tcPr>
            <w:tcW w:w="359" w:type="pct"/>
            <w:shd w:val="clear" w:color="auto" w:fill="auto"/>
            <w:noWrap/>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6,</w:t>
            </w:r>
            <w:r w:rsidR="00C15D2D">
              <w:rPr>
                <w:rFonts w:ascii="Book Antiqua" w:eastAsia="Times New Roman" w:hAnsi="Book Antiqua" w:cs="Times New Roman"/>
                <w:color w:val="000000"/>
                <w:lang w:eastAsia="tr-TR"/>
              </w:rPr>
              <w:t>35</w:t>
            </w:r>
          </w:p>
        </w:tc>
        <w:tc>
          <w:tcPr>
            <w:tcW w:w="487" w:type="pct"/>
            <w:shd w:val="clear" w:color="auto" w:fill="auto"/>
            <w:noWrap/>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8</w:t>
            </w:r>
          </w:p>
        </w:tc>
      </w:tr>
      <w:tr w:rsidR="00215628" w:rsidRPr="00A1278B" w:rsidTr="00C15D2D">
        <w:trPr>
          <w:trHeight w:val="257"/>
        </w:trPr>
        <w:tc>
          <w:tcPr>
            <w:tcW w:w="1744" w:type="pct"/>
            <w:vMerge/>
            <w:shd w:val="clear" w:color="auto" w:fill="DEEAF6"/>
            <w:vAlign w:val="center"/>
            <w:hideMark/>
          </w:tcPr>
          <w:p w:rsidR="00215628" w:rsidRPr="00A1278B" w:rsidRDefault="00215628" w:rsidP="00C15D2D">
            <w:pPr>
              <w:spacing w:after="0" w:line="240" w:lineRule="auto"/>
              <w:rPr>
                <w:rFonts w:ascii="Book Antiqua" w:eastAsia="Times New Roman" w:hAnsi="Book Antiqua" w:cs="Times New Roman"/>
                <w:b/>
                <w:bCs/>
                <w:color w:val="000000"/>
                <w:lang w:eastAsia="tr-TR"/>
              </w:rPr>
            </w:pPr>
          </w:p>
        </w:tc>
        <w:tc>
          <w:tcPr>
            <w:tcW w:w="707" w:type="pct"/>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Ortaokul</w:t>
            </w:r>
          </w:p>
        </w:tc>
        <w:tc>
          <w:tcPr>
            <w:tcW w:w="986" w:type="pct"/>
            <w:vMerge/>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p>
        </w:tc>
        <w:tc>
          <w:tcPr>
            <w:tcW w:w="359" w:type="pct"/>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4,</w:t>
            </w:r>
            <w:r w:rsidR="00C15D2D">
              <w:rPr>
                <w:rFonts w:ascii="Book Antiqua" w:eastAsia="Times New Roman" w:hAnsi="Book Antiqua" w:cs="Times New Roman"/>
                <w:color w:val="000000"/>
                <w:lang w:eastAsia="tr-TR"/>
              </w:rPr>
              <w:t>82</w:t>
            </w:r>
          </w:p>
        </w:tc>
        <w:tc>
          <w:tcPr>
            <w:tcW w:w="359" w:type="pct"/>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5,</w:t>
            </w:r>
            <w:r w:rsidR="00C15D2D">
              <w:rPr>
                <w:rFonts w:ascii="Book Antiqua" w:eastAsia="Times New Roman" w:hAnsi="Book Antiqua" w:cs="Times New Roman"/>
                <w:color w:val="000000"/>
                <w:lang w:eastAsia="tr-TR"/>
              </w:rPr>
              <w:t>71</w:t>
            </w:r>
          </w:p>
        </w:tc>
        <w:tc>
          <w:tcPr>
            <w:tcW w:w="359" w:type="pct"/>
            <w:shd w:val="clear" w:color="auto" w:fill="DEEAF6"/>
            <w:noWrap/>
            <w:vAlign w:val="center"/>
            <w:hideMark/>
          </w:tcPr>
          <w:p w:rsidR="00215628" w:rsidRPr="00A1278B" w:rsidRDefault="00C15D2D"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6</w:t>
            </w:r>
            <w:r w:rsidR="00215628">
              <w:rPr>
                <w:rFonts w:ascii="Book Antiqua" w:eastAsia="Times New Roman" w:hAnsi="Book Antiqua" w:cs="Times New Roman"/>
                <w:color w:val="000000"/>
                <w:lang w:eastAsia="tr-TR"/>
              </w:rPr>
              <w:t>,</w:t>
            </w:r>
            <w:r>
              <w:rPr>
                <w:rFonts w:ascii="Book Antiqua" w:eastAsia="Times New Roman" w:hAnsi="Book Antiqua" w:cs="Times New Roman"/>
                <w:color w:val="000000"/>
                <w:lang w:eastAsia="tr-TR"/>
              </w:rPr>
              <w:t>98</w:t>
            </w:r>
          </w:p>
        </w:tc>
        <w:tc>
          <w:tcPr>
            <w:tcW w:w="487" w:type="pct"/>
            <w:shd w:val="clear" w:color="auto" w:fill="DEEAF6"/>
            <w:noWrap/>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8</w:t>
            </w:r>
          </w:p>
        </w:tc>
      </w:tr>
      <w:tr w:rsidR="00215628" w:rsidRPr="00A1278B" w:rsidTr="00C15D2D">
        <w:trPr>
          <w:trHeight w:val="114"/>
        </w:trPr>
        <w:tc>
          <w:tcPr>
            <w:tcW w:w="1744" w:type="pct"/>
            <w:vMerge/>
            <w:shd w:val="clear" w:color="auto" w:fill="auto"/>
            <w:vAlign w:val="center"/>
            <w:hideMark/>
          </w:tcPr>
          <w:p w:rsidR="00215628" w:rsidRPr="00A1278B" w:rsidRDefault="00215628" w:rsidP="00C15D2D">
            <w:pPr>
              <w:spacing w:after="0" w:line="240" w:lineRule="auto"/>
              <w:rPr>
                <w:rFonts w:ascii="Book Antiqua" w:eastAsia="Times New Roman" w:hAnsi="Book Antiqua" w:cs="Times New Roman"/>
                <w:b/>
                <w:bCs/>
                <w:color w:val="000000"/>
                <w:lang w:eastAsia="tr-TR"/>
              </w:rPr>
            </w:pPr>
          </w:p>
        </w:tc>
        <w:tc>
          <w:tcPr>
            <w:tcW w:w="707" w:type="pct"/>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Ortaöğretim</w:t>
            </w:r>
          </w:p>
        </w:tc>
        <w:tc>
          <w:tcPr>
            <w:tcW w:w="986" w:type="pct"/>
            <w:vMerge/>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p>
        </w:tc>
        <w:tc>
          <w:tcPr>
            <w:tcW w:w="359" w:type="pct"/>
            <w:shd w:val="clear" w:color="auto" w:fill="auto"/>
            <w:vAlign w:val="center"/>
            <w:hideMark/>
          </w:tcPr>
          <w:p w:rsidR="00215628" w:rsidRPr="00A1278B" w:rsidRDefault="00C15D2D"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8</w:t>
            </w:r>
            <w:r w:rsidR="00215628">
              <w:rPr>
                <w:rFonts w:ascii="Book Antiqua" w:eastAsia="Times New Roman" w:hAnsi="Book Antiqua" w:cs="Times New Roman"/>
                <w:color w:val="000000"/>
                <w:lang w:eastAsia="tr-TR"/>
              </w:rPr>
              <w:t>,</w:t>
            </w:r>
            <w:r>
              <w:rPr>
                <w:rFonts w:ascii="Book Antiqua" w:eastAsia="Times New Roman" w:hAnsi="Book Antiqua" w:cs="Times New Roman"/>
                <w:color w:val="000000"/>
                <w:lang w:eastAsia="tr-TR"/>
              </w:rPr>
              <w:t>79</w:t>
            </w:r>
          </w:p>
        </w:tc>
        <w:tc>
          <w:tcPr>
            <w:tcW w:w="359" w:type="pct"/>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9,</w:t>
            </w:r>
            <w:r w:rsidR="00C15D2D">
              <w:rPr>
                <w:rFonts w:ascii="Book Antiqua" w:eastAsia="Times New Roman" w:hAnsi="Book Antiqua" w:cs="Times New Roman"/>
                <w:color w:val="000000"/>
                <w:lang w:eastAsia="tr-TR"/>
              </w:rPr>
              <w:t>43</w:t>
            </w:r>
          </w:p>
        </w:tc>
        <w:tc>
          <w:tcPr>
            <w:tcW w:w="359" w:type="pct"/>
            <w:shd w:val="clear" w:color="auto" w:fill="auto"/>
            <w:noWrap/>
            <w:vAlign w:val="center"/>
            <w:hideMark/>
          </w:tcPr>
          <w:p w:rsidR="00215628" w:rsidRPr="00A1278B" w:rsidRDefault="00C15D2D"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9</w:t>
            </w:r>
            <w:r w:rsidR="00215628">
              <w:rPr>
                <w:rFonts w:ascii="Book Antiqua" w:eastAsia="Times New Roman" w:hAnsi="Book Antiqua" w:cs="Times New Roman"/>
                <w:color w:val="000000"/>
                <w:lang w:eastAsia="tr-TR"/>
              </w:rPr>
              <w:t>,</w:t>
            </w:r>
            <w:r w:rsidR="00215628" w:rsidRPr="00A1278B">
              <w:rPr>
                <w:rFonts w:ascii="Book Antiqua" w:eastAsia="Times New Roman" w:hAnsi="Book Antiqua" w:cs="Times New Roman"/>
                <w:color w:val="000000"/>
                <w:lang w:eastAsia="tr-TR"/>
              </w:rPr>
              <w:t>86</w:t>
            </w:r>
          </w:p>
        </w:tc>
        <w:tc>
          <w:tcPr>
            <w:tcW w:w="487" w:type="pct"/>
            <w:shd w:val="clear" w:color="auto" w:fill="auto"/>
            <w:noWrap/>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18</w:t>
            </w:r>
          </w:p>
        </w:tc>
      </w:tr>
      <w:tr w:rsidR="00215628" w:rsidRPr="00A1278B" w:rsidTr="00C15D2D">
        <w:trPr>
          <w:trHeight w:val="860"/>
        </w:trPr>
        <w:tc>
          <w:tcPr>
            <w:tcW w:w="1744" w:type="pct"/>
            <w:shd w:val="clear" w:color="auto" w:fill="DEEAF6"/>
            <w:vAlign w:val="center"/>
            <w:hideMark/>
          </w:tcPr>
          <w:p w:rsidR="00215628" w:rsidRPr="00A1278B" w:rsidRDefault="00215628" w:rsidP="00C15D2D">
            <w:pPr>
              <w:spacing w:after="0" w:line="240" w:lineRule="auto"/>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PG.1.1.5: Özel eğitime yönlendirilen bireylerin yönlendirildikleri eğitime erişim oranı (%)</w:t>
            </w:r>
          </w:p>
        </w:tc>
        <w:tc>
          <w:tcPr>
            <w:tcW w:w="707" w:type="pct"/>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p>
        </w:tc>
        <w:tc>
          <w:tcPr>
            <w:tcW w:w="986" w:type="pct"/>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Özel Eğitim ve Rehberlik</w:t>
            </w:r>
          </w:p>
        </w:tc>
        <w:tc>
          <w:tcPr>
            <w:tcW w:w="359" w:type="pct"/>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9</w:t>
            </w:r>
            <w:r w:rsidR="00C15D2D">
              <w:rPr>
                <w:rFonts w:ascii="Book Antiqua" w:eastAsia="Times New Roman" w:hAnsi="Book Antiqua" w:cs="Times New Roman"/>
                <w:color w:val="000000"/>
                <w:lang w:eastAsia="tr-TR"/>
              </w:rPr>
              <w:t>5</w:t>
            </w:r>
            <w:r>
              <w:rPr>
                <w:rFonts w:ascii="Book Antiqua" w:eastAsia="Times New Roman" w:hAnsi="Book Antiqua" w:cs="Times New Roman"/>
                <w:color w:val="000000"/>
                <w:lang w:eastAsia="tr-TR"/>
              </w:rPr>
              <w:t>,</w:t>
            </w:r>
            <w:r w:rsidR="00C15D2D">
              <w:rPr>
                <w:rFonts w:ascii="Book Antiqua" w:eastAsia="Times New Roman" w:hAnsi="Book Antiqua" w:cs="Times New Roman"/>
                <w:color w:val="000000"/>
                <w:lang w:eastAsia="tr-TR"/>
              </w:rPr>
              <w:t>41</w:t>
            </w:r>
          </w:p>
        </w:tc>
        <w:tc>
          <w:tcPr>
            <w:tcW w:w="359" w:type="pct"/>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9</w:t>
            </w:r>
            <w:r w:rsidR="00C15D2D">
              <w:rPr>
                <w:rFonts w:ascii="Book Antiqua" w:eastAsia="Times New Roman" w:hAnsi="Book Antiqua" w:cs="Times New Roman"/>
                <w:color w:val="000000"/>
                <w:lang w:eastAsia="tr-TR"/>
              </w:rPr>
              <w:t>2</w:t>
            </w:r>
            <w:r>
              <w:rPr>
                <w:rFonts w:ascii="Book Antiqua" w:eastAsia="Times New Roman" w:hAnsi="Book Antiqua" w:cs="Times New Roman"/>
                <w:color w:val="000000"/>
                <w:lang w:eastAsia="tr-TR"/>
              </w:rPr>
              <w:t>,</w:t>
            </w:r>
            <w:r w:rsidR="00C15D2D">
              <w:rPr>
                <w:rFonts w:ascii="Book Antiqua" w:eastAsia="Times New Roman" w:hAnsi="Book Antiqua" w:cs="Times New Roman"/>
                <w:color w:val="000000"/>
                <w:lang w:eastAsia="tr-TR"/>
              </w:rPr>
              <w:t>13</w:t>
            </w:r>
          </w:p>
        </w:tc>
        <w:tc>
          <w:tcPr>
            <w:tcW w:w="359" w:type="pct"/>
            <w:shd w:val="clear" w:color="auto" w:fill="DEEAF6"/>
            <w:noWrap/>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9</w:t>
            </w:r>
            <w:r w:rsidR="00C15D2D">
              <w:rPr>
                <w:rFonts w:ascii="Book Antiqua" w:eastAsia="Times New Roman" w:hAnsi="Book Antiqua" w:cs="Times New Roman"/>
                <w:color w:val="000000"/>
                <w:lang w:eastAsia="tr-TR"/>
              </w:rPr>
              <w:t>5,56</w:t>
            </w:r>
          </w:p>
        </w:tc>
        <w:tc>
          <w:tcPr>
            <w:tcW w:w="487" w:type="pct"/>
            <w:shd w:val="clear" w:color="auto" w:fill="DEEAF6"/>
            <w:noWrap/>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100</w:t>
            </w:r>
          </w:p>
        </w:tc>
      </w:tr>
      <w:tr w:rsidR="00215628" w:rsidRPr="00A1278B" w:rsidTr="00C15D2D">
        <w:trPr>
          <w:trHeight w:val="363"/>
        </w:trPr>
        <w:tc>
          <w:tcPr>
            <w:tcW w:w="1744" w:type="pct"/>
            <w:shd w:val="clear" w:color="auto" w:fill="auto"/>
            <w:vAlign w:val="center"/>
            <w:hideMark/>
          </w:tcPr>
          <w:p w:rsidR="00215628" w:rsidRPr="00A1278B" w:rsidRDefault="00215628" w:rsidP="00C15D2D">
            <w:pPr>
              <w:spacing w:after="0" w:line="240" w:lineRule="auto"/>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PG.1.1.6: Hayat Boyu Öğrenmeye katılım oranı</w:t>
            </w:r>
          </w:p>
        </w:tc>
        <w:tc>
          <w:tcPr>
            <w:tcW w:w="707" w:type="pct"/>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p>
        </w:tc>
        <w:tc>
          <w:tcPr>
            <w:tcW w:w="986" w:type="pct"/>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Hayat Boyu</w:t>
            </w:r>
          </w:p>
        </w:tc>
        <w:tc>
          <w:tcPr>
            <w:tcW w:w="359" w:type="pct"/>
            <w:shd w:val="clear" w:color="auto" w:fill="auto"/>
            <w:vAlign w:val="center"/>
            <w:hideMark/>
          </w:tcPr>
          <w:p w:rsidR="00215628" w:rsidRPr="00A1278B" w:rsidRDefault="00C15D2D"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5</w:t>
            </w:r>
            <w:r w:rsidR="00215628">
              <w:rPr>
                <w:rFonts w:ascii="Book Antiqua" w:eastAsia="Times New Roman" w:hAnsi="Book Antiqua" w:cs="Times New Roman"/>
                <w:color w:val="000000"/>
                <w:lang w:eastAsia="tr-TR"/>
              </w:rPr>
              <w:t>,</w:t>
            </w:r>
            <w:r>
              <w:rPr>
                <w:rFonts w:ascii="Book Antiqua" w:eastAsia="Times New Roman" w:hAnsi="Book Antiqua" w:cs="Times New Roman"/>
                <w:color w:val="000000"/>
                <w:lang w:eastAsia="tr-TR"/>
              </w:rPr>
              <w:t>97</w:t>
            </w:r>
          </w:p>
        </w:tc>
        <w:tc>
          <w:tcPr>
            <w:tcW w:w="359" w:type="pct"/>
            <w:shd w:val="clear" w:color="auto" w:fill="auto"/>
            <w:vAlign w:val="center"/>
            <w:hideMark/>
          </w:tcPr>
          <w:p w:rsidR="00215628" w:rsidRPr="00A1278B" w:rsidRDefault="00C15D2D"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6</w:t>
            </w:r>
            <w:r w:rsidR="00215628">
              <w:rPr>
                <w:rFonts w:ascii="Book Antiqua" w:eastAsia="Times New Roman" w:hAnsi="Book Antiqua" w:cs="Times New Roman"/>
                <w:color w:val="000000"/>
                <w:lang w:eastAsia="tr-TR"/>
              </w:rPr>
              <w:t>,</w:t>
            </w:r>
            <w:r>
              <w:rPr>
                <w:rFonts w:ascii="Book Antiqua" w:eastAsia="Times New Roman" w:hAnsi="Book Antiqua" w:cs="Times New Roman"/>
                <w:color w:val="000000"/>
                <w:lang w:eastAsia="tr-TR"/>
              </w:rPr>
              <w:t>85</w:t>
            </w:r>
          </w:p>
        </w:tc>
        <w:tc>
          <w:tcPr>
            <w:tcW w:w="359" w:type="pct"/>
            <w:shd w:val="clear" w:color="auto" w:fill="auto"/>
            <w:vAlign w:val="center"/>
            <w:hideMark/>
          </w:tcPr>
          <w:p w:rsidR="00215628" w:rsidRPr="00A1278B" w:rsidRDefault="00C15D2D"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9</w:t>
            </w:r>
            <w:r w:rsidR="00215628">
              <w:rPr>
                <w:rFonts w:ascii="Book Antiqua" w:eastAsia="Times New Roman" w:hAnsi="Book Antiqua" w:cs="Times New Roman"/>
                <w:color w:val="000000"/>
                <w:lang w:eastAsia="tr-TR"/>
              </w:rPr>
              <w:t>,</w:t>
            </w:r>
            <w:r>
              <w:rPr>
                <w:rFonts w:ascii="Book Antiqua" w:eastAsia="Times New Roman" w:hAnsi="Book Antiqua" w:cs="Times New Roman"/>
                <w:color w:val="000000"/>
                <w:lang w:eastAsia="tr-TR"/>
              </w:rPr>
              <w:t>12</w:t>
            </w:r>
          </w:p>
        </w:tc>
        <w:tc>
          <w:tcPr>
            <w:tcW w:w="487" w:type="pct"/>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12</w:t>
            </w:r>
          </w:p>
        </w:tc>
      </w:tr>
      <w:tr w:rsidR="00215628" w:rsidRPr="00A1278B" w:rsidTr="00C15D2D">
        <w:trPr>
          <w:trHeight w:val="454"/>
        </w:trPr>
        <w:tc>
          <w:tcPr>
            <w:tcW w:w="1744" w:type="pct"/>
            <w:shd w:val="clear" w:color="auto" w:fill="DEEAF6"/>
            <w:vAlign w:val="center"/>
            <w:hideMark/>
          </w:tcPr>
          <w:p w:rsidR="00215628" w:rsidRPr="00A1278B" w:rsidRDefault="00215628" w:rsidP="00C15D2D">
            <w:pPr>
              <w:spacing w:after="0" w:line="240" w:lineRule="auto"/>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PG.1.1.7: 18 yaş üstü okumaz yazmaz oranı</w:t>
            </w:r>
          </w:p>
        </w:tc>
        <w:tc>
          <w:tcPr>
            <w:tcW w:w="707" w:type="pct"/>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p>
        </w:tc>
        <w:tc>
          <w:tcPr>
            <w:tcW w:w="986" w:type="pct"/>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Öğrenme</w:t>
            </w:r>
          </w:p>
        </w:tc>
        <w:tc>
          <w:tcPr>
            <w:tcW w:w="359" w:type="pct"/>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2</w:t>
            </w:r>
            <w:r>
              <w:rPr>
                <w:rFonts w:ascii="Book Antiqua" w:eastAsia="Times New Roman" w:hAnsi="Book Antiqua" w:cs="Times New Roman"/>
                <w:color w:val="000000"/>
                <w:lang w:eastAsia="tr-TR"/>
              </w:rPr>
              <w:t>,</w:t>
            </w:r>
            <w:r w:rsidR="00C15D2D">
              <w:rPr>
                <w:rFonts w:ascii="Book Antiqua" w:eastAsia="Times New Roman" w:hAnsi="Book Antiqua" w:cs="Times New Roman"/>
                <w:color w:val="000000"/>
                <w:lang w:eastAsia="tr-TR"/>
              </w:rPr>
              <w:t>95</w:t>
            </w:r>
          </w:p>
        </w:tc>
        <w:tc>
          <w:tcPr>
            <w:tcW w:w="359" w:type="pct"/>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2</w:t>
            </w:r>
            <w:r>
              <w:rPr>
                <w:rFonts w:ascii="Book Antiqua" w:eastAsia="Times New Roman" w:hAnsi="Book Antiqua" w:cs="Times New Roman"/>
                <w:color w:val="000000"/>
                <w:lang w:eastAsia="tr-TR"/>
              </w:rPr>
              <w:t>,</w:t>
            </w:r>
            <w:r w:rsidR="00C15D2D">
              <w:rPr>
                <w:rFonts w:ascii="Book Antiqua" w:eastAsia="Times New Roman" w:hAnsi="Book Antiqua" w:cs="Times New Roman"/>
                <w:color w:val="000000"/>
                <w:lang w:eastAsia="tr-TR"/>
              </w:rPr>
              <w:t>75</w:t>
            </w:r>
          </w:p>
        </w:tc>
        <w:tc>
          <w:tcPr>
            <w:tcW w:w="359" w:type="pct"/>
            <w:shd w:val="clear" w:color="auto" w:fill="DEEAF6"/>
            <w:noWrap/>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_</w:t>
            </w:r>
          </w:p>
        </w:tc>
        <w:tc>
          <w:tcPr>
            <w:tcW w:w="487" w:type="pct"/>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w:t>
            </w:r>
            <w:r w:rsidRPr="00A1278B">
              <w:rPr>
                <w:rFonts w:ascii="Book Antiqua" w:eastAsia="Times New Roman" w:hAnsi="Book Antiqua" w:cs="Times New Roman"/>
                <w:color w:val="000000"/>
                <w:lang w:eastAsia="tr-TR"/>
              </w:rPr>
              <w:t>20</w:t>
            </w:r>
          </w:p>
        </w:tc>
      </w:tr>
      <w:tr w:rsidR="00215628" w:rsidRPr="00A1278B" w:rsidTr="00C15D2D">
        <w:trPr>
          <w:trHeight w:val="348"/>
        </w:trPr>
        <w:tc>
          <w:tcPr>
            <w:tcW w:w="1744" w:type="pct"/>
            <w:vMerge w:val="restart"/>
            <w:shd w:val="clear" w:color="auto" w:fill="auto"/>
            <w:vAlign w:val="center"/>
            <w:hideMark/>
          </w:tcPr>
          <w:p w:rsidR="00215628" w:rsidRPr="00A1278B" w:rsidRDefault="00215628" w:rsidP="00C15D2D">
            <w:pPr>
              <w:spacing w:after="0" w:line="240" w:lineRule="auto"/>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 xml:space="preserve">PG.1.1.8: </w:t>
            </w:r>
            <w:r w:rsidRPr="00A1278B">
              <w:rPr>
                <w:rFonts w:ascii="Book Antiqua" w:hAnsi="Book Antiqua" w:cs="Times New Roman"/>
                <w:b/>
                <w:bCs/>
              </w:rPr>
              <w:t>Örgün eğitimde 20 gün ve üzeri devamsız öğrenci oranı (%)</w:t>
            </w:r>
          </w:p>
        </w:tc>
        <w:tc>
          <w:tcPr>
            <w:tcW w:w="707" w:type="pct"/>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İlkokul</w:t>
            </w:r>
          </w:p>
        </w:tc>
        <w:tc>
          <w:tcPr>
            <w:tcW w:w="986" w:type="pct"/>
            <w:vMerge w:val="restart"/>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Eğitim Öğretim Bölümleri</w:t>
            </w:r>
          </w:p>
        </w:tc>
        <w:tc>
          <w:tcPr>
            <w:tcW w:w="359" w:type="pct"/>
            <w:shd w:val="clear" w:color="auto" w:fill="auto"/>
            <w:vAlign w:val="center"/>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_</w:t>
            </w:r>
          </w:p>
        </w:tc>
        <w:tc>
          <w:tcPr>
            <w:tcW w:w="359" w:type="pct"/>
            <w:shd w:val="clear" w:color="auto" w:fill="auto"/>
            <w:vAlign w:val="center"/>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_</w:t>
            </w:r>
          </w:p>
        </w:tc>
        <w:tc>
          <w:tcPr>
            <w:tcW w:w="359" w:type="pct"/>
            <w:shd w:val="clear" w:color="auto" w:fill="auto"/>
            <w:noWrap/>
            <w:vAlign w:val="center"/>
          </w:tcPr>
          <w:p w:rsidR="00215628" w:rsidRPr="00A1278B" w:rsidRDefault="00C15D2D" w:rsidP="00C15D2D">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w:t>
            </w:r>
            <w:r w:rsidR="00215628">
              <w:rPr>
                <w:rFonts w:ascii="Book Antiqua" w:eastAsia="Times New Roman" w:hAnsi="Book Antiqua" w:cs="Times New Roman"/>
                <w:lang w:eastAsia="tr-TR"/>
              </w:rPr>
              <w:t>,</w:t>
            </w:r>
            <w:r>
              <w:rPr>
                <w:rFonts w:ascii="Book Antiqua" w:eastAsia="Times New Roman" w:hAnsi="Book Antiqua" w:cs="Times New Roman"/>
                <w:lang w:eastAsia="tr-TR"/>
              </w:rPr>
              <w:t>62</w:t>
            </w:r>
          </w:p>
        </w:tc>
        <w:tc>
          <w:tcPr>
            <w:tcW w:w="487" w:type="pct"/>
            <w:shd w:val="clear" w:color="auto" w:fill="auto"/>
            <w:vAlign w:val="center"/>
          </w:tcPr>
          <w:p w:rsidR="00215628" w:rsidRPr="00A1278B" w:rsidRDefault="00215628" w:rsidP="00C15D2D">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r>
      <w:tr w:rsidR="00215628" w:rsidRPr="00A1278B" w:rsidTr="00C15D2D">
        <w:trPr>
          <w:trHeight w:val="363"/>
        </w:trPr>
        <w:tc>
          <w:tcPr>
            <w:tcW w:w="1744" w:type="pct"/>
            <w:vMerge/>
            <w:shd w:val="clear" w:color="auto" w:fill="DEEAF6"/>
            <w:vAlign w:val="center"/>
            <w:hideMark/>
          </w:tcPr>
          <w:p w:rsidR="00215628" w:rsidRPr="00A1278B" w:rsidRDefault="00215628" w:rsidP="00C15D2D">
            <w:pPr>
              <w:spacing w:after="0" w:line="240" w:lineRule="auto"/>
              <w:rPr>
                <w:rFonts w:ascii="Book Antiqua" w:eastAsia="Times New Roman" w:hAnsi="Book Antiqua" w:cs="Times New Roman"/>
                <w:b/>
                <w:bCs/>
                <w:color w:val="000000"/>
                <w:lang w:eastAsia="tr-TR"/>
              </w:rPr>
            </w:pPr>
          </w:p>
        </w:tc>
        <w:tc>
          <w:tcPr>
            <w:tcW w:w="707" w:type="pct"/>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Ortaokul</w:t>
            </w:r>
          </w:p>
        </w:tc>
        <w:tc>
          <w:tcPr>
            <w:tcW w:w="986" w:type="pct"/>
            <w:vMerge/>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p>
        </w:tc>
        <w:tc>
          <w:tcPr>
            <w:tcW w:w="359" w:type="pct"/>
            <w:shd w:val="clear" w:color="auto" w:fill="DEEAF6"/>
            <w:vAlign w:val="center"/>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_</w:t>
            </w:r>
          </w:p>
        </w:tc>
        <w:tc>
          <w:tcPr>
            <w:tcW w:w="359" w:type="pct"/>
            <w:shd w:val="clear" w:color="auto" w:fill="DEEAF6"/>
            <w:vAlign w:val="center"/>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_</w:t>
            </w:r>
          </w:p>
        </w:tc>
        <w:tc>
          <w:tcPr>
            <w:tcW w:w="359" w:type="pct"/>
            <w:shd w:val="clear" w:color="auto" w:fill="DEEAF6"/>
            <w:noWrap/>
            <w:vAlign w:val="center"/>
          </w:tcPr>
          <w:p w:rsidR="00215628" w:rsidRPr="00A1278B" w:rsidRDefault="00C15D2D" w:rsidP="00C15D2D">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w:t>
            </w:r>
            <w:r w:rsidR="00215628">
              <w:rPr>
                <w:rFonts w:ascii="Book Antiqua" w:eastAsia="Times New Roman" w:hAnsi="Book Antiqua" w:cs="Times New Roman"/>
                <w:lang w:eastAsia="tr-TR"/>
              </w:rPr>
              <w:t>,</w:t>
            </w:r>
            <w:r>
              <w:rPr>
                <w:rFonts w:ascii="Book Antiqua" w:eastAsia="Times New Roman" w:hAnsi="Book Antiqua" w:cs="Times New Roman"/>
                <w:lang w:eastAsia="tr-TR"/>
              </w:rPr>
              <w:t>21</w:t>
            </w:r>
          </w:p>
        </w:tc>
        <w:tc>
          <w:tcPr>
            <w:tcW w:w="487" w:type="pct"/>
            <w:shd w:val="clear" w:color="auto" w:fill="DEEAF6"/>
            <w:vAlign w:val="center"/>
          </w:tcPr>
          <w:p w:rsidR="00215628" w:rsidRPr="00A1278B" w:rsidRDefault="00215628" w:rsidP="00C15D2D">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r>
      <w:tr w:rsidR="00215628" w:rsidRPr="00A1278B" w:rsidTr="00C15D2D">
        <w:trPr>
          <w:trHeight w:val="378"/>
        </w:trPr>
        <w:tc>
          <w:tcPr>
            <w:tcW w:w="1744" w:type="pct"/>
            <w:vMerge/>
            <w:shd w:val="clear" w:color="auto" w:fill="auto"/>
            <w:vAlign w:val="center"/>
            <w:hideMark/>
          </w:tcPr>
          <w:p w:rsidR="00215628" w:rsidRPr="00A1278B" w:rsidRDefault="00215628" w:rsidP="00C15D2D">
            <w:pPr>
              <w:spacing w:after="0" w:line="240" w:lineRule="auto"/>
              <w:rPr>
                <w:rFonts w:ascii="Book Antiqua" w:eastAsia="Times New Roman" w:hAnsi="Book Antiqua" w:cs="Times New Roman"/>
                <w:b/>
                <w:bCs/>
                <w:color w:val="000000"/>
                <w:lang w:eastAsia="tr-TR"/>
              </w:rPr>
            </w:pPr>
          </w:p>
        </w:tc>
        <w:tc>
          <w:tcPr>
            <w:tcW w:w="707" w:type="pct"/>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Ortaöğretim</w:t>
            </w:r>
          </w:p>
        </w:tc>
        <w:tc>
          <w:tcPr>
            <w:tcW w:w="986" w:type="pct"/>
            <w:vMerge/>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p>
        </w:tc>
        <w:tc>
          <w:tcPr>
            <w:tcW w:w="359" w:type="pct"/>
            <w:shd w:val="clear" w:color="auto" w:fill="auto"/>
            <w:vAlign w:val="center"/>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_</w:t>
            </w:r>
          </w:p>
        </w:tc>
        <w:tc>
          <w:tcPr>
            <w:tcW w:w="359" w:type="pct"/>
            <w:shd w:val="clear" w:color="auto" w:fill="auto"/>
            <w:vAlign w:val="center"/>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_</w:t>
            </w:r>
          </w:p>
        </w:tc>
        <w:tc>
          <w:tcPr>
            <w:tcW w:w="359" w:type="pct"/>
            <w:shd w:val="clear" w:color="auto" w:fill="auto"/>
            <w:noWrap/>
            <w:vAlign w:val="center"/>
          </w:tcPr>
          <w:p w:rsidR="00215628" w:rsidRPr="00A1278B" w:rsidRDefault="00C15D2D" w:rsidP="00C15D2D">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3,52</w:t>
            </w:r>
          </w:p>
        </w:tc>
        <w:tc>
          <w:tcPr>
            <w:tcW w:w="487" w:type="pct"/>
            <w:shd w:val="clear" w:color="auto" w:fill="auto"/>
            <w:vAlign w:val="center"/>
          </w:tcPr>
          <w:p w:rsidR="00215628" w:rsidRPr="00A1278B" w:rsidRDefault="00215628" w:rsidP="00C15D2D">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w:t>
            </w:r>
          </w:p>
        </w:tc>
      </w:tr>
      <w:tr w:rsidR="00215628" w:rsidRPr="00A1278B" w:rsidTr="00C15D2D">
        <w:trPr>
          <w:trHeight w:val="771"/>
        </w:trPr>
        <w:tc>
          <w:tcPr>
            <w:tcW w:w="1744" w:type="pct"/>
            <w:shd w:val="clear" w:color="auto" w:fill="DEEAF6"/>
            <w:vAlign w:val="center"/>
          </w:tcPr>
          <w:p w:rsidR="00215628" w:rsidRPr="00A1278B" w:rsidRDefault="00215628" w:rsidP="00C15D2D">
            <w:pPr>
              <w:spacing w:after="0" w:line="240" w:lineRule="auto"/>
              <w:jc w:val="center"/>
              <w:rPr>
                <w:rFonts w:ascii="Book Antiqua" w:hAnsi="Book Antiqua" w:cs="Times New Roman"/>
                <w:b/>
                <w:bCs/>
              </w:rPr>
            </w:pPr>
            <w:r w:rsidRPr="00A1278B">
              <w:rPr>
                <w:rFonts w:ascii="Book Antiqua" w:eastAsia="Times New Roman" w:hAnsi="Book Antiqua" w:cs="Times New Roman"/>
                <w:b/>
                <w:bCs/>
                <w:color w:val="000000"/>
                <w:lang w:eastAsia="tr-TR"/>
              </w:rPr>
              <w:t xml:space="preserve">PG.1.1.9: </w:t>
            </w:r>
            <w:r w:rsidRPr="00A1278B">
              <w:rPr>
                <w:rFonts w:ascii="Book Antiqua" w:hAnsi="Book Antiqua" w:cs="Times New Roman"/>
                <w:b/>
                <w:bCs/>
              </w:rPr>
              <w:t>Eğitim ve öğretimden erken ayrılma oranı (%)</w:t>
            </w:r>
          </w:p>
          <w:p w:rsidR="00215628" w:rsidRPr="00A1278B" w:rsidRDefault="00215628" w:rsidP="00C15D2D">
            <w:pPr>
              <w:spacing w:after="0" w:line="240" w:lineRule="auto"/>
              <w:jc w:val="center"/>
              <w:rPr>
                <w:rFonts w:ascii="Book Antiqua" w:hAnsi="Book Antiqua" w:cs="Times New Roman"/>
                <w:b/>
                <w:bCs/>
              </w:rPr>
            </w:pPr>
          </w:p>
          <w:p w:rsidR="00215628" w:rsidRPr="00A1278B" w:rsidRDefault="00215628" w:rsidP="00C15D2D">
            <w:pPr>
              <w:spacing w:after="0" w:line="240" w:lineRule="auto"/>
              <w:rPr>
                <w:rFonts w:ascii="Book Antiqua" w:eastAsia="Times New Roman" w:hAnsi="Book Antiqua" w:cs="Times New Roman"/>
                <w:b/>
                <w:bCs/>
                <w:color w:val="000000"/>
                <w:lang w:eastAsia="tr-TR"/>
              </w:rPr>
            </w:pPr>
          </w:p>
        </w:tc>
        <w:tc>
          <w:tcPr>
            <w:tcW w:w="707" w:type="pct"/>
            <w:shd w:val="clear" w:color="auto" w:fill="DEEAF6"/>
            <w:vAlign w:val="center"/>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p>
        </w:tc>
        <w:tc>
          <w:tcPr>
            <w:tcW w:w="986" w:type="pct"/>
            <w:vMerge/>
            <w:shd w:val="clear" w:color="auto" w:fill="DEEAF6"/>
            <w:vAlign w:val="center"/>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p>
        </w:tc>
        <w:tc>
          <w:tcPr>
            <w:tcW w:w="359" w:type="pct"/>
            <w:shd w:val="clear" w:color="auto" w:fill="DEEAF6"/>
            <w:vAlign w:val="center"/>
          </w:tcPr>
          <w:p w:rsidR="00215628" w:rsidRPr="002C7ABF" w:rsidRDefault="00215628" w:rsidP="00C15D2D">
            <w:pPr>
              <w:pStyle w:val="ListeParagraf"/>
              <w:tabs>
                <w:tab w:val="left" w:pos="7310"/>
              </w:tabs>
              <w:spacing w:after="0"/>
              <w:ind w:left="0"/>
              <w:jc w:val="center"/>
              <w:rPr>
                <w:rFonts w:ascii="Book Antiqua" w:hAnsi="Book Antiqua"/>
              </w:rPr>
            </w:pPr>
            <w:r>
              <w:rPr>
                <w:rFonts w:ascii="Book Antiqua" w:hAnsi="Book Antiqua"/>
              </w:rPr>
              <w:t>6</w:t>
            </w:r>
            <w:r w:rsidR="00C15D2D">
              <w:rPr>
                <w:rFonts w:ascii="Book Antiqua" w:hAnsi="Book Antiqua"/>
              </w:rPr>
              <w:t>,45</w:t>
            </w:r>
          </w:p>
        </w:tc>
        <w:tc>
          <w:tcPr>
            <w:tcW w:w="359" w:type="pct"/>
            <w:shd w:val="clear" w:color="auto" w:fill="DEEAF6"/>
            <w:vAlign w:val="center"/>
          </w:tcPr>
          <w:p w:rsidR="00215628" w:rsidRPr="002C7ABF" w:rsidRDefault="00215628" w:rsidP="00C15D2D">
            <w:pPr>
              <w:pStyle w:val="ListeParagraf"/>
              <w:tabs>
                <w:tab w:val="left" w:pos="7310"/>
              </w:tabs>
              <w:spacing w:after="0"/>
              <w:ind w:left="0"/>
              <w:jc w:val="center"/>
              <w:rPr>
                <w:rFonts w:ascii="Book Antiqua" w:hAnsi="Book Antiqua"/>
              </w:rPr>
            </w:pPr>
            <w:r>
              <w:rPr>
                <w:rFonts w:ascii="Book Antiqua" w:hAnsi="Book Antiqua"/>
              </w:rPr>
              <w:t>6</w:t>
            </w:r>
            <w:r w:rsidR="00C15D2D">
              <w:rPr>
                <w:rFonts w:ascii="Book Antiqua" w:hAnsi="Book Antiqua"/>
              </w:rPr>
              <w:t>,25</w:t>
            </w:r>
          </w:p>
        </w:tc>
        <w:tc>
          <w:tcPr>
            <w:tcW w:w="359" w:type="pct"/>
            <w:shd w:val="clear" w:color="auto" w:fill="DEEAF6"/>
            <w:noWrap/>
            <w:vAlign w:val="center"/>
          </w:tcPr>
          <w:p w:rsidR="00215628" w:rsidRPr="002C7ABF" w:rsidRDefault="00215628" w:rsidP="00C15D2D">
            <w:pPr>
              <w:pStyle w:val="ListeParagraf"/>
              <w:tabs>
                <w:tab w:val="left" w:pos="7310"/>
              </w:tabs>
              <w:spacing w:after="0"/>
              <w:ind w:left="0"/>
              <w:jc w:val="center"/>
              <w:rPr>
                <w:rFonts w:ascii="Book Antiqua" w:hAnsi="Book Antiqua"/>
              </w:rPr>
            </w:pPr>
            <w:r>
              <w:rPr>
                <w:rFonts w:ascii="Book Antiqua" w:hAnsi="Book Antiqua"/>
              </w:rPr>
              <w:t>5</w:t>
            </w:r>
            <w:r w:rsidR="00C15D2D">
              <w:rPr>
                <w:rFonts w:ascii="Book Antiqua" w:hAnsi="Book Antiqua"/>
              </w:rPr>
              <w:t>,94</w:t>
            </w:r>
          </w:p>
        </w:tc>
        <w:tc>
          <w:tcPr>
            <w:tcW w:w="487" w:type="pct"/>
            <w:shd w:val="clear" w:color="auto" w:fill="DEEAF6"/>
            <w:vAlign w:val="center"/>
          </w:tcPr>
          <w:p w:rsidR="00215628" w:rsidRPr="002C7ABF" w:rsidRDefault="00215628" w:rsidP="00C15D2D">
            <w:pPr>
              <w:pStyle w:val="ListeParagraf"/>
              <w:tabs>
                <w:tab w:val="left" w:pos="7310"/>
              </w:tabs>
              <w:spacing w:after="0"/>
              <w:ind w:left="0"/>
              <w:jc w:val="center"/>
              <w:rPr>
                <w:rFonts w:ascii="Book Antiqua" w:hAnsi="Book Antiqua"/>
              </w:rPr>
            </w:pPr>
            <w:r>
              <w:rPr>
                <w:rFonts w:ascii="Book Antiqua" w:hAnsi="Book Antiqua"/>
              </w:rPr>
              <w:t>3</w:t>
            </w:r>
          </w:p>
        </w:tc>
      </w:tr>
      <w:tr w:rsidR="00215628" w:rsidRPr="00A1278B" w:rsidTr="00C15D2D">
        <w:trPr>
          <w:trHeight w:val="771"/>
        </w:trPr>
        <w:tc>
          <w:tcPr>
            <w:tcW w:w="1744" w:type="pct"/>
            <w:shd w:val="clear" w:color="auto" w:fill="auto"/>
            <w:vAlign w:val="center"/>
            <w:hideMark/>
          </w:tcPr>
          <w:p w:rsidR="00215628" w:rsidRPr="00A1278B" w:rsidRDefault="00215628" w:rsidP="00C15D2D">
            <w:pPr>
              <w:spacing w:after="0" w:line="240" w:lineRule="auto"/>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 xml:space="preserve">PG.1.1.10: </w:t>
            </w:r>
            <w:r w:rsidRPr="00A1278B">
              <w:rPr>
                <w:rFonts w:ascii="Book Antiqua" w:hAnsi="Book Antiqua" w:cs="Times New Roman"/>
                <w:b/>
                <w:bCs/>
              </w:rPr>
              <w:t>Ortaöğretimde örgün eğitim dışına çıkan öğrenci oranı (%)</w:t>
            </w:r>
          </w:p>
        </w:tc>
        <w:tc>
          <w:tcPr>
            <w:tcW w:w="707" w:type="pct"/>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p>
        </w:tc>
        <w:tc>
          <w:tcPr>
            <w:tcW w:w="986" w:type="pct"/>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Ortaöğretim/Din Öğretimi/Mesleki ve Teknik Eğitim/Hayat Boyu Öğrenme</w:t>
            </w:r>
          </w:p>
        </w:tc>
        <w:tc>
          <w:tcPr>
            <w:tcW w:w="359" w:type="pct"/>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_</w:t>
            </w:r>
          </w:p>
        </w:tc>
        <w:tc>
          <w:tcPr>
            <w:tcW w:w="359" w:type="pct"/>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w:t>
            </w:r>
            <w:r w:rsidR="00C15D2D">
              <w:rPr>
                <w:rFonts w:ascii="Book Antiqua" w:eastAsia="Times New Roman" w:hAnsi="Book Antiqua" w:cs="Times New Roman"/>
                <w:color w:val="000000"/>
                <w:lang w:eastAsia="tr-TR"/>
              </w:rPr>
              <w:t>4</w:t>
            </w:r>
            <w:r>
              <w:rPr>
                <w:rFonts w:ascii="Book Antiqua" w:eastAsia="Times New Roman" w:hAnsi="Book Antiqua" w:cs="Times New Roman"/>
                <w:color w:val="000000"/>
                <w:lang w:eastAsia="tr-TR"/>
              </w:rPr>
              <w:t>,</w:t>
            </w:r>
            <w:r w:rsidR="00C15D2D">
              <w:rPr>
                <w:rFonts w:ascii="Book Antiqua" w:eastAsia="Times New Roman" w:hAnsi="Book Antiqua" w:cs="Times New Roman"/>
                <w:color w:val="000000"/>
                <w:lang w:eastAsia="tr-TR"/>
              </w:rPr>
              <w:t>58</w:t>
            </w:r>
          </w:p>
        </w:tc>
        <w:tc>
          <w:tcPr>
            <w:tcW w:w="359" w:type="pct"/>
            <w:shd w:val="clear" w:color="auto" w:fill="auto"/>
            <w:noWrap/>
            <w:vAlign w:val="center"/>
            <w:hideMark/>
          </w:tcPr>
          <w:p w:rsidR="00215628" w:rsidRPr="00A1278B" w:rsidRDefault="00C15D2D"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12</w:t>
            </w:r>
            <w:r w:rsidR="00215628">
              <w:rPr>
                <w:rFonts w:ascii="Book Antiqua" w:eastAsia="Times New Roman" w:hAnsi="Book Antiqua" w:cs="Times New Roman"/>
                <w:color w:val="000000"/>
                <w:lang w:eastAsia="tr-TR"/>
              </w:rPr>
              <w:t>,</w:t>
            </w:r>
            <w:r w:rsidR="00215628" w:rsidRPr="00A1278B">
              <w:rPr>
                <w:rFonts w:ascii="Book Antiqua" w:eastAsia="Times New Roman" w:hAnsi="Book Antiqua" w:cs="Times New Roman"/>
                <w:color w:val="000000"/>
                <w:lang w:eastAsia="tr-TR"/>
              </w:rPr>
              <w:t>82</w:t>
            </w:r>
          </w:p>
        </w:tc>
        <w:tc>
          <w:tcPr>
            <w:tcW w:w="487" w:type="pct"/>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6</w:t>
            </w:r>
          </w:p>
        </w:tc>
      </w:tr>
      <w:tr w:rsidR="00215628" w:rsidRPr="00A1278B" w:rsidTr="00C15D2D">
        <w:trPr>
          <w:trHeight w:val="200"/>
        </w:trPr>
        <w:tc>
          <w:tcPr>
            <w:tcW w:w="1744" w:type="pct"/>
            <w:shd w:val="clear" w:color="auto" w:fill="DEEAF6"/>
            <w:vAlign w:val="center"/>
          </w:tcPr>
          <w:p w:rsidR="00215628" w:rsidRPr="00A1278B" w:rsidRDefault="00215628" w:rsidP="00C15D2D">
            <w:pPr>
              <w:spacing w:after="0" w:line="240" w:lineRule="auto"/>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 xml:space="preserve">PG.1.1.11: </w:t>
            </w:r>
            <w:r w:rsidRPr="00A1278B">
              <w:rPr>
                <w:rFonts w:ascii="Book Antiqua" w:hAnsi="Book Antiqua" w:cs="Times New Roman"/>
                <w:b/>
                <w:bCs/>
              </w:rPr>
              <w:t>Hayat Boyu Öğrenmeye katılım oranı (%)</w:t>
            </w:r>
          </w:p>
        </w:tc>
        <w:tc>
          <w:tcPr>
            <w:tcW w:w="707" w:type="pct"/>
            <w:shd w:val="clear" w:color="auto" w:fill="DEEAF6"/>
            <w:vAlign w:val="center"/>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p>
        </w:tc>
        <w:tc>
          <w:tcPr>
            <w:tcW w:w="986" w:type="pct"/>
            <w:vMerge w:val="restart"/>
            <w:shd w:val="clear" w:color="auto" w:fill="DEEAF6"/>
            <w:vAlign w:val="center"/>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Hayat Boyu Öğrenme</w:t>
            </w:r>
          </w:p>
        </w:tc>
        <w:tc>
          <w:tcPr>
            <w:tcW w:w="359" w:type="pct"/>
            <w:shd w:val="clear" w:color="auto" w:fill="DEEAF6"/>
            <w:vAlign w:val="center"/>
          </w:tcPr>
          <w:p w:rsidR="00215628" w:rsidRPr="00A1278B" w:rsidRDefault="00215628" w:rsidP="00C15D2D">
            <w:pPr>
              <w:pStyle w:val="ListeParagraf"/>
              <w:tabs>
                <w:tab w:val="left" w:pos="7310"/>
              </w:tabs>
              <w:spacing w:after="0"/>
              <w:ind w:left="0"/>
              <w:jc w:val="center"/>
              <w:rPr>
                <w:rFonts w:ascii="Book Antiqua" w:hAnsi="Book Antiqua"/>
              </w:rPr>
            </w:pPr>
            <w:r>
              <w:rPr>
                <w:rFonts w:ascii="Book Antiqua" w:hAnsi="Book Antiqua"/>
              </w:rPr>
              <w:t>5,</w:t>
            </w:r>
            <w:r w:rsidR="00C15D2D">
              <w:rPr>
                <w:rFonts w:ascii="Book Antiqua" w:hAnsi="Book Antiqua"/>
              </w:rPr>
              <w:t>21</w:t>
            </w:r>
          </w:p>
        </w:tc>
        <w:tc>
          <w:tcPr>
            <w:tcW w:w="359" w:type="pct"/>
            <w:shd w:val="clear" w:color="auto" w:fill="DEEAF6"/>
            <w:vAlign w:val="center"/>
          </w:tcPr>
          <w:p w:rsidR="00215628" w:rsidRPr="00A1278B" w:rsidRDefault="00215628" w:rsidP="00C15D2D">
            <w:pPr>
              <w:pStyle w:val="ListeParagraf"/>
              <w:tabs>
                <w:tab w:val="left" w:pos="7310"/>
              </w:tabs>
              <w:spacing w:after="0"/>
              <w:ind w:left="0"/>
              <w:jc w:val="center"/>
              <w:rPr>
                <w:rFonts w:ascii="Book Antiqua" w:hAnsi="Book Antiqua"/>
              </w:rPr>
            </w:pPr>
            <w:r>
              <w:rPr>
                <w:rFonts w:ascii="Book Antiqua" w:hAnsi="Book Antiqua"/>
              </w:rPr>
              <w:t>6</w:t>
            </w:r>
            <w:r w:rsidR="00C15D2D">
              <w:rPr>
                <w:rFonts w:ascii="Book Antiqua" w:hAnsi="Book Antiqua"/>
              </w:rPr>
              <w:t>,80</w:t>
            </w:r>
          </w:p>
        </w:tc>
        <w:tc>
          <w:tcPr>
            <w:tcW w:w="359" w:type="pct"/>
            <w:shd w:val="clear" w:color="auto" w:fill="DEEAF6"/>
            <w:noWrap/>
            <w:vAlign w:val="center"/>
          </w:tcPr>
          <w:p w:rsidR="00215628" w:rsidRPr="00A1278B" w:rsidRDefault="00215628" w:rsidP="00C15D2D">
            <w:pPr>
              <w:pStyle w:val="ListeParagraf"/>
              <w:tabs>
                <w:tab w:val="left" w:pos="7310"/>
              </w:tabs>
              <w:spacing w:after="0"/>
              <w:ind w:left="0"/>
              <w:jc w:val="center"/>
              <w:rPr>
                <w:rFonts w:ascii="Book Antiqua" w:hAnsi="Book Antiqua"/>
              </w:rPr>
            </w:pPr>
            <w:r>
              <w:rPr>
                <w:rFonts w:ascii="Book Antiqua" w:hAnsi="Book Antiqua"/>
              </w:rPr>
              <w:t>1</w:t>
            </w:r>
            <w:r w:rsidR="00C15D2D">
              <w:rPr>
                <w:rFonts w:ascii="Book Antiqua" w:hAnsi="Book Antiqua"/>
              </w:rPr>
              <w:t>1</w:t>
            </w:r>
            <w:r>
              <w:rPr>
                <w:rFonts w:ascii="Book Antiqua" w:hAnsi="Book Antiqua"/>
              </w:rPr>
              <w:t>,</w:t>
            </w:r>
            <w:r w:rsidR="00C15D2D">
              <w:rPr>
                <w:rFonts w:ascii="Book Antiqua" w:hAnsi="Book Antiqua"/>
              </w:rPr>
              <w:t>16</w:t>
            </w:r>
          </w:p>
        </w:tc>
        <w:tc>
          <w:tcPr>
            <w:tcW w:w="487" w:type="pct"/>
            <w:shd w:val="clear" w:color="auto" w:fill="DEEAF6"/>
            <w:vAlign w:val="center"/>
          </w:tcPr>
          <w:p w:rsidR="00215628" w:rsidRPr="002C7ABF" w:rsidRDefault="00215628" w:rsidP="00C15D2D">
            <w:pPr>
              <w:pStyle w:val="ListeParagraf"/>
              <w:tabs>
                <w:tab w:val="left" w:pos="7310"/>
              </w:tabs>
              <w:spacing w:after="0"/>
              <w:ind w:left="0"/>
              <w:jc w:val="center"/>
              <w:rPr>
                <w:rFonts w:ascii="Book Antiqua" w:hAnsi="Book Antiqua"/>
              </w:rPr>
            </w:pPr>
            <w:r>
              <w:rPr>
                <w:rFonts w:ascii="Book Antiqua" w:hAnsi="Book Antiqua"/>
              </w:rPr>
              <w:t>15</w:t>
            </w:r>
          </w:p>
        </w:tc>
      </w:tr>
      <w:tr w:rsidR="00215628" w:rsidRPr="00A1278B" w:rsidTr="00C15D2D">
        <w:trPr>
          <w:trHeight w:val="514"/>
        </w:trPr>
        <w:tc>
          <w:tcPr>
            <w:tcW w:w="1744" w:type="pct"/>
            <w:shd w:val="clear" w:color="auto" w:fill="auto"/>
            <w:vAlign w:val="center"/>
            <w:hideMark/>
          </w:tcPr>
          <w:p w:rsidR="00215628" w:rsidRPr="00A1278B" w:rsidRDefault="00215628" w:rsidP="00C15D2D">
            <w:pPr>
              <w:spacing w:after="0" w:line="240" w:lineRule="auto"/>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 xml:space="preserve">PG.1.1.12: Hayat Boyu Öğrenme bünyesinde açılan </w:t>
            </w:r>
            <w:r w:rsidRPr="00A1278B">
              <w:rPr>
                <w:rFonts w:ascii="Book Antiqua" w:eastAsia="Times New Roman" w:hAnsi="Book Antiqua" w:cs="Times New Roman"/>
                <w:b/>
                <w:bCs/>
                <w:color w:val="000000"/>
                <w:lang w:eastAsia="tr-TR"/>
              </w:rPr>
              <w:lastRenderedPageBreak/>
              <w:t>mesleki eğitim kurslarını tamamlama oranı (%)</w:t>
            </w:r>
          </w:p>
        </w:tc>
        <w:tc>
          <w:tcPr>
            <w:tcW w:w="707" w:type="pct"/>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p>
        </w:tc>
        <w:tc>
          <w:tcPr>
            <w:tcW w:w="986" w:type="pct"/>
            <w:vMerge/>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p>
        </w:tc>
        <w:tc>
          <w:tcPr>
            <w:tcW w:w="359" w:type="pct"/>
            <w:shd w:val="clear" w:color="auto" w:fill="auto"/>
            <w:vAlign w:val="center"/>
            <w:hideMark/>
          </w:tcPr>
          <w:p w:rsidR="00215628" w:rsidRPr="00A1278B" w:rsidRDefault="00C15D2D"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62</w:t>
            </w:r>
          </w:p>
        </w:tc>
        <w:tc>
          <w:tcPr>
            <w:tcW w:w="359" w:type="pct"/>
            <w:shd w:val="clear" w:color="auto" w:fill="auto"/>
            <w:vAlign w:val="center"/>
            <w:hideMark/>
          </w:tcPr>
          <w:p w:rsidR="00215628" w:rsidRPr="00A1278B" w:rsidRDefault="00C15D2D"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81</w:t>
            </w:r>
          </w:p>
        </w:tc>
        <w:tc>
          <w:tcPr>
            <w:tcW w:w="359" w:type="pct"/>
            <w:shd w:val="clear" w:color="auto" w:fill="auto"/>
            <w:noWrap/>
            <w:vAlign w:val="center"/>
            <w:hideMark/>
          </w:tcPr>
          <w:p w:rsidR="00215628" w:rsidRPr="00A1278B" w:rsidRDefault="00C15D2D"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85</w:t>
            </w:r>
          </w:p>
        </w:tc>
        <w:tc>
          <w:tcPr>
            <w:tcW w:w="487" w:type="pct"/>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96</w:t>
            </w:r>
          </w:p>
        </w:tc>
      </w:tr>
      <w:tr w:rsidR="00215628" w:rsidRPr="00A1278B" w:rsidTr="00C15D2D">
        <w:trPr>
          <w:trHeight w:val="514"/>
        </w:trPr>
        <w:tc>
          <w:tcPr>
            <w:tcW w:w="1744" w:type="pct"/>
            <w:vMerge w:val="restart"/>
            <w:shd w:val="clear" w:color="auto" w:fill="DEEAF6"/>
            <w:vAlign w:val="center"/>
            <w:hideMark/>
          </w:tcPr>
          <w:p w:rsidR="00215628" w:rsidRPr="00A1278B" w:rsidRDefault="00215628" w:rsidP="00C15D2D">
            <w:pPr>
              <w:spacing w:after="0" w:line="240" w:lineRule="auto"/>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lastRenderedPageBreak/>
              <w:t>PG.1.1.13: Açık öğretim okullarında kaydı dondurulmuş öğrenci oranı (%)</w:t>
            </w:r>
          </w:p>
        </w:tc>
        <w:tc>
          <w:tcPr>
            <w:tcW w:w="707" w:type="pct"/>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Açık öğretim ortaokulu</w:t>
            </w:r>
          </w:p>
        </w:tc>
        <w:tc>
          <w:tcPr>
            <w:tcW w:w="986" w:type="pct"/>
            <w:vMerge/>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p>
        </w:tc>
        <w:tc>
          <w:tcPr>
            <w:tcW w:w="359" w:type="pct"/>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_</w:t>
            </w:r>
          </w:p>
        </w:tc>
        <w:tc>
          <w:tcPr>
            <w:tcW w:w="359" w:type="pct"/>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_</w:t>
            </w:r>
          </w:p>
        </w:tc>
        <w:tc>
          <w:tcPr>
            <w:tcW w:w="359" w:type="pct"/>
            <w:shd w:val="clear" w:color="auto" w:fill="DEEAF6"/>
            <w:noWrap/>
            <w:vAlign w:val="center"/>
            <w:hideMark/>
          </w:tcPr>
          <w:p w:rsidR="00215628" w:rsidRPr="00A1278B" w:rsidRDefault="00C15D2D"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25</w:t>
            </w:r>
            <w:r w:rsidR="00215628">
              <w:rPr>
                <w:rFonts w:ascii="Book Antiqua" w:eastAsia="Times New Roman" w:hAnsi="Book Antiqua" w:cs="Times New Roman"/>
                <w:color w:val="000000"/>
                <w:lang w:eastAsia="tr-TR"/>
              </w:rPr>
              <w:t>,</w:t>
            </w:r>
            <w:r>
              <w:rPr>
                <w:rFonts w:ascii="Book Antiqua" w:eastAsia="Times New Roman" w:hAnsi="Book Antiqua" w:cs="Times New Roman"/>
                <w:color w:val="000000"/>
                <w:lang w:eastAsia="tr-TR"/>
              </w:rPr>
              <w:t>11</w:t>
            </w:r>
          </w:p>
        </w:tc>
        <w:tc>
          <w:tcPr>
            <w:tcW w:w="487" w:type="pct"/>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15</w:t>
            </w:r>
          </w:p>
        </w:tc>
      </w:tr>
      <w:tr w:rsidR="00215628" w:rsidRPr="00A1278B" w:rsidTr="00C15D2D">
        <w:trPr>
          <w:trHeight w:val="429"/>
        </w:trPr>
        <w:tc>
          <w:tcPr>
            <w:tcW w:w="1744" w:type="pct"/>
            <w:vMerge/>
            <w:shd w:val="clear" w:color="auto" w:fill="auto"/>
            <w:vAlign w:val="center"/>
            <w:hideMark/>
          </w:tcPr>
          <w:p w:rsidR="00215628" w:rsidRPr="00A1278B" w:rsidRDefault="00215628" w:rsidP="00C15D2D">
            <w:pPr>
              <w:spacing w:after="0" w:line="240" w:lineRule="auto"/>
              <w:rPr>
                <w:rFonts w:ascii="Book Antiqua" w:eastAsia="Times New Roman" w:hAnsi="Book Antiqua" w:cs="Times New Roman"/>
                <w:b/>
                <w:bCs/>
                <w:color w:val="000000"/>
                <w:lang w:eastAsia="tr-TR"/>
              </w:rPr>
            </w:pPr>
          </w:p>
        </w:tc>
        <w:tc>
          <w:tcPr>
            <w:tcW w:w="707" w:type="pct"/>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Açık öğretim lisesi</w:t>
            </w:r>
          </w:p>
        </w:tc>
        <w:tc>
          <w:tcPr>
            <w:tcW w:w="986" w:type="pct"/>
            <w:vMerge/>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p>
        </w:tc>
        <w:tc>
          <w:tcPr>
            <w:tcW w:w="359" w:type="pct"/>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_</w:t>
            </w:r>
          </w:p>
        </w:tc>
        <w:tc>
          <w:tcPr>
            <w:tcW w:w="359" w:type="pct"/>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_</w:t>
            </w:r>
          </w:p>
        </w:tc>
        <w:tc>
          <w:tcPr>
            <w:tcW w:w="359" w:type="pct"/>
            <w:shd w:val="clear" w:color="auto" w:fill="auto"/>
            <w:noWrap/>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w:t>
            </w:r>
            <w:r w:rsidR="00C15D2D">
              <w:rPr>
                <w:rFonts w:ascii="Book Antiqua" w:eastAsia="Times New Roman" w:hAnsi="Book Antiqua" w:cs="Times New Roman"/>
                <w:color w:val="000000"/>
                <w:lang w:eastAsia="tr-TR"/>
              </w:rPr>
              <w:t>8</w:t>
            </w:r>
            <w:r>
              <w:rPr>
                <w:rFonts w:ascii="Book Antiqua" w:eastAsia="Times New Roman" w:hAnsi="Book Antiqua" w:cs="Times New Roman"/>
                <w:color w:val="000000"/>
                <w:lang w:eastAsia="tr-TR"/>
              </w:rPr>
              <w:t>,</w:t>
            </w:r>
            <w:r w:rsidR="00C15D2D">
              <w:rPr>
                <w:rFonts w:ascii="Book Antiqua" w:eastAsia="Times New Roman" w:hAnsi="Book Antiqua" w:cs="Times New Roman"/>
                <w:color w:val="000000"/>
                <w:lang w:eastAsia="tr-TR"/>
              </w:rPr>
              <w:t>53</w:t>
            </w:r>
          </w:p>
        </w:tc>
        <w:tc>
          <w:tcPr>
            <w:tcW w:w="487" w:type="pct"/>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20</w:t>
            </w:r>
          </w:p>
        </w:tc>
      </w:tr>
      <w:tr w:rsidR="00215628" w:rsidRPr="00A1278B" w:rsidTr="00C15D2D">
        <w:trPr>
          <w:trHeight w:val="514"/>
        </w:trPr>
        <w:tc>
          <w:tcPr>
            <w:tcW w:w="1744" w:type="pct"/>
            <w:shd w:val="clear" w:color="auto" w:fill="DEEAF6"/>
            <w:vAlign w:val="center"/>
            <w:hideMark/>
          </w:tcPr>
          <w:p w:rsidR="00215628" w:rsidRPr="00A1278B" w:rsidRDefault="00215628" w:rsidP="00C15D2D">
            <w:pPr>
              <w:spacing w:after="0" w:line="240" w:lineRule="auto"/>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PG.1.1.14: Ortalama eğitim süresi</w:t>
            </w:r>
          </w:p>
        </w:tc>
        <w:tc>
          <w:tcPr>
            <w:tcW w:w="707" w:type="pct"/>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p>
        </w:tc>
        <w:tc>
          <w:tcPr>
            <w:tcW w:w="986" w:type="pct"/>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Strateji Geliştirme</w:t>
            </w:r>
          </w:p>
        </w:tc>
        <w:tc>
          <w:tcPr>
            <w:tcW w:w="359" w:type="pct"/>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_</w:t>
            </w:r>
          </w:p>
        </w:tc>
        <w:tc>
          <w:tcPr>
            <w:tcW w:w="359" w:type="pct"/>
            <w:shd w:val="clear" w:color="auto" w:fill="DEEAF6"/>
            <w:vAlign w:val="center"/>
            <w:hideMark/>
          </w:tcPr>
          <w:p w:rsidR="00215628" w:rsidRPr="00A1278B" w:rsidRDefault="00215628" w:rsidP="00B408E4">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7,</w:t>
            </w:r>
            <w:r w:rsidR="00B408E4">
              <w:rPr>
                <w:rFonts w:ascii="Book Antiqua" w:eastAsia="Times New Roman" w:hAnsi="Book Antiqua" w:cs="Times New Roman"/>
                <w:color w:val="000000"/>
                <w:lang w:eastAsia="tr-TR"/>
              </w:rPr>
              <w:t>2</w:t>
            </w:r>
            <w:r w:rsidRPr="00A1278B">
              <w:rPr>
                <w:rFonts w:ascii="Book Antiqua" w:eastAsia="Times New Roman" w:hAnsi="Book Antiqua" w:cs="Times New Roman"/>
                <w:color w:val="000000"/>
                <w:lang w:eastAsia="tr-TR"/>
              </w:rPr>
              <w:t>1</w:t>
            </w:r>
          </w:p>
        </w:tc>
        <w:tc>
          <w:tcPr>
            <w:tcW w:w="359" w:type="pct"/>
            <w:shd w:val="clear" w:color="auto" w:fill="DEEAF6"/>
            <w:noWrap/>
            <w:vAlign w:val="center"/>
            <w:hideMark/>
          </w:tcPr>
          <w:p w:rsidR="00215628" w:rsidRPr="00A1278B" w:rsidRDefault="00215628" w:rsidP="00B408E4">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7,</w:t>
            </w:r>
            <w:r w:rsidR="00B408E4">
              <w:rPr>
                <w:rFonts w:ascii="Book Antiqua" w:eastAsia="Times New Roman" w:hAnsi="Book Antiqua" w:cs="Times New Roman"/>
                <w:color w:val="000000"/>
                <w:lang w:eastAsia="tr-TR"/>
              </w:rPr>
              <w:t>2</w:t>
            </w:r>
            <w:r w:rsidRPr="00A1278B">
              <w:rPr>
                <w:rFonts w:ascii="Book Antiqua" w:eastAsia="Times New Roman" w:hAnsi="Book Antiqua" w:cs="Times New Roman"/>
                <w:color w:val="000000"/>
                <w:lang w:eastAsia="tr-TR"/>
              </w:rPr>
              <w:t>8</w:t>
            </w:r>
          </w:p>
        </w:tc>
        <w:tc>
          <w:tcPr>
            <w:tcW w:w="487" w:type="pct"/>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8,</w:t>
            </w:r>
            <w:r w:rsidRPr="00A1278B">
              <w:rPr>
                <w:rFonts w:ascii="Book Antiqua" w:eastAsia="Times New Roman" w:hAnsi="Book Antiqua" w:cs="Times New Roman"/>
                <w:color w:val="000000"/>
                <w:lang w:eastAsia="tr-TR"/>
              </w:rPr>
              <w:t>50</w:t>
            </w:r>
          </w:p>
        </w:tc>
      </w:tr>
    </w:tbl>
    <w:p w:rsidR="00215628" w:rsidRDefault="00215628" w:rsidP="00215628">
      <w:pPr>
        <w:pStyle w:val="ResimYazs"/>
        <w:spacing w:after="0"/>
        <w:rPr>
          <w:rFonts w:ascii="Book Antiqua" w:hAnsi="Book Antiqua" w:cs="Times New Roman"/>
        </w:rPr>
      </w:pPr>
    </w:p>
    <w:p w:rsidR="00215628" w:rsidRDefault="00215628" w:rsidP="00215628">
      <w:pPr>
        <w:pStyle w:val="ResimYazs"/>
        <w:spacing w:after="0"/>
        <w:rPr>
          <w:rFonts w:ascii="Book Antiqua" w:hAnsi="Book Antiqua" w:cs="Times New Roman"/>
        </w:rPr>
      </w:pPr>
      <w:bookmarkStart w:id="106" w:name="_Toc425336983"/>
      <w:r w:rsidRPr="00386489">
        <w:rPr>
          <w:rFonts w:ascii="Book Antiqua" w:hAnsi="Book Antiqua"/>
        </w:rPr>
        <w:t xml:space="preserve">Tablo </w:t>
      </w:r>
      <w:r w:rsidR="00936ABA" w:rsidRPr="00386489">
        <w:rPr>
          <w:rFonts w:ascii="Book Antiqua" w:hAnsi="Book Antiqua"/>
        </w:rPr>
        <w:fldChar w:fldCharType="begin"/>
      </w:r>
      <w:r w:rsidRPr="00386489">
        <w:rPr>
          <w:rFonts w:ascii="Book Antiqua" w:hAnsi="Book Antiqua"/>
        </w:rPr>
        <w:instrText xml:space="preserve"> SEQ Tablo \* ARABIC </w:instrText>
      </w:r>
      <w:r w:rsidR="00936ABA" w:rsidRPr="00386489">
        <w:rPr>
          <w:rFonts w:ascii="Book Antiqua" w:hAnsi="Book Antiqua"/>
        </w:rPr>
        <w:fldChar w:fldCharType="separate"/>
      </w:r>
      <w:r w:rsidR="002A6F18">
        <w:rPr>
          <w:rFonts w:ascii="Book Antiqua" w:hAnsi="Book Antiqua"/>
          <w:noProof/>
        </w:rPr>
        <w:t>17</w:t>
      </w:r>
      <w:r w:rsidR="00936ABA" w:rsidRPr="00386489">
        <w:rPr>
          <w:rFonts w:ascii="Book Antiqua" w:hAnsi="Book Antiqua"/>
        </w:rPr>
        <w:fldChar w:fldCharType="end"/>
      </w:r>
      <w:r w:rsidRPr="00386489">
        <w:rPr>
          <w:rFonts w:ascii="Book Antiqua" w:hAnsi="Book Antiqua"/>
        </w:rPr>
        <w:t xml:space="preserve">. </w:t>
      </w:r>
      <w:r w:rsidRPr="00386489">
        <w:rPr>
          <w:rFonts w:ascii="Book Antiqua" w:hAnsi="Book Antiqua" w:cs="Times New Roman"/>
        </w:rPr>
        <w:t>Ted</w:t>
      </w:r>
      <w:r w:rsidRPr="007F40DA">
        <w:rPr>
          <w:rFonts w:ascii="Book Antiqua" w:hAnsi="Book Antiqua" w:cs="Times New Roman"/>
        </w:rPr>
        <w:t>birler</w:t>
      </w:r>
      <w:bookmarkEnd w:id="106"/>
    </w:p>
    <w:tbl>
      <w:tblPr>
        <w:tblW w:w="5266"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827"/>
        <w:gridCol w:w="7525"/>
        <w:gridCol w:w="1428"/>
      </w:tblGrid>
      <w:tr w:rsidR="00215628" w:rsidRPr="00A1278B" w:rsidTr="00C15D2D">
        <w:trPr>
          <w:trHeight w:val="8"/>
        </w:trPr>
        <w:tc>
          <w:tcPr>
            <w:tcW w:w="423" w:type="pct"/>
            <w:tcBorders>
              <w:top w:val="single" w:sz="4" w:space="0" w:color="5B9BD5"/>
              <w:left w:val="single" w:sz="4" w:space="0" w:color="5B9BD5"/>
              <w:bottom w:val="single" w:sz="4" w:space="0" w:color="5B9BD5"/>
              <w:right w:val="nil"/>
            </w:tcBorders>
            <w:shd w:val="clear" w:color="auto" w:fill="5B9BD5"/>
            <w:vAlign w:val="center"/>
            <w:hideMark/>
          </w:tcPr>
          <w:p w:rsidR="00215628" w:rsidRPr="00A1278B" w:rsidRDefault="00215628" w:rsidP="00C15D2D">
            <w:pPr>
              <w:spacing w:after="0" w:line="240" w:lineRule="auto"/>
              <w:jc w:val="center"/>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SIRA NO</w:t>
            </w:r>
          </w:p>
        </w:tc>
        <w:tc>
          <w:tcPr>
            <w:tcW w:w="3847" w:type="pct"/>
            <w:tcBorders>
              <w:top w:val="single" w:sz="4" w:space="0" w:color="5B9BD5"/>
              <w:left w:val="nil"/>
              <w:bottom w:val="single" w:sz="4" w:space="0" w:color="5B9BD5"/>
              <w:right w:val="nil"/>
            </w:tcBorders>
            <w:shd w:val="clear" w:color="auto" w:fill="5B9BD5"/>
            <w:noWrap/>
            <w:vAlign w:val="center"/>
            <w:hideMark/>
          </w:tcPr>
          <w:p w:rsidR="00215628" w:rsidRPr="00A1278B" w:rsidRDefault="00215628" w:rsidP="00C15D2D">
            <w:pPr>
              <w:spacing w:after="0" w:line="240" w:lineRule="auto"/>
              <w:jc w:val="center"/>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TEDBİRLER</w:t>
            </w:r>
          </w:p>
        </w:tc>
        <w:tc>
          <w:tcPr>
            <w:tcW w:w="730" w:type="pct"/>
            <w:tcBorders>
              <w:top w:val="single" w:sz="4" w:space="0" w:color="5B9BD5"/>
              <w:left w:val="nil"/>
              <w:bottom w:val="single" w:sz="4" w:space="0" w:color="5B9BD5"/>
              <w:right w:val="single" w:sz="4" w:space="0" w:color="5B9BD5"/>
            </w:tcBorders>
            <w:shd w:val="clear" w:color="auto" w:fill="5B9BD5"/>
            <w:noWrap/>
            <w:vAlign w:val="center"/>
            <w:hideMark/>
          </w:tcPr>
          <w:p w:rsidR="00215628" w:rsidRPr="00A1278B" w:rsidRDefault="00215628" w:rsidP="00C15D2D">
            <w:pPr>
              <w:spacing w:after="0" w:line="240" w:lineRule="auto"/>
              <w:jc w:val="center"/>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SORUMLU BİRİM</w:t>
            </w:r>
          </w:p>
        </w:tc>
      </w:tr>
      <w:tr w:rsidR="00215628" w:rsidRPr="00A1278B" w:rsidTr="00C15D2D">
        <w:trPr>
          <w:trHeight w:val="8"/>
        </w:trPr>
        <w:tc>
          <w:tcPr>
            <w:tcW w:w="423" w:type="pct"/>
            <w:shd w:val="clear" w:color="auto" w:fill="DEEAF6"/>
            <w:noWrap/>
            <w:vAlign w:val="center"/>
            <w:hideMark/>
          </w:tcPr>
          <w:p w:rsidR="00215628" w:rsidRPr="00A1278B" w:rsidRDefault="00215628" w:rsidP="00C15D2D">
            <w:pPr>
              <w:spacing w:after="0" w:line="240" w:lineRule="auto"/>
              <w:jc w:val="center"/>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1</w:t>
            </w:r>
          </w:p>
        </w:tc>
        <w:tc>
          <w:tcPr>
            <w:tcW w:w="3847" w:type="pct"/>
            <w:shd w:val="clear" w:color="auto" w:fill="DEEAF6"/>
            <w:vAlign w:val="center"/>
            <w:hideMark/>
          </w:tcPr>
          <w:p w:rsidR="00215628" w:rsidRPr="00A1278B" w:rsidRDefault="00215628" w:rsidP="00C15D2D">
            <w:pPr>
              <w:spacing w:after="0" w:line="240" w:lineRule="auto"/>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Okul öncesi eğitimde, eğitim bölgeleri bazında okullaşma oranlarının analizleri yapılarak katılım oranı düşük olan bölgelerde özendirici tanıtım faaliyetleri yapılacaktır.</w:t>
            </w:r>
          </w:p>
        </w:tc>
        <w:tc>
          <w:tcPr>
            <w:tcW w:w="730" w:type="pct"/>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Temel Eğitim Bölümü</w:t>
            </w:r>
          </w:p>
        </w:tc>
      </w:tr>
      <w:tr w:rsidR="00215628" w:rsidRPr="00A1278B" w:rsidTr="00C15D2D">
        <w:trPr>
          <w:trHeight w:val="8"/>
        </w:trPr>
        <w:tc>
          <w:tcPr>
            <w:tcW w:w="423" w:type="pct"/>
            <w:shd w:val="clear" w:color="auto" w:fill="auto"/>
            <w:noWrap/>
            <w:vAlign w:val="center"/>
          </w:tcPr>
          <w:p w:rsidR="00215628" w:rsidRPr="00A1278B" w:rsidRDefault="00215628" w:rsidP="00C15D2D">
            <w:pPr>
              <w:spacing w:after="0" w:line="240" w:lineRule="auto"/>
              <w:jc w:val="center"/>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2</w:t>
            </w:r>
          </w:p>
        </w:tc>
        <w:tc>
          <w:tcPr>
            <w:tcW w:w="3847" w:type="pct"/>
            <w:shd w:val="clear" w:color="auto" w:fill="auto"/>
            <w:vAlign w:val="center"/>
          </w:tcPr>
          <w:p w:rsidR="00215628" w:rsidRPr="00A1278B" w:rsidRDefault="00215628" w:rsidP="00C15D2D">
            <w:pPr>
              <w:spacing w:after="0" w:line="240" w:lineRule="auto"/>
              <w:rPr>
                <w:rFonts w:ascii="Book Antiqua" w:eastAsia="Times New Roman" w:hAnsi="Book Antiqua" w:cs="Times New Roman"/>
                <w:color w:val="000000"/>
                <w:lang w:eastAsia="tr-TR"/>
              </w:rPr>
            </w:pPr>
            <w:r w:rsidRPr="00A1278B">
              <w:rPr>
                <w:rFonts w:ascii="Book Antiqua" w:hAnsi="Book Antiqua" w:cs="Times New Roman"/>
              </w:rPr>
              <w:t>Okullaşma oranlarının düşük olduğu bölgelerde eğitimin önemi ve getirileri hakkında bilgilendirme çalışmaları yapılacaktır.</w:t>
            </w:r>
          </w:p>
        </w:tc>
        <w:tc>
          <w:tcPr>
            <w:tcW w:w="730" w:type="pct"/>
            <w:shd w:val="clear" w:color="auto" w:fill="auto"/>
            <w:vAlign w:val="center"/>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Eğitim Öğretim Bölümleri</w:t>
            </w:r>
          </w:p>
        </w:tc>
      </w:tr>
      <w:tr w:rsidR="00215628" w:rsidRPr="00A1278B" w:rsidTr="00C15D2D">
        <w:trPr>
          <w:trHeight w:val="8"/>
        </w:trPr>
        <w:tc>
          <w:tcPr>
            <w:tcW w:w="423" w:type="pct"/>
            <w:shd w:val="clear" w:color="auto" w:fill="DEEAF6"/>
            <w:noWrap/>
            <w:vAlign w:val="center"/>
            <w:hideMark/>
          </w:tcPr>
          <w:p w:rsidR="00215628" w:rsidRPr="00A1278B" w:rsidRDefault="00215628" w:rsidP="00C15D2D">
            <w:pPr>
              <w:spacing w:after="0" w:line="240" w:lineRule="auto"/>
              <w:jc w:val="center"/>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3</w:t>
            </w:r>
          </w:p>
        </w:tc>
        <w:tc>
          <w:tcPr>
            <w:tcW w:w="3847" w:type="pct"/>
            <w:shd w:val="clear" w:color="auto" w:fill="DEEAF6"/>
            <w:vAlign w:val="center"/>
            <w:hideMark/>
          </w:tcPr>
          <w:p w:rsidR="00215628" w:rsidRPr="00A1278B" w:rsidRDefault="00215628" w:rsidP="00C15D2D">
            <w:pPr>
              <w:spacing w:after="0" w:line="240" w:lineRule="auto"/>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Ekonomik düzeyi yeterli olmayan öğrencilerin sağlıklı ve kesin yöntemler ile tespiti yapılarak; ilgili kurumlardan ailelere yönelik şartlı nakit transferi almalarına yönelik çalışmalar yapılacaktır.</w:t>
            </w:r>
          </w:p>
        </w:tc>
        <w:tc>
          <w:tcPr>
            <w:tcW w:w="730" w:type="pct"/>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Temel Eğitim/ Ortaöğretim Bölümü</w:t>
            </w:r>
          </w:p>
        </w:tc>
      </w:tr>
      <w:tr w:rsidR="00215628" w:rsidRPr="00A1278B" w:rsidTr="00C15D2D">
        <w:trPr>
          <w:trHeight w:val="8"/>
        </w:trPr>
        <w:tc>
          <w:tcPr>
            <w:tcW w:w="423" w:type="pct"/>
            <w:shd w:val="clear" w:color="auto" w:fill="auto"/>
            <w:noWrap/>
            <w:vAlign w:val="center"/>
            <w:hideMark/>
          </w:tcPr>
          <w:p w:rsidR="00215628" w:rsidRPr="00A1278B" w:rsidRDefault="00215628" w:rsidP="00C15D2D">
            <w:pPr>
              <w:spacing w:after="0" w:line="240" w:lineRule="auto"/>
              <w:jc w:val="center"/>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4</w:t>
            </w:r>
          </w:p>
        </w:tc>
        <w:tc>
          <w:tcPr>
            <w:tcW w:w="3847" w:type="pct"/>
            <w:shd w:val="clear" w:color="auto" w:fill="auto"/>
            <w:vAlign w:val="center"/>
            <w:hideMark/>
          </w:tcPr>
          <w:p w:rsidR="00215628" w:rsidRPr="00A1278B" w:rsidRDefault="00215628" w:rsidP="00C15D2D">
            <w:pPr>
              <w:spacing w:after="0" w:line="240" w:lineRule="auto"/>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Toplumun Mesleki ve Teknik Eğitime yönelik algılarının olumlu geliştirilebilmesi için; sektör temsilcileriyle birlikte tanıtım faaliyetleri, organizasyon, kampanyalar vs. düzenlenerek algının olumlu yönde gelişmesi sağlanacaktır.</w:t>
            </w:r>
          </w:p>
        </w:tc>
        <w:tc>
          <w:tcPr>
            <w:tcW w:w="730" w:type="pct"/>
            <w:vMerge w:val="restart"/>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Mesleki ve Teknik Eğitim Bölümü</w:t>
            </w:r>
          </w:p>
        </w:tc>
      </w:tr>
      <w:tr w:rsidR="00215628" w:rsidRPr="00A1278B" w:rsidTr="00C15D2D">
        <w:trPr>
          <w:trHeight w:val="8"/>
        </w:trPr>
        <w:tc>
          <w:tcPr>
            <w:tcW w:w="423" w:type="pct"/>
            <w:shd w:val="clear" w:color="auto" w:fill="DEEAF6"/>
            <w:noWrap/>
            <w:vAlign w:val="center"/>
            <w:hideMark/>
          </w:tcPr>
          <w:p w:rsidR="00215628" w:rsidRPr="00A1278B" w:rsidRDefault="00215628" w:rsidP="00C15D2D">
            <w:pPr>
              <w:spacing w:after="0" w:line="240" w:lineRule="auto"/>
              <w:jc w:val="center"/>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5</w:t>
            </w:r>
          </w:p>
        </w:tc>
        <w:tc>
          <w:tcPr>
            <w:tcW w:w="3847" w:type="pct"/>
            <w:shd w:val="clear" w:color="auto" w:fill="DEEAF6"/>
            <w:vAlign w:val="center"/>
            <w:hideMark/>
          </w:tcPr>
          <w:p w:rsidR="00215628" w:rsidRPr="00A1278B" w:rsidRDefault="00215628" w:rsidP="00C15D2D">
            <w:pPr>
              <w:spacing w:after="0" w:line="240" w:lineRule="auto"/>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Büyükşehir ve ilçe yerel yönetimleri ile işbirliğine gidilerek ortaokul son sınıf öğrenci ve velilerinin, Mesleki ve Teknik Eğitim kurumlarını ve ilgili sektör alanlarının iş yeri ve çalışma ortamlarını görüp tanıma ve kurumlar hakkında bilgi edinmelerine yönelik gezi ve ziyaretler yapılacaktır.</w:t>
            </w:r>
          </w:p>
        </w:tc>
        <w:tc>
          <w:tcPr>
            <w:tcW w:w="730" w:type="pct"/>
            <w:vMerge/>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p>
        </w:tc>
      </w:tr>
      <w:tr w:rsidR="00215628" w:rsidRPr="00A1278B" w:rsidTr="00C15D2D">
        <w:trPr>
          <w:trHeight w:val="8"/>
        </w:trPr>
        <w:tc>
          <w:tcPr>
            <w:tcW w:w="423" w:type="pct"/>
            <w:shd w:val="clear" w:color="auto" w:fill="auto"/>
            <w:noWrap/>
            <w:vAlign w:val="center"/>
            <w:hideMark/>
          </w:tcPr>
          <w:p w:rsidR="00215628" w:rsidRPr="00A1278B" w:rsidRDefault="00215628" w:rsidP="00C15D2D">
            <w:pPr>
              <w:spacing w:after="0" w:line="240" w:lineRule="auto"/>
              <w:jc w:val="center"/>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6</w:t>
            </w:r>
          </w:p>
        </w:tc>
        <w:tc>
          <w:tcPr>
            <w:tcW w:w="3847" w:type="pct"/>
            <w:shd w:val="clear" w:color="auto" w:fill="auto"/>
            <w:vAlign w:val="center"/>
            <w:hideMark/>
          </w:tcPr>
          <w:p w:rsidR="00215628"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Okulların yaptığı örnek faaliyet ve çalışmalar kamuoyuna duyurularak Mesleki ve Teknik Eğitim ve İmam-Hatip okullarına yönelik farkındalık artırılacaktır.</w:t>
            </w:r>
          </w:p>
          <w:p w:rsidR="00215628" w:rsidRPr="00A1278B" w:rsidRDefault="00215628" w:rsidP="00C15D2D">
            <w:pPr>
              <w:spacing w:after="0" w:line="240" w:lineRule="auto"/>
              <w:rPr>
                <w:rFonts w:ascii="Book Antiqua" w:eastAsia="Times New Roman" w:hAnsi="Book Antiqua" w:cs="Times New Roman"/>
                <w:color w:val="000000"/>
                <w:lang w:eastAsia="tr-TR"/>
              </w:rPr>
            </w:pPr>
          </w:p>
        </w:tc>
        <w:tc>
          <w:tcPr>
            <w:tcW w:w="730" w:type="pct"/>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Mesleki ve Teknik Eğitim/Din Öğretimi Bölümü</w:t>
            </w:r>
          </w:p>
        </w:tc>
      </w:tr>
      <w:tr w:rsidR="00215628" w:rsidRPr="00A1278B" w:rsidTr="00C15D2D">
        <w:trPr>
          <w:trHeight w:val="8"/>
        </w:trPr>
        <w:tc>
          <w:tcPr>
            <w:tcW w:w="423" w:type="pct"/>
            <w:shd w:val="clear" w:color="auto" w:fill="DEEAF6"/>
            <w:noWrap/>
            <w:vAlign w:val="center"/>
            <w:hideMark/>
          </w:tcPr>
          <w:p w:rsidR="00215628" w:rsidRPr="00A1278B" w:rsidRDefault="00215628" w:rsidP="00C15D2D">
            <w:pPr>
              <w:spacing w:after="0" w:line="240" w:lineRule="auto"/>
              <w:jc w:val="center"/>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7</w:t>
            </w:r>
          </w:p>
        </w:tc>
        <w:tc>
          <w:tcPr>
            <w:tcW w:w="3847" w:type="pct"/>
            <w:shd w:val="clear" w:color="auto" w:fill="DEEAF6"/>
            <w:vAlign w:val="center"/>
            <w:hideMark/>
          </w:tcPr>
          <w:p w:rsidR="00215628" w:rsidRPr="00A1278B" w:rsidRDefault="00215628" w:rsidP="00C15D2D">
            <w:pPr>
              <w:spacing w:after="0" w:line="240" w:lineRule="auto"/>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Yerel yönetimler, STK'</w:t>
            </w:r>
            <w:r w:rsidR="008C23B4">
              <w:rPr>
                <w:rFonts w:ascii="Book Antiqua" w:eastAsia="Times New Roman" w:hAnsi="Book Antiqua" w:cs="Times New Roman"/>
                <w:color w:val="000000"/>
                <w:lang w:eastAsia="tr-TR"/>
              </w:rPr>
              <w:t xml:space="preserve"> </w:t>
            </w:r>
            <w:r w:rsidRPr="00A1278B">
              <w:rPr>
                <w:rFonts w:ascii="Book Antiqua" w:eastAsia="Times New Roman" w:hAnsi="Book Antiqua" w:cs="Times New Roman"/>
                <w:color w:val="000000"/>
                <w:lang w:eastAsia="tr-TR"/>
              </w:rPr>
              <w:t>lar ve diğer kurum ve kuruluşlar ile işbirliği içerisinde Hayat Boyu Öğrenme ile ilgili tanıtıcı toplantı, faaliyet ve organizasyonlar düzenlenerek toplumun Hayat Boyu Öğrenmeye karşı farkındalığı geliştirilecektir.</w:t>
            </w:r>
          </w:p>
        </w:tc>
        <w:tc>
          <w:tcPr>
            <w:tcW w:w="730" w:type="pct"/>
            <w:vMerge w:val="restart"/>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Hayat Boyu Öğrenme Bölümü</w:t>
            </w:r>
          </w:p>
        </w:tc>
      </w:tr>
      <w:tr w:rsidR="00215628" w:rsidRPr="00A1278B" w:rsidTr="00C15D2D">
        <w:trPr>
          <w:trHeight w:val="8"/>
        </w:trPr>
        <w:tc>
          <w:tcPr>
            <w:tcW w:w="423" w:type="pct"/>
            <w:shd w:val="clear" w:color="auto" w:fill="auto"/>
            <w:noWrap/>
            <w:vAlign w:val="center"/>
            <w:hideMark/>
          </w:tcPr>
          <w:p w:rsidR="00215628" w:rsidRPr="00A1278B" w:rsidRDefault="00215628" w:rsidP="00C15D2D">
            <w:pPr>
              <w:spacing w:after="0" w:line="240" w:lineRule="auto"/>
              <w:jc w:val="center"/>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8</w:t>
            </w:r>
          </w:p>
        </w:tc>
        <w:tc>
          <w:tcPr>
            <w:tcW w:w="3847" w:type="pct"/>
            <w:shd w:val="clear" w:color="auto" w:fill="auto"/>
            <w:vAlign w:val="center"/>
            <w:hideMark/>
          </w:tcPr>
          <w:p w:rsidR="00215628" w:rsidRPr="00A1278B" w:rsidRDefault="00215628" w:rsidP="00C15D2D">
            <w:pPr>
              <w:spacing w:after="0" w:line="240" w:lineRule="auto"/>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İstihdam olanaklarının geliştirilmesine yönelik olarak sektörel bazda işbirlikleri yapılarak sektörün ihtiyaç analizleri doğrultusunda Hayat Boyu Öğrenme Bölümünde eğitim programlarının düzenlenmesine yönelik projeler geliştirilecektir.</w:t>
            </w:r>
          </w:p>
        </w:tc>
        <w:tc>
          <w:tcPr>
            <w:tcW w:w="730" w:type="pct"/>
            <w:vMerge/>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p>
        </w:tc>
      </w:tr>
      <w:tr w:rsidR="00215628" w:rsidRPr="00A1278B" w:rsidTr="00C15D2D">
        <w:trPr>
          <w:trHeight w:val="8"/>
        </w:trPr>
        <w:tc>
          <w:tcPr>
            <w:tcW w:w="423" w:type="pct"/>
            <w:shd w:val="clear" w:color="auto" w:fill="DEEAF6"/>
            <w:noWrap/>
            <w:vAlign w:val="center"/>
          </w:tcPr>
          <w:p w:rsidR="00215628" w:rsidRPr="00A1278B" w:rsidRDefault="00215628" w:rsidP="00C15D2D">
            <w:pPr>
              <w:spacing w:after="0" w:line="240" w:lineRule="auto"/>
              <w:jc w:val="center"/>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9</w:t>
            </w:r>
          </w:p>
        </w:tc>
        <w:tc>
          <w:tcPr>
            <w:tcW w:w="3847" w:type="pct"/>
            <w:shd w:val="clear" w:color="auto" w:fill="DEEAF6"/>
            <w:vAlign w:val="center"/>
          </w:tcPr>
          <w:p w:rsidR="00215628" w:rsidRPr="00A1278B" w:rsidRDefault="00215628" w:rsidP="00C15D2D">
            <w:pPr>
              <w:pStyle w:val="ListeParagraf"/>
              <w:spacing w:after="0"/>
              <w:ind w:left="0"/>
              <w:rPr>
                <w:rFonts w:ascii="Book Antiqua" w:hAnsi="Book Antiqua"/>
              </w:rPr>
            </w:pPr>
            <w:r w:rsidRPr="00A1278B">
              <w:rPr>
                <w:rFonts w:ascii="Book Antiqua" w:eastAsia="Times New Roman" w:hAnsi="Book Antiqua"/>
                <w:color w:val="000000"/>
                <w:lang w:eastAsia="tr-TR"/>
              </w:rPr>
              <w:t xml:space="preserve">Hayat Boyu Öğrenme </w:t>
            </w:r>
            <w:r w:rsidRPr="00A1278B">
              <w:rPr>
                <w:rFonts w:ascii="Book Antiqua" w:hAnsi="Book Antiqua"/>
              </w:rPr>
              <w:t>kapsamında sosyal ve kültürel kurslara erişim imkânları ile bu kurslara katılım oranları artırılacaktır.</w:t>
            </w:r>
          </w:p>
        </w:tc>
        <w:tc>
          <w:tcPr>
            <w:tcW w:w="730" w:type="pct"/>
            <w:vMerge/>
            <w:shd w:val="clear" w:color="auto" w:fill="DEEAF6"/>
            <w:vAlign w:val="center"/>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p>
        </w:tc>
      </w:tr>
      <w:tr w:rsidR="00215628" w:rsidRPr="00A1278B" w:rsidTr="00C15D2D">
        <w:trPr>
          <w:trHeight w:val="8"/>
        </w:trPr>
        <w:tc>
          <w:tcPr>
            <w:tcW w:w="423" w:type="pct"/>
            <w:shd w:val="clear" w:color="auto" w:fill="auto"/>
            <w:noWrap/>
            <w:vAlign w:val="center"/>
          </w:tcPr>
          <w:p w:rsidR="00215628" w:rsidRPr="00A1278B" w:rsidRDefault="00215628" w:rsidP="00C15D2D">
            <w:pPr>
              <w:spacing w:after="0" w:line="240" w:lineRule="auto"/>
              <w:jc w:val="center"/>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10</w:t>
            </w:r>
          </w:p>
        </w:tc>
        <w:tc>
          <w:tcPr>
            <w:tcW w:w="3847" w:type="pct"/>
            <w:shd w:val="clear" w:color="auto" w:fill="auto"/>
            <w:vAlign w:val="center"/>
          </w:tcPr>
          <w:p w:rsidR="00215628" w:rsidRPr="00A1278B" w:rsidRDefault="00215628" w:rsidP="00C15D2D">
            <w:pPr>
              <w:pStyle w:val="ListeParagraf"/>
              <w:spacing w:after="0"/>
              <w:ind w:left="0"/>
              <w:rPr>
                <w:rFonts w:ascii="Book Antiqua" w:hAnsi="Book Antiqua"/>
              </w:rPr>
            </w:pPr>
            <w:r w:rsidRPr="00A1278B">
              <w:rPr>
                <w:rFonts w:ascii="Book Antiqua" w:hAnsi="Book Antiqua"/>
              </w:rPr>
              <w:t xml:space="preserve">İş yaşamında değişen ve gelişen koşullar doğrultusunda bireylerin istihdam edilebilirliklerini artırmaya yönelik sektör ve ilgili taraflarla işbirliğinde ve </w:t>
            </w:r>
            <w:r w:rsidRPr="00A1278B">
              <w:rPr>
                <w:rFonts w:ascii="Book Antiqua" w:eastAsia="Times New Roman" w:hAnsi="Book Antiqua"/>
                <w:color w:val="000000"/>
                <w:lang w:eastAsia="tr-TR"/>
              </w:rPr>
              <w:t xml:space="preserve">Hayat Boyu Öğrenme </w:t>
            </w:r>
            <w:r w:rsidRPr="00A1278B">
              <w:rPr>
                <w:rFonts w:ascii="Book Antiqua" w:hAnsi="Book Antiqua"/>
              </w:rPr>
              <w:t xml:space="preserve">kapsamında mesleki kursların </w:t>
            </w:r>
            <w:r w:rsidRPr="00A1278B">
              <w:rPr>
                <w:rFonts w:ascii="Book Antiqua" w:hAnsi="Book Antiqua"/>
              </w:rPr>
              <w:lastRenderedPageBreak/>
              <w:t>çeşitliliği ve katılımcı sayısı artırılacaktır.</w:t>
            </w:r>
          </w:p>
        </w:tc>
        <w:tc>
          <w:tcPr>
            <w:tcW w:w="730" w:type="pct"/>
            <w:vMerge/>
            <w:shd w:val="clear" w:color="auto" w:fill="auto"/>
            <w:vAlign w:val="center"/>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p>
        </w:tc>
      </w:tr>
      <w:tr w:rsidR="00215628" w:rsidRPr="00A1278B" w:rsidTr="00C15D2D">
        <w:trPr>
          <w:trHeight w:val="8"/>
        </w:trPr>
        <w:tc>
          <w:tcPr>
            <w:tcW w:w="423" w:type="pct"/>
            <w:shd w:val="clear" w:color="auto" w:fill="DEEAF6"/>
            <w:noWrap/>
            <w:vAlign w:val="center"/>
            <w:hideMark/>
          </w:tcPr>
          <w:p w:rsidR="00215628" w:rsidRPr="00A1278B" w:rsidRDefault="00215628" w:rsidP="00C15D2D">
            <w:pPr>
              <w:spacing w:after="0" w:line="240" w:lineRule="auto"/>
              <w:jc w:val="center"/>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lastRenderedPageBreak/>
              <w:t>11</w:t>
            </w:r>
          </w:p>
        </w:tc>
        <w:tc>
          <w:tcPr>
            <w:tcW w:w="3847" w:type="pct"/>
            <w:shd w:val="clear" w:color="auto" w:fill="DEEAF6"/>
            <w:vAlign w:val="center"/>
            <w:hideMark/>
          </w:tcPr>
          <w:p w:rsidR="00215628" w:rsidRPr="00A1278B" w:rsidRDefault="00215628" w:rsidP="008C23B4">
            <w:pPr>
              <w:spacing w:after="0" w:line="240" w:lineRule="auto"/>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Özel eğitim ihtiyacı olan öğrencilerin ilçe bazlı tespiti yapılarak hayırseverler, yerel yönetimler ve STK’</w:t>
            </w:r>
            <w:r w:rsidR="008C23B4">
              <w:rPr>
                <w:rFonts w:ascii="Book Antiqua" w:eastAsia="Times New Roman" w:hAnsi="Book Antiqua" w:cs="Times New Roman"/>
                <w:color w:val="000000"/>
                <w:lang w:eastAsia="tr-TR"/>
              </w:rPr>
              <w:t xml:space="preserve"> </w:t>
            </w:r>
            <w:r w:rsidRPr="00A1278B">
              <w:rPr>
                <w:rFonts w:ascii="Book Antiqua" w:eastAsia="Times New Roman" w:hAnsi="Book Antiqua" w:cs="Times New Roman"/>
                <w:color w:val="000000"/>
                <w:lang w:eastAsia="tr-TR"/>
              </w:rPr>
              <w:t>larla özel eğitim okulu açılmasını sağlayacak faaliyet ve projeler yapılacaktır.</w:t>
            </w:r>
          </w:p>
        </w:tc>
        <w:tc>
          <w:tcPr>
            <w:tcW w:w="730" w:type="pct"/>
            <w:vMerge w:val="restart"/>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Özel Eğitim ve Rehberlik Bölümü</w:t>
            </w:r>
          </w:p>
        </w:tc>
      </w:tr>
      <w:tr w:rsidR="00215628" w:rsidRPr="00A1278B" w:rsidTr="00C15D2D">
        <w:trPr>
          <w:trHeight w:val="8"/>
        </w:trPr>
        <w:tc>
          <w:tcPr>
            <w:tcW w:w="423" w:type="pct"/>
            <w:shd w:val="clear" w:color="auto" w:fill="auto"/>
            <w:noWrap/>
            <w:vAlign w:val="center"/>
            <w:hideMark/>
          </w:tcPr>
          <w:p w:rsidR="00215628" w:rsidRPr="00A1278B" w:rsidRDefault="00215628" w:rsidP="00C15D2D">
            <w:pPr>
              <w:spacing w:after="0" w:line="240" w:lineRule="auto"/>
              <w:jc w:val="center"/>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12</w:t>
            </w:r>
          </w:p>
        </w:tc>
        <w:tc>
          <w:tcPr>
            <w:tcW w:w="3847" w:type="pct"/>
            <w:shd w:val="clear" w:color="auto" w:fill="auto"/>
            <w:vAlign w:val="center"/>
            <w:hideMark/>
          </w:tcPr>
          <w:p w:rsidR="00215628" w:rsidRPr="00A1278B" w:rsidRDefault="00B408E4" w:rsidP="00B408E4">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 xml:space="preserve">İlçemizde </w:t>
            </w:r>
            <w:r w:rsidR="00215628" w:rsidRPr="00A1278B">
              <w:rPr>
                <w:rFonts w:ascii="Book Antiqua" w:eastAsia="Times New Roman" w:hAnsi="Book Antiqua" w:cs="Times New Roman"/>
                <w:color w:val="000000"/>
                <w:lang w:eastAsia="tr-TR"/>
              </w:rPr>
              <w:t>Özel Eğitim Anaokulu sayımızı artırmak için yapılacak ihtiyaç analizleri doğrultusunda; eğitim bölgelerinde dengeli bir okullaşma programı uygulanarak, dezavantajlı durumdaki çocuklarımızın da okul öncesi eğitim alabilmelerine yönelik çalışmalar öncelikli olarak uygulamaya geçirilecektir.</w:t>
            </w:r>
          </w:p>
        </w:tc>
        <w:tc>
          <w:tcPr>
            <w:tcW w:w="730" w:type="pct"/>
            <w:vMerge/>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p>
        </w:tc>
      </w:tr>
      <w:tr w:rsidR="00215628" w:rsidRPr="00A1278B" w:rsidTr="00C15D2D">
        <w:trPr>
          <w:trHeight w:val="8"/>
        </w:trPr>
        <w:tc>
          <w:tcPr>
            <w:tcW w:w="423" w:type="pct"/>
            <w:shd w:val="clear" w:color="auto" w:fill="DEEAF6"/>
            <w:noWrap/>
            <w:vAlign w:val="center"/>
            <w:hideMark/>
          </w:tcPr>
          <w:p w:rsidR="00215628" w:rsidRPr="00A1278B" w:rsidRDefault="00215628" w:rsidP="00C15D2D">
            <w:pPr>
              <w:spacing w:after="0" w:line="240" w:lineRule="auto"/>
              <w:jc w:val="center"/>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13</w:t>
            </w:r>
          </w:p>
        </w:tc>
        <w:tc>
          <w:tcPr>
            <w:tcW w:w="3847" w:type="pct"/>
            <w:shd w:val="clear" w:color="auto" w:fill="DEEAF6"/>
            <w:vAlign w:val="center"/>
            <w:hideMark/>
          </w:tcPr>
          <w:p w:rsidR="00215628" w:rsidRPr="00A1278B" w:rsidRDefault="00B408E4" w:rsidP="00C15D2D">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İlçemiz</w:t>
            </w:r>
            <w:r w:rsidR="00215628" w:rsidRPr="00A1278B">
              <w:rPr>
                <w:rFonts w:ascii="Book Antiqua" w:eastAsia="Times New Roman" w:hAnsi="Book Antiqua" w:cs="Times New Roman"/>
                <w:color w:val="000000"/>
                <w:lang w:eastAsia="tr-TR"/>
              </w:rPr>
              <w:t xml:space="preserve"> temel eğitim kurumlarında özel eğitim alt sınıfları açılmasına yönelik çalışmalar ile özel eğitim desteği ihtiyacı olan hiçbir öğrencimiz eğitim kurumlarımızın dışında bırakılmayacak, ortaöğretim kurumlarımızda da bu öğrencilerimizin atölye çalışmaları yapabilmelerine yönelik fiziki düzenleme çalışmaları başlatılacaktır.</w:t>
            </w:r>
          </w:p>
          <w:p w:rsidR="00215628" w:rsidRPr="00A1278B" w:rsidRDefault="00215628" w:rsidP="00C15D2D">
            <w:pPr>
              <w:spacing w:after="0" w:line="240" w:lineRule="auto"/>
              <w:rPr>
                <w:rFonts w:ascii="Book Antiqua" w:eastAsia="Times New Roman" w:hAnsi="Book Antiqua" w:cs="Times New Roman"/>
                <w:color w:val="000000"/>
                <w:lang w:eastAsia="tr-TR"/>
              </w:rPr>
            </w:pPr>
          </w:p>
        </w:tc>
        <w:tc>
          <w:tcPr>
            <w:tcW w:w="730" w:type="pct"/>
            <w:vMerge/>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p>
        </w:tc>
      </w:tr>
      <w:tr w:rsidR="00215628" w:rsidRPr="00A1278B" w:rsidTr="00C15D2D">
        <w:trPr>
          <w:trHeight w:val="8"/>
        </w:trPr>
        <w:tc>
          <w:tcPr>
            <w:tcW w:w="423" w:type="pct"/>
            <w:shd w:val="clear" w:color="auto" w:fill="auto"/>
            <w:noWrap/>
            <w:vAlign w:val="center"/>
            <w:hideMark/>
          </w:tcPr>
          <w:p w:rsidR="00215628" w:rsidRPr="00A1278B" w:rsidRDefault="00215628" w:rsidP="00C15D2D">
            <w:pPr>
              <w:spacing w:after="0" w:line="240" w:lineRule="auto"/>
              <w:jc w:val="center"/>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14</w:t>
            </w:r>
          </w:p>
        </w:tc>
        <w:tc>
          <w:tcPr>
            <w:tcW w:w="3847" w:type="pct"/>
            <w:shd w:val="clear" w:color="auto" w:fill="auto"/>
            <w:vAlign w:val="center"/>
            <w:hideMark/>
          </w:tcPr>
          <w:p w:rsidR="00215628" w:rsidRPr="00A1278B" w:rsidRDefault="00215628" w:rsidP="00C15D2D">
            <w:pPr>
              <w:spacing w:after="0" w:line="240" w:lineRule="auto"/>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Öğrenim çağı dışına çıkmış ancak öğrenimini tamamlayamamış veya çeşitli nedenlerle öğrenimine geç başlamış, özel eğitim desteğine ihtiyacı olan bireylerin öğrenim eksikliklerini giderme, kişisel ve sosyal yaşam becerilerini artırma ve mesleki beceriler kazandırmaya yönelik olarak Hayat Boyu Öğrenme Bölümü ile işbirliği yapılarak faaliyet ve programlar geliştirilecektir.</w:t>
            </w:r>
          </w:p>
        </w:tc>
        <w:tc>
          <w:tcPr>
            <w:tcW w:w="730" w:type="pct"/>
            <w:vMerge/>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p>
        </w:tc>
      </w:tr>
      <w:tr w:rsidR="00215628" w:rsidRPr="00A1278B" w:rsidTr="00C15D2D">
        <w:trPr>
          <w:trHeight w:val="8"/>
        </w:trPr>
        <w:tc>
          <w:tcPr>
            <w:tcW w:w="423" w:type="pct"/>
            <w:shd w:val="clear" w:color="auto" w:fill="DEEAF6"/>
            <w:noWrap/>
            <w:vAlign w:val="center"/>
            <w:hideMark/>
          </w:tcPr>
          <w:p w:rsidR="00215628" w:rsidRPr="00A1278B" w:rsidRDefault="00215628" w:rsidP="00C15D2D">
            <w:pPr>
              <w:spacing w:after="0" w:line="240" w:lineRule="auto"/>
              <w:jc w:val="center"/>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15</w:t>
            </w:r>
          </w:p>
        </w:tc>
        <w:tc>
          <w:tcPr>
            <w:tcW w:w="3847" w:type="pct"/>
            <w:shd w:val="clear" w:color="auto" w:fill="DEEAF6"/>
            <w:vAlign w:val="center"/>
            <w:hideMark/>
          </w:tcPr>
          <w:p w:rsidR="00215628" w:rsidRPr="00A1278B" w:rsidRDefault="00215628" w:rsidP="00C15D2D">
            <w:pPr>
              <w:spacing w:after="0" w:line="240" w:lineRule="auto"/>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Öğrenci devamsızlıkları konusunda izleme, takip ve raporlama faaliyetleri periyodik olarak yapılarak risk bölgeleri veya kurumlarda gerekli önlemleri önceden almaya yönelik faaliyet ve projeler geliştirilecektir.</w:t>
            </w:r>
          </w:p>
        </w:tc>
        <w:tc>
          <w:tcPr>
            <w:tcW w:w="730" w:type="pct"/>
            <w:vMerge w:val="restart"/>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r w:rsidRPr="00A1278B">
              <w:rPr>
                <w:rFonts w:ascii="Book Antiqua" w:eastAsia="Times New Roman" w:hAnsi="Book Antiqua" w:cs="Times New Roman"/>
                <w:color w:val="000000"/>
                <w:lang w:eastAsia="tr-TR"/>
              </w:rPr>
              <w:t>Eğitim Öğretim Bölümleri</w:t>
            </w:r>
          </w:p>
        </w:tc>
      </w:tr>
      <w:tr w:rsidR="00215628" w:rsidRPr="00A1278B" w:rsidTr="00C15D2D">
        <w:trPr>
          <w:trHeight w:val="8"/>
        </w:trPr>
        <w:tc>
          <w:tcPr>
            <w:tcW w:w="423" w:type="pct"/>
            <w:shd w:val="clear" w:color="auto" w:fill="auto"/>
            <w:noWrap/>
            <w:vAlign w:val="center"/>
            <w:hideMark/>
          </w:tcPr>
          <w:p w:rsidR="00215628" w:rsidRPr="00A1278B" w:rsidRDefault="00215628" w:rsidP="00C15D2D">
            <w:pPr>
              <w:spacing w:after="0" w:line="240" w:lineRule="auto"/>
              <w:jc w:val="center"/>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16</w:t>
            </w:r>
          </w:p>
        </w:tc>
        <w:tc>
          <w:tcPr>
            <w:tcW w:w="3847" w:type="pct"/>
            <w:shd w:val="clear" w:color="auto" w:fill="auto"/>
            <w:noWrap/>
            <w:vAlign w:val="center"/>
          </w:tcPr>
          <w:p w:rsidR="00215628" w:rsidRPr="00A1278B" w:rsidRDefault="00215628" w:rsidP="00C15D2D">
            <w:pPr>
              <w:pStyle w:val="ListeParagraf"/>
              <w:spacing w:after="0"/>
              <w:ind w:left="0"/>
              <w:rPr>
                <w:rFonts w:ascii="Book Antiqua" w:hAnsi="Book Antiqua"/>
              </w:rPr>
            </w:pPr>
            <w:r w:rsidRPr="00A1278B">
              <w:rPr>
                <w:rFonts w:ascii="Book Antiqua" w:hAnsi="Book Antiqua"/>
              </w:rPr>
              <w:t>Tüm eğitim/öğretim kademelerinde devamsızlık, sınıf tekrarı ve okuldan erken ayrılma nedenlerinin tespiti için araştırmalar yapılacaktır.</w:t>
            </w:r>
          </w:p>
        </w:tc>
        <w:tc>
          <w:tcPr>
            <w:tcW w:w="730" w:type="pct"/>
            <w:vMerge/>
            <w:shd w:val="clear" w:color="auto" w:fill="auto"/>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p>
        </w:tc>
      </w:tr>
      <w:tr w:rsidR="00215628" w:rsidRPr="00A1278B" w:rsidTr="00C15D2D">
        <w:trPr>
          <w:trHeight w:val="8"/>
        </w:trPr>
        <w:tc>
          <w:tcPr>
            <w:tcW w:w="423" w:type="pct"/>
            <w:shd w:val="clear" w:color="auto" w:fill="DEEAF6"/>
            <w:noWrap/>
            <w:vAlign w:val="center"/>
            <w:hideMark/>
          </w:tcPr>
          <w:p w:rsidR="00215628" w:rsidRPr="00A1278B" w:rsidRDefault="00215628" w:rsidP="00C15D2D">
            <w:pPr>
              <w:spacing w:after="0" w:line="240" w:lineRule="auto"/>
              <w:jc w:val="center"/>
              <w:rPr>
                <w:rFonts w:ascii="Book Antiqua" w:eastAsia="Times New Roman" w:hAnsi="Book Antiqua" w:cs="Times New Roman"/>
                <w:b/>
                <w:bCs/>
                <w:color w:val="000000"/>
                <w:lang w:eastAsia="tr-TR"/>
              </w:rPr>
            </w:pPr>
            <w:r w:rsidRPr="00A1278B">
              <w:rPr>
                <w:rFonts w:ascii="Book Antiqua" w:eastAsia="Times New Roman" w:hAnsi="Book Antiqua" w:cs="Times New Roman"/>
                <w:b/>
                <w:bCs/>
                <w:color w:val="000000"/>
                <w:lang w:eastAsia="tr-TR"/>
              </w:rPr>
              <w:t>17</w:t>
            </w:r>
          </w:p>
        </w:tc>
        <w:tc>
          <w:tcPr>
            <w:tcW w:w="3847" w:type="pct"/>
            <w:shd w:val="clear" w:color="auto" w:fill="DEEAF6"/>
            <w:vAlign w:val="center"/>
          </w:tcPr>
          <w:p w:rsidR="00215628" w:rsidRPr="00A1278B" w:rsidRDefault="00215628" w:rsidP="00C15D2D">
            <w:pPr>
              <w:spacing w:after="0" w:line="240" w:lineRule="auto"/>
              <w:rPr>
                <w:rFonts w:ascii="Book Antiqua" w:eastAsia="Times New Roman" w:hAnsi="Book Antiqua" w:cs="Times New Roman"/>
                <w:color w:val="000000"/>
                <w:lang w:eastAsia="tr-TR"/>
              </w:rPr>
            </w:pPr>
            <w:r w:rsidRPr="00A1278B">
              <w:rPr>
                <w:rFonts w:ascii="Book Antiqua" w:hAnsi="Book Antiqua" w:cs="Times New Roman"/>
              </w:rPr>
              <w:t>Ortaokul sonrası okul türü seçimlerinde sonradan karşılaşılabilecek sorunların önüne geçmek amacıyla veli ve öğrencilerin bilgilendirilmesine yönelik çalışmaların kapsamı artırılacaktır.</w:t>
            </w:r>
          </w:p>
        </w:tc>
        <w:tc>
          <w:tcPr>
            <w:tcW w:w="730" w:type="pct"/>
            <w:vMerge/>
            <w:shd w:val="clear" w:color="auto" w:fill="DEEAF6"/>
            <w:vAlign w:val="center"/>
            <w:hideMark/>
          </w:tcPr>
          <w:p w:rsidR="00215628" w:rsidRPr="00A1278B" w:rsidRDefault="00215628" w:rsidP="00C15D2D">
            <w:pPr>
              <w:spacing w:after="0" w:line="240" w:lineRule="auto"/>
              <w:jc w:val="center"/>
              <w:rPr>
                <w:rFonts w:ascii="Book Antiqua" w:eastAsia="Times New Roman" w:hAnsi="Book Antiqua" w:cs="Times New Roman"/>
                <w:color w:val="000000"/>
                <w:lang w:eastAsia="tr-TR"/>
              </w:rPr>
            </w:pPr>
          </w:p>
        </w:tc>
      </w:tr>
    </w:tbl>
    <w:p w:rsidR="00215628" w:rsidRDefault="00215628" w:rsidP="00215628">
      <w:pPr>
        <w:keepNext/>
        <w:keepLines/>
        <w:spacing w:before="120" w:after="120" w:line="324" w:lineRule="auto"/>
        <w:jc w:val="both"/>
        <w:outlineLvl w:val="2"/>
        <w:rPr>
          <w:rFonts w:ascii="Book Antiqua" w:eastAsia="Times New Roman" w:hAnsi="Book Antiqua" w:cs="Times New Roman"/>
          <w:b/>
          <w:bCs/>
          <w:sz w:val="24"/>
          <w:szCs w:val="24"/>
        </w:rPr>
      </w:pPr>
      <w:bookmarkStart w:id="107" w:name="_Toc417934127"/>
    </w:p>
    <w:bookmarkEnd w:id="107"/>
    <w:p w:rsidR="0037187E" w:rsidRDefault="0037187E" w:rsidP="006E2747">
      <w:pPr>
        <w:ind w:firstLine="567"/>
        <w:jc w:val="both"/>
        <w:rPr>
          <w:rFonts w:ascii="Times New Roman" w:hAnsi="Times New Roman" w:cs="Times New Roman"/>
          <w:sz w:val="24"/>
          <w:szCs w:val="24"/>
        </w:rPr>
      </w:pPr>
    </w:p>
    <w:p w:rsidR="0037187E" w:rsidRDefault="0037187E" w:rsidP="006E2747">
      <w:pPr>
        <w:ind w:firstLine="567"/>
        <w:jc w:val="both"/>
        <w:rPr>
          <w:rFonts w:ascii="Times New Roman" w:hAnsi="Times New Roman" w:cs="Times New Roman"/>
          <w:sz w:val="24"/>
          <w:szCs w:val="24"/>
        </w:rPr>
      </w:pPr>
    </w:p>
    <w:p w:rsidR="0037187E" w:rsidRDefault="0037187E" w:rsidP="006E2747">
      <w:pPr>
        <w:ind w:firstLine="567"/>
        <w:jc w:val="both"/>
        <w:rPr>
          <w:rFonts w:ascii="Times New Roman" w:hAnsi="Times New Roman" w:cs="Times New Roman"/>
          <w:sz w:val="24"/>
          <w:szCs w:val="24"/>
        </w:rPr>
      </w:pPr>
    </w:p>
    <w:p w:rsidR="0037187E" w:rsidRDefault="0037187E" w:rsidP="006E2747">
      <w:pPr>
        <w:ind w:firstLine="567"/>
        <w:jc w:val="both"/>
        <w:rPr>
          <w:rFonts w:ascii="Times New Roman" w:hAnsi="Times New Roman" w:cs="Times New Roman"/>
          <w:sz w:val="24"/>
          <w:szCs w:val="24"/>
        </w:rPr>
      </w:pPr>
    </w:p>
    <w:p w:rsidR="00B0192D" w:rsidRDefault="00B0192D" w:rsidP="006E2747">
      <w:pPr>
        <w:ind w:firstLine="567"/>
        <w:jc w:val="both"/>
        <w:rPr>
          <w:rFonts w:ascii="Times New Roman" w:hAnsi="Times New Roman" w:cs="Times New Roman"/>
          <w:sz w:val="24"/>
          <w:szCs w:val="24"/>
        </w:rPr>
      </w:pPr>
    </w:p>
    <w:p w:rsidR="00B0192D" w:rsidRDefault="00B0192D" w:rsidP="006E2747">
      <w:pPr>
        <w:ind w:firstLine="567"/>
        <w:jc w:val="both"/>
        <w:rPr>
          <w:rFonts w:ascii="Times New Roman" w:hAnsi="Times New Roman" w:cs="Times New Roman"/>
          <w:sz w:val="24"/>
          <w:szCs w:val="24"/>
        </w:rPr>
      </w:pPr>
    </w:p>
    <w:p w:rsidR="00B0192D" w:rsidRDefault="00B0192D" w:rsidP="006E2747">
      <w:pPr>
        <w:ind w:firstLine="567"/>
        <w:jc w:val="both"/>
        <w:rPr>
          <w:rFonts w:ascii="Times New Roman" w:hAnsi="Times New Roman" w:cs="Times New Roman"/>
          <w:sz w:val="24"/>
          <w:szCs w:val="24"/>
        </w:rPr>
      </w:pPr>
    </w:p>
    <w:p w:rsidR="00B0192D" w:rsidRDefault="00B0192D" w:rsidP="00B0192D">
      <w:pPr>
        <w:pStyle w:val="Default"/>
        <w:rPr>
          <w:sz w:val="16"/>
          <w:szCs w:val="16"/>
        </w:rPr>
      </w:pPr>
    </w:p>
    <w:p w:rsidR="00B0192D" w:rsidRDefault="00B0192D" w:rsidP="00B0192D">
      <w:pPr>
        <w:pStyle w:val="Default"/>
        <w:rPr>
          <w:sz w:val="16"/>
          <w:szCs w:val="16"/>
        </w:rPr>
      </w:pPr>
    </w:p>
    <w:p w:rsidR="00B0192D" w:rsidRDefault="00B0192D" w:rsidP="00B0192D">
      <w:pPr>
        <w:pStyle w:val="Default"/>
        <w:rPr>
          <w:sz w:val="16"/>
          <w:szCs w:val="16"/>
        </w:rPr>
      </w:pPr>
    </w:p>
    <w:p w:rsidR="00B0192D" w:rsidRDefault="00B0192D" w:rsidP="00B0192D">
      <w:pPr>
        <w:pStyle w:val="Default"/>
        <w:rPr>
          <w:sz w:val="16"/>
          <w:szCs w:val="16"/>
        </w:rPr>
      </w:pPr>
    </w:p>
    <w:p w:rsidR="00B0192D" w:rsidRDefault="00B0192D" w:rsidP="00B0192D">
      <w:pPr>
        <w:pStyle w:val="Default"/>
        <w:rPr>
          <w:sz w:val="16"/>
          <w:szCs w:val="16"/>
        </w:rPr>
      </w:pPr>
    </w:p>
    <w:p w:rsidR="00B0192D" w:rsidRDefault="00B0192D" w:rsidP="00B0192D">
      <w:pPr>
        <w:pStyle w:val="Default"/>
        <w:rPr>
          <w:sz w:val="16"/>
          <w:szCs w:val="16"/>
        </w:rPr>
      </w:pPr>
    </w:p>
    <w:p w:rsidR="00B0192D" w:rsidRDefault="00B0192D" w:rsidP="00B0192D">
      <w:pPr>
        <w:pStyle w:val="Default"/>
        <w:rPr>
          <w:rFonts w:ascii="Times New Roman" w:eastAsiaTheme="minorHAnsi" w:hAnsi="Times New Roman" w:cs="Times New Roman"/>
          <w:color w:val="auto"/>
          <w:szCs w:val="22"/>
          <w:lang w:eastAsia="en-US"/>
        </w:rPr>
      </w:pPr>
    </w:p>
    <w:p w:rsidR="0081380E" w:rsidRDefault="0081380E" w:rsidP="00B0192D">
      <w:pPr>
        <w:pStyle w:val="Default"/>
        <w:rPr>
          <w:rFonts w:ascii="Times New Roman" w:eastAsiaTheme="minorHAnsi" w:hAnsi="Times New Roman" w:cs="Times New Roman"/>
          <w:color w:val="auto"/>
          <w:szCs w:val="22"/>
          <w:lang w:eastAsia="en-US"/>
        </w:rPr>
      </w:pPr>
    </w:p>
    <w:p w:rsidR="0081380E" w:rsidRPr="00582502" w:rsidRDefault="0081380E" w:rsidP="0081380E">
      <w:pPr>
        <w:keepNext/>
        <w:keepLines/>
        <w:spacing w:before="120" w:after="120" w:line="324" w:lineRule="auto"/>
        <w:jc w:val="both"/>
        <w:outlineLvl w:val="2"/>
        <w:rPr>
          <w:rFonts w:ascii="Book Antiqua" w:eastAsia="Times New Roman" w:hAnsi="Book Antiqua" w:cs="Times New Roman"/>
          <w:b/>
          <w:bCs/>
          <w:sz w:val="24"/>
          <w:szCs w:val="24"/>
        </w:rPr>
      </w:pPr>
      <w:r w:rsidRPr="00582502">
        <w:rPr>
          <w:rFonts w:ascii="Book Antiqua" w:eastAsia="Times New Roman" w:hAnsi="Book Antiqua" w:cs="Times New Roman"/>
          <w:b/>
          <w:bCs/>
          <w:sz w:val="24"/>
          <w:szCs w:val="24"/>
        </w:rPr>
        <w:t>EĞİTİM VE ÖĞRETİMDE KALİTE</w:t>
      </w:r>
    </w:p>
    <w:p w:rsidR="0081380E" w:rsidRPr="008C23B4" w:rsidRDefault="00F76EF2" w:rsidP="008C23B4">
      <w:pPr>
        <w:keepNext/>
        <w:keepLines/>
        <w:spacing w:before="120" w:after="120" w:line="324" w:lineRule="auto"/>
        <w:ind w:firstLine="709"/>
        <w:jc w:val="both"/>
        <w:outlineLvl w:val="2"/>
        <w:rPr>
          <w:rFonts w:ascii="Book Antiqua" w:eastAsia="Times New Roman" w:hAnsi="Book Antiqua" w:cs="Times New Roman"/>
          <w:b/>
          <w:bCs/>
          <w:sz w:val="24"/>
          <w:szCs w:val="24"/>
        </w:rPr>
      </w:pPr>
      <w:r>
        <w:rPr>
          <w:rFonts w:ascii="Book Antiqua" w:hAnsi="Book Antiqua" w:cs="Times New Roman"/>
          <w:sz w:val="24"/>
          <w:szCs w:val="20"/>
          <w:shd w:val="clear" w:color="auto" w:fill="FFFFFF"/>
        </w:rPr>
        <w:t xml:space="preserve">İlçemizin var olan </w:t>
      </w:r>
      <w:r w:rsidRPr="00582502">
        <w:rPr>
          <w:rFonts w:ascii="Book Antiqua" w:hAnsi="Book Antiqua" w:cs="Times New Roman"/>
          <w:sz w:val="24"/>
          <w:szCs w:val="20"/>
          <w:shd w:val="clear" w:color="auto" w:fill="FFFFFF"/>
        </w:rPr>
        <w:t>imkânlarını</w:t>
      </w:r>
      <w:r w:rsidR="0081380E" w:rsidRPr="00582502">
        <w:rPr>
          <w:rFonts w:ascii="Book Antiqua" w:hAnsi="Book Antiqua" w:cs="Times New Roman"/>
          <w:sz w:val="24"/>
          <w:szCs w:val="20"/>
          <w:shd w:val="clear" w:color="auto" w:fill="FFFFFF"/>
        </w:rPr>
        <w:t xml:space="preserve"> en iyi şekilde kullanılarak her kademedeki bireye çağın gerektirdiği bilgi, beceri, tutum ve davranışın kazandırılmasına </w:t>
      </w:r>
      <w:r w:rsidR="0081380E" w:rsidRPr="00582502">
        <w:rPr>
          <w:rFonts w:ascii="Book Antiqua" w:hAnsi="Book Antiqua" w:cs="Times New Roman"/>
          <w:sz w:val="24"/>
          <w:szCs w:val="24"/>
        </w:rPr>
        <w:t>yönelik tedbirler eğitim ve öğretimde kalite teması altında değerlendirilmektedir.</w:t>
      </w:r>
      <w:bookmarkStart w:id="108" w:name="_Toc417934129"/>
    </w:p>
    <w:p w:rsidR="0081380E" w:rsidRPr="00582502" w:rsidRDefault="0081380E" w:rsidP="006932D4">
      <w:pPr>
        <w:pStyle w:val="Balk2"/>
        <w:numPr>
          <w:ilvl w:val="0"/>
          <w:numId w:val="0"/>
        </w:numPr>
        <w:spacing w:before="120" w:line="324" w:lineRule="auto"/>
        <w:rPr>
          <w:rFonts w:ascii="Book Antiqua" w:hAnsi="Book Antiqua"/>
        </w:rPr>
      </w:pPr>
      <w:bookmarkStart w:id="109" w:name="_Toc422306738"/>
      <w:bookmarkStart w:id="110" w:name="_Toc425516176"/>
      <w:r w:rsidRPr="00582502">
        <w:rPr>
          <w:rFonts w:ascii="Book Antiqua" w:hAnsi="Book Antiqua"/>
        </w:rPr>
        <w:t>Stratejik Amaç 2:</w:t>
      </w:r>
      <w:bookmarkEnd w:id="108"/>
      <w:bookmarkEnd w:id="109"/>
      <w:bookmarkEnd w:id="110"/>
    </w:p>
    <w:p w:rsidR="0081380E" w:rsidRPr="009F082B" w:rsidRDefault="0081380E" w:rsidP="0081380E">
      <w:pPr>
        <w:spacing w:before="120" w:after="0" w:line="324" w:lineRule="auto"/>
        <w:ind w:firstLine="709"/>
        <w:rPr>
          <w:rFonts w:ascii="Book Antiqua" w:hAnsi="Book Antiqua" w:cs="Times New Roman"/>
          <w:sz w:val="24"/>
          <w:szCs w:val="24"/>
        </w:rPr>
      </w:pPr>
      <w:r w:rsidRPr="00582502">
        <w:rPr>
          <w:rFonts w:ascii="Book Antiqua" w:hAnsi="Book Antiqua" w:cs="Times New Roman"/>
          <w:sz w:val="24"/>
          <w:szCs w:val="24"/>
        </w:rPr>
        <w:t>Eğitim Öğretim süreçlerinde; öğrencilerin başarı düzeylerinin artırılarak bireyleri,  gerek sosyal hayata ve istihdama</w:t>
      </w:r>
      <w:r>
        <w:rPr>
          <w:rFonts w:ascii="Book Antiqua" w:hAnsi="Book Antiqua" w:cs="Times New Roman"/>
          <w:sz w:val="24"/>
          <w:szCs w:val="24"/>
        </w:rPr>
        <w:t>;</w:t>
      </w:r>
      <w:r w:rsidRPr="00582502">
        <w:rPr>
          <w:rFonts w:ascii="Book Antiqua" w:hAnsi="Book Antiqua" w:cs="Times New Roman"/>
          <w:sz w:val="24"/>
          <w:szCs w:val="24"/>
        </w:rPr>
        <w:t xml:space="preserve"> gerek</w:t>
      </w:r>
      <w:r>
        <w:rPr>
          <w:rFonts w:ascii="Book Antiqua" w:hAnsi="Book Antiqua" w:cs="Times New Roman"/>
          <w:sz w:val="24"/>
          <w:szCs w:val="24"/>
        </w:rPr>
        <w:t xml:space="preserve">se </w:t>
      </w:r>
      <w:r w:rsidRPr="00582502">
        <w:rPr>
          <w:rFonts w:ascii="Book Antiqua" w:hAnsi="Book Antiqua" w:cs="Times New Roman"/>
          <w:sz w:val="24"/>
          <w:szCs w:val="24"/>
        </w:rPr>
        <w:t xml:space="preserve"> bir üst öğrenime hazırlayıp kaliteli okul ve kurum sayısını artırarak; özgüveni, sorumluluk bilinci ve dil becerileri yüksek bireyler yetiştirmek.</w:t>
      </w:r>
    </w:p>
    <w:p w:rsidR="0081380E" w:rsidRPr="006932D4" w:rsidRDefault="0081380E" w:rsidP="006932D4">
      <w:pPr>
        <w:pStyle w:val="Balk1"/>
        <w:spacing w:before="120" w:line="27" w:lineRule="atLeast"/>
        <w:jc w:val="left"/>
        <w:rPr>
          <w:rFonts w:ascii="Book Antiqua" w:hAnsi="Book Antiqua"/>
          <w:b w:val="0"/>
          <w:color w:val="auto"/>
          <w:szCs w:val="24"/>
        </w:rPr>
      </w:pPr>
      <w:bookmarkStart w:id="111" w:name="_Toc417934130"/>
      <w:bookmarkStart w:id="112" w:name="_Toc421894516"/>
      <w:bookmarkStart w:id="113" w:name="_Toc422306739"/>
      <w:bookmarkStart w:id="114" w:name="_Toc425516177"/>
      <w:r w:rsidRPr="006932D4">
        <w:rPr>
          <w:rStyle w:val="Balk3Char"/>
          <w:rFonts w:ascii="Book Antiqua" w:hAnsi="Book Antiqua"/>
          <w:b/>
          <w:color w:val="auto"/>
        </w:rPr>
        <w:t>Stratejik Hedef 2.1: Öğrenci Başarısı ve Öğrenme Kazanımları</w:t>
      </w:r>
      <w:r w:rsidRPr="006932D4">
        <w:rPr>
          <w:rFonts w:ascii="Book Antiqua" w:hAnsi="Book Antiqua"/>
          <w:b w:val="0"/>
          <w:color w:val="auto"/>
          <w:szCs w:val="24"/>
        </w:rPr>
        <w:t>:</w:t>
      </w:r>
      <w:bookmarkEnd w:id="111"/>
      <w:bookmarkEnd w:id="112"/>
      <w:bookmarkEnd w:id="113"/>
      <w:bookmarkEnd w:id="114"/>
    </w:p>
    <w:p w:rsidR="0081380E" w:rsidRPr="00CF318F" w:rsidRDefault="0081380E" w:rsidP="0081380E">
      <w:pPr>
        <w:spacing w:before="120" w:line="27" w:lineRule="atLeast"/>
        <w:jc w:val="both"/>
        <w:rPr>
          <w:rFonts w:ascii="Book Antiqua" w:hAnsi="Book Antiqua" w:cs="Times New Roman"/>
          <w:sz w:val="24"/>
          <w:szCs w:val="24"/>
        </w:rPr>
      </w:pPr>
      <w:r w:rsidRPr="00313383">
        <w:rPr>
          <w:rFonts w:ascii="Book Antiqua" w:hAnsi="Book Antiqua" w:cs="Times New Roman"/>
          <w:noProof/>
          <w:sz w:val="24"/>
          <w:szCs w:val="24"/>
        </w:rPr>
        <w:t>Bireylerin ilgi ve istidatları doğrultusunda; akademik başarı düzeylerini, ruhsal- fiziksel gelişimlerine yönelik proje ve faaliyetlere katılımını  ve öğrenme kazanımlarını artırmak.</w:t>
      </w:r>
    </w:p>
    <w:p w:rsidR="0081380E" w:rsidRDefault="0081380E" w:rsidP="0081380E">
      <w:pPr>
        <w:spacing w:before="120" w:after="120" w:line="27" w:lineRule="atLeast"/>
        <w:jc w:val="both"/>
        <w:rPr>
          <w:rFonts w:ascii="Book Antiqua" w:hAnsi="Book Antiqua" w:cs="Times New Roman"/>
          <w:b/>
          <w:sz w:val="24"/>
          <w:szCs w:val="24"/>
        </w:rPr>
      </w:pPr>
    </w:p>
    <w:p w:rsidR="0081380E" w:rsidRPr="00313383" w:rsidRDefault="0081380E" w:rsidP="0081380E">
      <w:pPr>
        <w:spacing w:before="120" w:after="120" w:line="27" w:lineRule="atLeast"/>
        <w:ind w:firstLine="708"/>
        <w:jc w:val="both"/>
        <w:rPr>
          <w:rFonts w:ascii="Book Antiqua" w:hAnsi="Book Antiqua" w:cs="Times New Roman"/>
          <w:b/>
          <w:sz w:val="24"/>
          <w:szCs w:val="24"/>
        </w:rPr>
      </w:pPr>
      <w:r w:rsidRPr="00313383">
        <w:rPr>
          <w:rFonts w:ascii="Book Antiqua" w:hAnsi="Book Antiqua" w:cs="Times New Roman"/>
          <w:b/>
          <w:sz w:val="24"/>
          <w:szCs w:val="24"/>
        </w:rPr>
        <w:t>Hedefin Mevcut Durumu</w:t>
      </w:r>
    </w:p>
    <w:p w:rsidR="0081380E" w:rsidRPr="00313383" w:rsidRDefault="0081380E" w:rsidP="0081380E">
      <w:pPr>
        <w:spacing w:before="120" w:line="27" w:lineRule="atLeast"/>
        <w:ind w:firstLine="708"/>
        <w:jc w:val="both"/>
        <w:rPr>
          <w:rFonts w:ascii="Book Antiqua" w:hAnsi="Book Antiqua" w:cs="Times New Roman"/>
          <w:sz w:val="24"/>
          <w:szCs w:val="24"/>
        </w:rPr>
      </w:pPr>
      <w:r w:rsidRPr="00313383">
        <w:rPr>
          <w:rFonts w:ascii="Book Antiqua" w:hAnsi="Book Antiqua" w:cs="Times New Roman"/>
          <w:sz w:val="24"/>
          <w:szCs w:val="24"/>
        </w:rPr>
        <w:t>Nitelikli bir insan gücüne sahip olabilmemiz için eğitim öğretime erişim ve tamamlamanın yanı sıra, bireylerin kaliteli bir eğitim öğretim almalarının önemi de göz ardı edilemez bir gerçektir. Bireylere</w:t>
      </w:r>
      <w:r>
        <w:rPr>
          <w:rFonts w:ascii="Book Antiqua" w:hAnsi="Book Antiqua" w:cs="Times New Roman"/>
          <w:sz w:val="24"/>
          <w:szCs w:val="24"/>
        </w:rPr>
        <w:t>,</w:t>
      </w:r>
      <w:r w:rsidRPr="00313383">
        <w:rPr>
          <w:rFonts w:ascii="Book Antiqua" w:hAnsi="Book Antiqua" w:cs="Times New Roman"/>
          <w:sz w:val="24"/>
          <w:szCs w:val="24"/>
        </w:rPr>
        <w:t xml:space="preserve"> kendilerinde var olan potansiyellerini ortaya çıkarabilme imkânı bulabilecekleri, bedensel, zihinsel ve ruhsal yönden gelişimlerini sürdürürken akademik yönden de başarı düzeylerinin yükseldiği bir eğitim öğretim imkânı sunulmalıdır.</w:t>
      </w:r>
    </w:p>
    <w:p w:rsidR="0081380E" w:rsidRPr="00313383" w:rsidRDefault="0081380E" w:rsidP="0081380E">
      <w:pPr>
        <w:spacing w:before="120" w:line="27" w:lineRule="atLeast"/>
        <w:ind w:firstLine="708"/>
        <w:jc w:val="both"/>
        <w:rPr>
          <w:rFonts w:ascii="Book Antiqua" w:hAnsi="Book Antiqua" w:cs="Times New Roman"/>
          <w:sz w:val="24"/>
          <w:szCs w:val="24"/>
        </w:rPr>
      </w:pPr>
      <w:r w:rsidRPr="00313383">
        <w:rPr>
          <w:rFonts w:ascii="Book Antiqua" w:hAnsi="Book Antiqua" w:cs="Times New Roman"/>
          <w:sz w:val="24"/>
          <w:szCs w:val="24"/>
        </w:rPr>
        <w:t>Bu nedenle bireylerin akademik başarılarının yanı sıra sosyal, kültürel ve sportif faaliyetlere katılım oranlarının da yükselmesini hedeflemekteyiz.</w:t>
      </w:r>
    </w:p>
    <w:p w:rsidR="00BC437A" w:rsidRDefault="00BC437A" w:rsidP="00BC437A">
      <w:pPr>
        <w:pStyle w:val="Default"/>
        <w:rPr>
          <w:rFonts w:ascii="Times New Roman" w:eastAsiaTheme="minorHAnsi" w:hAnsi="Times New Roman" w:cs="Times New Roman"/>
          <w:noProof/>
          <w:color w:val="auto"/>
          <w:lang w:eastAsia="en-US"/>
        </w:rPr>
      </w:pPr>
    </w:p>
    <w:p w:rsidR="00BC437A" w:rsidRPr="006E511D" w:rsidRDefault="00BC437A" w:rsidP="006E511D">
      <w:pPr>
        <w:pStyle w:val="Default"/>
        <w:ind w:firstLine="708"/>
        <w:rPr>
          <w:rFonts w:ascii="Book Antiqua" w:eastAsiaTheme="minorHAnsi" w:hAnsi="Book Antiqua" w:cs="Times New Roman"/>
          <w:color w:val="auto"/>
          <w:lang w:eastAsia="en-US"/>
        </w:rPr>
      </w:pPr>
      <w:r w:rsidRPr="006E511D">
        <w:rPr>
          <w:rFonts w:ascii="Book Antiqua" w:eastAsiaTheme="minorHAnsi" w:hAnsi="Book Antiqua" w:cs="Times New Roman"/>
          <w:color w:val="auto"/>
          <w:lang w:eastAsia="en-US"/>
        </w:rPr>
        <w:t>Mesleki ve Teknik Eğitim Genel Müdürlüğü koordinasyonunda düzenlenen  Cumhuriyet Eğitim Gezileri ve Uluslar arası Robot Yarışmalarına ilçemiz okulları katılım sağlamaktadır. İlçemiz okullarından alınan verilere göre2009-201</w:t>
      </w:r>
      <w:r w:rsidR="00F76EF2" w:rsidRPr="006E511D">
        <w:rPr>
          <w:rFonts w:ascii="Book Antiqua" w:eastAsiaTheme="minorHAnsi" w:hAnsi="Book Antiqua" w:cs="Times New Roman"/>
          <w:color w:val="auto"/>
          <w:lang w:eastAsia="en-US"/>
        </w:rPr>
        <w:t>4</w:t>
      </w:r>
      <w:r w:rsidRPr="006E511D">
        <w:rPr>
          <w:rFonts w:ascii="Book Antiqua" w:eastAsiaTheme="minorHAnsi" w:hAnsi="Book Antiqua" w:cs="Times New Roman"/>
          <w:color w:val="auto"/>
          <w:lang w:eastAsia="en-US"/>
        </w:rPr>
        <w:t xml:space="preserve"> yılları arasında bilimsel, sportif, kültürel ve sanatsal alanda yaklaşık 20 sosyal etkinlik düzenlenmiş, bu etkinliklere 2000  kişi katılmıştır</w:t>
      </w:r>
    </w:p>
    <w:p w:rsidR="0081380E" w:rsidRPr="00313383" w:rsidRDefault="0081380E" w:rsidP="0081380E">
      <w:pPr>
        <w:spacing w:before="120" w:after="0" w:line="27" w:lineRule="atLeast"/>
        <w:ind w:firstLine="708"/>
        <w:jc w:val="both"/>
        <w:rPr>
          <w:rFonts w:ascii="Book Antiqua" w:hAnsi="Book Antiqua" w:cs="Times New Roman"/>
          <w:sz w:val="24"/>
          <w:szCs w:val="24"/>
        </w:rPr>
      </w:pPr>
    </w:p>
    <w:p w:rsidR="0081380E" w:rsidRPr="00313383" w:rsidRDefault="0081380E" w:rsidP="0081380E">
      <w:pPr>
        <w:spacing w:before="120" w:after="0" w:line="27" w:lineRule="atLeast"/>
        <w:ind w:firstLine="709"/>
        <w:jc w:val="both"/>
        <w:rPr>
          <w:rFonts w:ascii="Book Antiqua" w:hAnsi="Book Antiqua" w:cs="Times New Roman"/>
          <w:sz w:val="24"/>
          <w:szCs w:val="24"/>
        </w:rPr>
      </w:pPr>
      <w:r w:rsidRPr="00313383">
        <w:rPr>
          <w:rFonts w:ascii="Book Antiqua" w:hAnsi="Book Antiqua" w:cs="Times New Roman"/>
          <w:sz w:val="24"/>
          <w:szCs w:val="24"/>
        </w:rPr>
        <w:t xml:space="preserve">2013-2014 Eğitim Öğretim yılı verilerine bakıldığında </w:t>
      </w:r>
      <w:r w:rsidR="00BC437A">
        <w:rPr>
          <w:rFonts w:ascii="Book Antiqua" w:hAnsi="Book Antiqua" w:cs="Times New Roman"/>
          <w:sz w:val="24"/>
          <w:szCs w:val="24"/>
        </w:rPr>
        <w:t xml:space="preserve">İlçemiz </w:t>
      </w:r>
      <w:r w:rsidRPr="00313383">
        <w:rPr>
          <w:rFonts w:ascii="Book Antiqua" w:hAnsi="Book Antiqua" w:cs="Times New Roman"/>
          <w:sz w:val="24"/>
          <w:szCs w:val="24"/>
        </w:rPr>
        <w:t xml:space="preserve">genelindeki tüm </w:t>
      </w:r>
      <w:r w:rsidR="008C23B4">
        <w:rPr>
          <w:rFonts w:ascii="Book Antiqua" w:hAnsi="Book Antiqua" w:cs="Times New Roman"/>
          <w:sz w:val="24"/>
          <w:szCs w:val="24"/>
        </w:rPr>
        <w:t>Eğitim Ö</w:t>
      </w:r>
      <w:r w:rsidRPr="00313383">
        <w:rPr>
          <w:rFonts w:ascii="Book Antiqua" w:hAnsi="Book Antiqua" w:cs="Times New Roman"/>
          <w:sz w:val="24"/>
          <w:szCs w:val="24"/>
        </w:rPr>
        <w:t>ğretim kurumlarımızda me</w:t>
      </w:r>
      <w:r w:rsidR="008C23B4">
        <w:rPr>
          <w:rFonts w:ascii="Book Antiqua" w:hAnsi="Book Antiqua" w:cs="Times New Roman"/>
          <w:sz w:val="24"/>
          <w:szCs w:val="24"/>
        </w:rPr>
        <w:t xml:space="preserve">ydana gelen disiplin olayları </w:t>
      </w:r>
      <w:r w:rsidR="00BC437A">
        <w:rPr>
          <w:rFonts w:ascii="Book Antiqua" w:hAnsi="Book Antiqua" w:cs="Times New Roman"/>
          <w:sz w:val="24"/>
          <w:szCs w:val="24"/>
        </w:rPr>
        <w:t xml:space="preserve">oranı </w:t>
      </w:r>
      <w:r>
        <w:rPr>
          <w:rFonts w:ascii="Book Antiqua" w:hAnsi="Book Antiqua" w:cs="Times New Roman"/>
          <w:sz w:val="24"/>
          <w:szCs w:val="24"/>
        </w:rPr>
        <w:t>%0,</w:t>
      </w:r>
      <w:r w:rsidR="00BC437A">
        <w:rPr>
          <w:rFonts w:ascii="Book Antiqua" w:hAnsi="Book Antiqua" w:cs="Times New Roman"/>
          <w:sz w:val="24"/>
          <w:szCs w:val="24"/>
        </w:rPr>
        <w:t>12</w:t>
      </w:r>
      <w:r w:rsidRPr="00313383">
        <w:rPr>
          <w:rFonts w:ascii="Book Antiqua" w:hAnsi="Book Antiqua" w:cs="Times New Roman"/>
          <w:sz w:val="24"/>
          <w:szCs w:val="24"/>
        </w:rPr>
        <w:t xml:space="preserve"> sevilerinde görülmektedir. Son üç yılın verilerine bakıldığında ise meydana gelen disiplin olayları sayısında azalma gözlenmektedir.</w:t>
      </w:r>
    </w:p>
    <w:p w:rsidR="0081380E" w:rsidRPr="007F40DA" w:rsidRDefault="0081380E" w:rsidP="0081380E">
      <w:pPr>
        <w:pStyle w:val="ResimYazs"/>
        <w:spacing w:after="0"/>
        <w:rPr>
          <w:rFonts w:ascii="Book Antiqua" w:hAnsi="Book Antiqua" w:cs="Times New Roman"/>
        </w:rPr>
      </w:pPr>
      <w:r w:rsidRPr="00582502">
        <w:rPr>
          <w:rFonts w:ascii="Book Antiqua" w:hAnsi="Book Antiqua" w:cs="Times New Roman"/>
          <w:noProof/>
          <w:sz w:val="24"/>
          <w:szCs w:val="24"/>
        </w:rPr>
        <w:br w:type="page"/>
      </w:r>
      <w:bookmarkStart w:id="115" w:name="_Toc425336984"/>
      <w:r w:rsidRPr="00386489">
        <w:rPr>
          <w:rFonts w:ascii="Book Antiqua" w:hAnsi="Book Antiqua"/>
        </w:rPr>
        <w:lastRenderedPageBreak/>
        <w:t xml:space="preserve">Tablo </w:t>
      </w:r>
      <w:r w:rsidR="00936ABA" w:rsidRPr="00386489">
        <w:rPr>
          <w:rFonts w:ascii="Book Antiqua" w:hAnsi="Book Antiqua"/>
        </w:rPr>
        <w:fldChar w:fldCharType="begin"/>
      </w:r>
      <w:r w:rsidRPr="00386489">
        <w:rPr>
          <w:rFonts w:ascii="Book Antiqua" w:hAnsi="Book Antiqua"/>
        </w:rPr>
        <w:instrText xml:space="preserve"> SEQ Tablo \* ARABIC </w:instrText>
      </w:r>
      <w:r w:rsidR="00936ABA" w:rsidRPr="00386489">
        <w:rPr>
          <w:rFonts w:ascii="Book Antiqua" w:hAnsi="Book Antiqua"/>
        </w:rPr>
        <w:fldChar w:fldCharType="separate"/>
      </w:r>
      <w:r w:rsidR="002A6F18">
        <w:rPr>
          <w:rFonts w:ascii="Book Antiqua" w:hAnsi="Book Antiqua"/>
          <w:noProof/>
        </w:rPr>
        <w:t>18</w:t>
      </w:r>
      <w:r w:rsidR="00936ABA" w:rsidRPr="00386489">
        <w:rPr>
          <w:rFonts w:ascii="Book Antiqua" w:hAnsi="Book Antiqua"/>
        </w:rPr>
        <w:fldChar w:fldCharType="end"/>
      </w:r>
      <w:r w:rsidRPr="00386489">
        <w:rPr>
          <w:rFonts w:ascii="Book Antiqua" w:hAnsi="Book Antiqua"/>
        </w:rPr>
        <w:t xml:space="preserve">. </w:t>
      </w:r>
      <w:r w:rsidRPr="00386489">
        <w:rPr>
          <w:rFonts w:ascii="Book Antiqua" w:hAnsi="Book Antiqua" w:cs="Times New Roman"/>
        </w:rPr>
        <w:t xml:space="preserve"> Performans</w:t>
      </w:r>
      <w:r w:rsidRPr="007F40DA">
        <w:rPr>
          <w:rFonts w:ascii="Book Antiqua" w:hAnsi="Book Antiqua" w:cs="Times New Roman"/>
        </w:rPr>
        <w:t xml:space="preserve"> Göstergeleri</w:t>
      </w:r>
      <w:bookmarkEnd w:id="115"/>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3238"/>
        <w:gridCol w:w="1313"/>
        <w:gridCol w:w="1832"/>
        <w:gridCol w:w="666"/>
        <w:gridCol w:w="666"/>
        <w:gridCol w:w="666"/>
        <w:gridCol w:w="905"/>
      </w:tblGrid>
      <w:tr w:rsidR="0081380E" w:rsidRPr="008E0E52" w:rsidTr="0010006F">
        <w:trPr>
          <w:trHeight w:val="227"/>
        </w:trPr>
        <w:tc>
          <w:tcPr>
            <w:tcW w:w="2003" w:type="pct"/>
            <w:vMerge w:val="restart"/>
            <w:tcBorders>
              <w:top w:val="single" w:sz="4" w:space="0" w:color="auto"/>
              <w:left w:val="single" w:sz="4" w:space="0" w:color="auto"/>
              <w:bottom w:val="single" w:sz="4" w:space="0" w:color="auto"/>
              <w:right w:val="single" w:sz="4" w:space="0" w:color="auto"/>
            </w:tcBorders>
            <w:shd w:val="clear" w:color="auto" w:fill="5B9BD5"/>
            <w:noWrap/>
            <w:vAlign w:val="center"/>
            <w:hideMark/>
          </w:tcPr>
          <w:p w:rsidR="0081380E" w:rsidRPr="008E0E52" w:rsidRDefault="0081380E" w:rsidP="0010006F">
            <w:pPr>
              <w:spacing w:after="0" w:line="240" w:lineRule="auto"/>
              <w:jc w:val="center"/>
              <w:rPr>
                <w:rFonts w:ascii="Book Antiqua" w:eastAsia="Times New Roman" w:hAnsi="Book Antiqua" w:cs="Times New Roman"/>
                <w:b/>
                <w:bCs/>
                <w:color w:val="000000"/>
                <w:sz w:val="20"/>
                <w:szCs w:val="20"/>
                <w:lang w:eastAsia="tr-TR"/>
              </w:rPr>
            </w:pPr>
            <w:r w:rsidRPr="008E0E52">
              <w:rPr>
                <w:rFonts w:ascii="Book Antiqua" w:eastAsia="Times New Roman" w:hAnsi="Book Antiqua" w:cs="Times New Roman"/>
                <w:b/>
                <w:bCs/>
                <w:color w:val="000000"/>
                <w:sz w:val="20"/>
                <w:szCs w:val="20"/>
                <w:lang w:eastAsia="tr-TR"/>
              </w:rPr>
              <w:t>PERFORMANS GÖSTERGESİ</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5B9BD5"/>
            <w:vAlign w:val="center"/>
            <w:hideMark/>
          </w:tcPr>
          <w:p w:rsidR="0081380E" w:rsidRPr="008E0E52" w:rsidRDefault="0081380E" w:rsidP="0010006F">
            <w:pPr>
              <w:spacing w:after="0" w:line="240" w:lineRule="auto"/>
              <w:jc w:val="center"/>
              <w:rPr>
                <w:rFonts w:ascii="Book Antiqua" w:eastAsia="Times New Roman" w:hAnsi="Book Antiqua" w:cs="Times New Roman"/>
                <w:b/>
                <w:bCs/>
                <w:color w:val="000000"/>
                <w:sz w:val="20"/>
                <w:szCs w:val="20"/>
                <w:lang w:eastAsia="tr-TR"/>
              </w:rPr>
            </w:pPr>
            <w:r w:rsidRPr="008E0E52">
              <w:rPr>
                <w:rFonts w:ascii="Book Antiqua" w:eastAsia="Times New Roman" w:hAnsi="Book Antiqua" w:cs="Times New Roman"/>
                <w:b/>
                <w:bCs/>
                <w:color w:val="000000"/>
                <w:sz w:val="20"/>
                <w:szCs w:val="20"/>
                <w:lang w:eastAsia="tr-TR"/>
              </w:rPr>
              <w:t>ALT KIRILIM</w:t>
            </w:r>
          </w:p>
        </w:tc>
        <w:tc>
          <w:tcPr>
            <w:tcW w:w="848" w:type="pct"/>
            <w:vMerge w:val="restart"/>
            <w:tcBorders>
              <w:top w:val="single" w:sz="4" w:space="0" w:color="auto"/>
              <w:left w:val="single" w:sz="4" w:space="0" w:color="auto"/>
              <w:bottom w:val="single" w:sz="4" w:space="0" w:color="auto"/>
              <w:right w:val="single" w:sz="4" w:space="0" w:color="auto"/>
            </w:tcBorders>
            <w:shd w:val="clear" w:color="auto" w:fill="5B9BD5"/>
            <w:vAlign w:val="center"/>
            <w:hideMark/>
          </w:tcPr>
          <w:p w:rsidR="0081380E" w:rsidRPr="008E0E52" w:rsidRDefault="0081380E" w:rsidP="0010006F">
            <w:pPr>
              <w:spacing w:after="0" w:line="240" w:lineRule="auto"/>
              <w:jc w:val="center"/>
              <w:rPr>
                <w:rFonts w:ascii="Book Antiqua" w:eastAsia="Times New Roman" w:hAnsi="Book Antiqua" w:cs="Times New Roman"/>
                <w:b/>
                <w:bCs/>
                <w:color w:val="000000"/>
                <w:sz w:val="20"/>
                <w:szCs w:val="20"/>
                <w:lang w:eastAsia="tr-TR"/>
              </w:rPr>
            </w:pPr>
            <w:r w:rsidRPr="008E0E52">
              <w:rPr>
                <w:rFonts w:ascii="Book Antiqua" w:eastAsia="Times New Roman" w:hAnsi="Book Antiqua" w:cs="Times New Roman"/>
                <w:b/>
                <w:bCs/>
                <w:color w:val="000000"/>
                <w:sz w:val="20"/>
                <w:szCs w:val="20"/>
                <w:lang w:eastAsia="tr-TR"/>
              </w:rPr>
              <w:t>İLGİLİ BÖLÜM</w:t>
            </w:r>
          </w:p>
        </w:tc>
        <w:tc>
          <w:tcPr>
            <w:tcW w:w="1019" w:type="pct"/>
            <w:gridSpan w:val="3"/>
            <w:tcBorders>
              <w:top w:val="single" w:sz="4" w:space="0" w:color="auto"/>
              <w:left w:val="single" w:sz="4" w:space="0" w:color="auto"/>
              <w:bottom w:val="single" w:sz="4" w:space="0" w:color="auto"/>
              <w:right w:val="single" w:sz="4" w:space="0" w:color="auto"/>
            </w:tcBorders>
            <w:shd w:val="clear" w:color="auto" w:fill="5B9BD5"/>
            <w:vAlign w:val="center"/>
            <w:hideMark/>
          </w:tcPr>
          <w:p w:rsidR="0081380E" w:rsidRPr="008E0E52" w:rsidRDefault="0081380E" w:rsidP="0010006F">
            <w:pPr>
              <w:spacing w:after="0" w:line="240" w:lineRule="auto"/>
              <w:jc w:val="center"/>
              <w:rPr>
                <w:rFonts w:ascii="Book Antiqua" w:eastAsia="Times New Roman" w:hAnsi="Book Antiqua" w:cs="Times New Roman"/>
                <w:b/>
                <w:bCs/>
                <w:color w:val="000000"/>
                <w:sz w:val="20"/>
                <w:szCs w:val="20"/>
                <w:lang w:eastAsia="tr-TR"/>
              </w:rPr>
            </w:pPr>
            <w:r w:rsidRPr="008E0E52">
              <w:rPr>
                <w:rFonts w:ascii="Book Antiqua" w:eastAsia="Times New Roman" w:hAnsi="Book Antiqua" w:cs="Times New Roman"/>
                <w:b/>
                <w:bCs/>
                <w:color w:val="000000"/>
                <w:sz w:val="20"/>
                <w:szCs w:val="20"/>
                <w:lang w:eastAsia="tr-TR"/>
              </w:rPr>
              <w:t>MEVCUT DURUM</w:t>
            </w:r>
          </w:p>
        </w:tc>
        <w:tc>
          <w:tcPr>
            <w:tcW w:w="450" w:type="pct"/>
            <w:tcBorders>
              <w:top w:val="single" w:sz="4" w:space="0" w:color="auto"/>
              <w:left w:val="single" w:sz="4" w:space="0" w:color="auto"/>
              <w:bottom w:val="single" w:sz="4" w:space="0" w:color="auto"/>
              <w:right w:val="single" w:sz="4" w:space="0" w:color="auto"/>
            </w:tcBorders>
            <w:shd w:val="clear" w:color="auto" w:fill="5B9BD5"/>
            <w:vAlign w:val="center"/>
            <w:hideMark/>
          </w:tcPr>
          <w:p w:rsidR="0081380E" w:rsidRPr="008E0E52" w:rsidRDefault="0081380E" w:rsidP="0010006F">
            <w:pPr>
              <w:spacing w:after="0" w:line="240" w:lineRule="auto"/>
              <w:jc w:val="center"/>
              <w:rPr>
                <w:rFonts w:ascii="Book Antiqua" w:eastAsia="Times New Roman" w:hAnsi="Book Antiqua" w:cs="Times New Roman"/>
                <w:b/>
                <w:bCs/>
                <w:color w:val="000000"/>
                <w:sz w:val="20"/>
                <w:szCs w:val="20"/>
                <w:lang w:eastAsia="tr-TR"/>
              </w:rPr>
            </w:pPr>
            <w:r w:rsidRPr="008E0E52">
              <w:rPr>
                <w:rFonts w:ascii="Book Antiqua" w:eastAsia="Times New Roman" w:hAnsi="Book Antiqua" w:cs="Times New Roman"/>
                <w:b/>
                <w:bCs/>
                <w:color w:val="000000"/>
                <w:sz w:val="20"/>
                <w:szCs w:val="20"/>
                <w:lang w:eastAsia="tr-TR"/>
              </w:rPr>
              <w:t>HEDEF</w:t>
            </w:r>
          </w:p>
        </w:tc>
      </w:tr>
      <w:tr w:rsidR="0081380E" w:rsidRPr="008E0E52" w:rsidTr="0010006F">
        <w:trPr>
          <w:trHeight w:val="227"/>
        </w:trPr>
        <w:tc>
          <w:tcPr>
            <w:tcW w:w="2003" w:type="pct"/>
            <w:vMerge/>
            <w:tcBorders>
              <w:top w:val="single" w:sz="4" w:space="0" w:color="auto"/>
              <w:left w:val="single" w:sz="4" w:space="0" w:color="auto"/>
              <w:bottom w:val="single" w:sz="4" w:space="0" w:color="auto"/>
              <w:right w:val="single" w:sz="4" w:space="0" w:color="auto"/>
            </w:tcBorders>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b/>
                <w:bCs/>
                <w:color w:val="000000"/>
                <w:sz w:val="20"/>
                <w:szCs w:val="20"/>
                <w:lang w:eastAsia="tr-TR"/>
              </w:rPr>
            </w:pPr>
          </w:p>
        </w:tc>
        <w:tc>
          <w:tcPr>
            <w:tcW w:w="680" w:type="pct"/>
            <w:vMerge/>
            <w:tcBorders>
              <w:top w:val="single" w:sz="4" w:space="0" w:color="auto"/>
              <w:left w:val="single" w:sz="4" w:space="0" w:color="auto"/>
              <w:bottom w:val="single" w:sz="4" w:space="0" w:color="auto"/>
              <w:right w:val="single" w:sz="4" w:space="0" w:color="auto"/>
            </w:tcBorders>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b/>
                <w:bCs/>
                <w:color w:val="000000"/>
                <w:sz w:val="20"/>
                <w:szCs w:val="20"/>
                <w:lang w:eastAsia="tr-TR"/>
              </w:rPr>
            </w:pPr>
          </w:p>
        </w:tc>
        <w:tc>
          <w:tcPr>
            <w:tcW w:w="848" w:type="pct"/>
            <w:vMerge/>
            <w:tcBorders>
              <w:top w:val="single" w:sz="4" w:space="0" w:color="auto"/>
              <w:left w:val="single" w:sz="4" w:space="0" w:color="auto"/>
              <w:bottom w:val="single" w:sz="4" w:space="0" w:color="auto"/>
              <w:right w:val="single" w:sz="4" w:space="0" w:color="auto"/>
            </w:tcBorders>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b/>
                <w:bCs/>
                <w:color w:val="000000"/>
                <w:sz w:val="20"/>
                <w:szCs w:val="20"/>
                <w:lang w:eastAsia="tr-TR"/>
              </w:rPr>
            </w:pPr>
          </w:p>
        </w:tc>
        <w:tc>
          <w:tcPr>
            <w:tcW w:w="347"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b/>
                <w:bCs/>
                <w:color w:val="000000"/>
                <w:sz w:val="20"/>
                <w:szCs w:val="20"/>
                <w:lang w:eastAsia="tr-TR"/>
              </w:rPr>
            </w:pPr>
            <w:r w:rsidRPr="008E0E52">
              <w:rPr>
                <w:rFonts w:ascii="Book Antiqua" w:eastAsia="Times New Roman" w:hAnsi="Book Antiqua" w:cs="Times New Roman"/>
                <w:b/>
                <w:bCs/>
                <w:color w:val="000000"/>
                <w:sz w:val="20"/>
                <w:szCs w:val="20"/>
                <w:lang w:eastAsia="tr-TR"/>
              </w:rPr>
              <w:t>2012</w:t>
            </w:r>
          </w:p>
        </w:tc>
        <w:tc>
          <w:tcPr>
            <w:tcW w:w="347"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b/>
                <w:bCs/>
                <w:color w:val="000000"/>
                <w:sz w:val="20"/>
                <w:szCs w:val="20"/>
                <w:lang w:eastAsia="tr-TR"/>
              </w:rPr>
            </w:pPr>
            <w:r w:rsidRPr="008E0E52">
              <w:rPr>
                <w:rFonts w:ascii="Book Antiqua" w:eastAsia="Times New Roman" w:hAnsi="Book Antiqua" w:cs="Times New Roman"/>
                <w:b/>
                <w:bCs/>
                <w:color w:val="000000"/>
                <w:sz w:val="20"/>
                <w:szCs w:val="20"/>
                <w:lang w:eastAsia="tr-TR"/>
              </w:rPr>
              <w:t>2013</w:t>
            </w:r>
          </w:p>
        </w:tc>
        <w:tc>
          <w:tcPr>
            <w:tcW w:w="324"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b/>
                <w:bCs/>
                <w:color w:val="000000"/>
                <w:sz w:val="20"/>
                <w:szCs w:val="20"/>
                <w:lang w:eastAsia="tr-TR"/>
              </w:rPr>
            </w:pPr>
            <w:r w:rsidRPr="008E0E52">
              <w:rPr>
                <w:rFonts w:ascii="Book Antiqua" w:eastAsia="Times New Roman" w:hAnsi="Book Antiqua" w:cs="Times New Roman"/>
                <w:b/>
                <w:bCs/>
                <w:color w:val="000000"/>
                <w:sz w:val="20"/>
                <w:szCs w:val="20"/>
                <w:lang w:eastAsia="tr-TR"/>
              </w:rPr>
              <w:t>2014</w:t>
            </w:r>
          </w:p>
        </w:tc>
        <w:tc>
          <w:tcPr>
            <w:tcW w:w="450"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b/>
                <w:bCs/>
                <w:color w:val="000000"/>
                <w:sz w:val="20"/>
                <w:szCs w:val="20"/>
                <w:lang w:eastAsia="tr-TR"/>
              </w:rPr>
            </w:pPr>
            <w:r w:rsidRPr="008E0E52">
              <w:rPr>
                <w:rFonts w:ascii="Book Antiqua" w:eastAsia="Times New Roman" w:hAnsi="Book Antiqua" w:cs="Times New Roman"/>
                <w:b/>
                <w:bCs/>
                <w:color w:val="000000"/>
                <w:sz w:val="20"/>
                <w:szCs w:val="20"/>
                <w:lang w:eastAsia="tr-TR"/>
              </w:rPr>
              <w:t>2019</w:t>
            </w:r>
          </w:p>
        </w:tc>
      </w:tr>
      <w:tr w:rsidR="0081380E" w:rsidRPr="008E0E52" w:rsidTr="0010006F">
        <w:trPr>
          <w:trHeight w:val="227"/>
        </w:trPr>
        <w:tc>
          <w:tcPr>
            <w:tcW w:w="2003" w:type="pct"/>
            <w:vMerge w:val="restart"/>
            <w:tcBorders>
              <w:top w:val="single" w:sz="4" w:space="0" w:color="auto"/>
            </w:tcBorders>
            <w:shd w:val="clear" w:color="auto" w:fill="auto"/>
            <w:vAlign w:val="center"/>
            <w:hideMark/>
          </w:tcPr>
          <w:p w:rsidR="0081380E" w:rsidRPr="008E0E52" w:rsidRDefault="009D55E1" w:rsidP="0010006F">
            <w:pPr>
              <w:spacing w:after="0" w:line="240" w:lineRule="auto"/>
              <w:jc w:val="both"/>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PG.2.1.1: İlçenin</w:t>
            </w:r>
            <w:r w:rsidR="0081380E" w:rsidRPr="008E0E52">
              <w:rPr>
                <w:rFonts w:ascii="Book Antiqua" w:eastAsia="Times New Roman" w:hAnsi="Book Antiqua" w:cs="Times New Roman"/>
                <w:b/>
                <w:bCs/>
                <w:color w:val="000000"/>
                <w:sz w:val="20"/>
                <w:szCs w:val="20"/>
                <w:lang w:eastAsia="tr-TR"/>
              </w:rPr>
              <w:t xml:space="preserve"> Yükseköğretime Geçiş Sınavındaki net ortalaması (%)</w:t>
            </w:r>
          </w:p>
        </w:tc>
        <w:tc>
          <w:tcPr>
            <w:tcW w:w="680" w:type="pct"/>
            <w:tcBorders>
              <w:top w:val="single" w:sz="4" w:space="0" w:color="auto"/>
            </w:tcBorders>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Türkçe</w:t>
            </w:r>
          </w:p>
        </w:tc>
        <w:tc>
          <w:tcPr>
            <w:tcW w:w="848" w:type="pct"/>
            <w:vMerge w:val="restart"/>
            <w:tcBorders>
              <w:top w:val="single" w:sz="4" w:space="0" w:color="auto"/>
            </w:tcBorders>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Ortaöğretim/Din Öğretimi/Mesleki ve Teknik Eğitim</w:t>
            </w:r>
          </w:p>
        </w:tc>
        <w:tc>
          <w:tcPr>
            <w:tcW w:w="347" w:type="pct"/>
            <w:tcBorders>
              <w:top w:val="single" w:sz="4" w:space="0" w:color="auto"/>
            </w:tcBorders>
            <w:shd w:val="clear" w:color="auto" w:fill="auto"/>
            <w:vAlign w:val="center"/>
            <w:hideMark/>
          </w:tcPr>
          <w:p w:rsidR="0081380E" w:rsidRPr="008E0E52" w:rsidRDefault="0081380E" w:rsidP="009D55E1">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w:t>
            </w:r>
            <w:r w:rsidR="009D55E1">
              <w:rPr>
                <w:rFonts w:ascii="Book Antiqua" w:eastAsia="Times New Roman" w:hAnsi="Book Antiqua" w:cs="Times New Roman"/>
                <w:color w:val="000000"/>
                <w:sz w:val="20"/>
                <w:szCs w:val="20"/>
                <w:lang w:eastAsia="tr-TR"/>
              </w:rPr>
              <w:t>5</w:t>
            </w:r>
            <w:r>
              <w:rPr>
                <w:rFonts w:ascii="Book Antiqua" w:eastAsia="Times New Roman" w:hAnsi="Book Antiqua" w:cs="Times New Roman"/>
                <w:color w:val="000000"/>
                <w:sz w:val="20"/>
                <w:szCs w:val="20"/>
                <w:lang w:eastAsia="tr-TR"/>
              </w:rPr>
              <w:t>,</w:t>
            </w:r>
            <w:r w:rsidRPr="008E0E52">
              <w:rPr>
                <w:rFonts w:ascii="Book Antiqua" w:eastAsia="Times New Roman" w:hAnsi="Book Antiqua" w:cs="Times New Roman"/>
                <w:color w:val="000000"/>
                <w:sz w:val="20"/>
                <w:szCs w:val="20"/>
                <w:lang w:eastAsia="tr-TR"/>
              </w:rPr>
              <w:t>57</w:t>
            </w:r>
          </w:p>
        </w:tc>
        <w:tc>
          <w:tcPr>
            <w:tcW w:w="347" w:type="pct"/>
            <w:tcBorders>
              <w:top w:val="single" w:sz="4" w:space="0" w:color="auto"/>
            </w:tcBorders>
            <w:shd w:val="clear" w:color="auto" w:fill="auto"/>
            <w:vAlign w:val="center"/>
            <w:hideMark/>
          </w:tcPr>
          <w:p w:rsidR="0081380E" w:rsidRPr="008E0E52" w:rsidRDefault="0081380E" w:rsidP="009D55E1">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1</w:t>
            </w:r>
            <w:r w:rsidR="009D55E1">
              <w:rPr>
                <w:rFonts w:ascii="Book Antiqua" w:eastAsia="Times New Roman" w:hAnsi="Book Antiqua" w:cs="Times New Roman"/>
                <w:color w:val="000000"/>
                <w:sz w:val="20"/>
                <w:szCs w:val="20"/>
                <w:lang w:eastAsia="tr-TR"/>
              </w:rPr>
              <w:t>6</w:t>
            </w:r>
            <w:r>
              <w:rPr>
                <w:rFonts w:ascii="Book Antiqua" w:eastAsia="Times New Roman" w:hAnsi="Book Antiqua" w:cs="Times New Roman"/>
                <w:color w:val="000000"/>
                <w:sz w:val="20"/>
                <w:szCs w:val="20"/>
                <w:lang w:eastAsia="tr-TR"/>
              </w:rPr>
              <w:t>,</w:t>
            </w:r>
            <w:r w:rsidRPr="008E0E52">
              <w:rPr>
                <w:rFonts w:ascii="Book Antiqua" w:eastAsia="Times New Roman" w:hAnsi="Book Antiqua" w:cs="Times New Roman"/>
                <w:color w:val="000000"/>
                <w:sz w:val="20"/>
                <w:szCs w:val="20"/>
                <w:lang w:eastAsia="tr-TR"/>
              </w:rPr>
              <w:t>95</w:t>
            </w:r>
          </w:p>
        </w:tc>
        <w:tc>
          <w:tcPr>
            <w:tcW w:w="324" w:type="pct"/>
            <w:tcBorders>
              <w:top w:val="single" w:sz="4" w:space="0" w:color="auto"/>
            </w:tcBorders>
            <w:shd w:val="clear" w:color="auto" w:fill="auto"/>
            <w:vAlign w:val="center"/>
            <w:hideMark/>
          </w:tcPr>
          <w:p w:rsidR="0081380E" w:rsidRPr="008E0E52" w:rsidRDefault="0081380E" w:rsidP="009D55E1">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w:t>
            </w:r>
            <w:r w:rsidR="009D55E1">
              <w:rPr>
                <w:rFonts w:ascii="Book Antiqua" w:eastAsia="Times New Roman" w:hAnsi="Book Antiqua" w:cs="Times New Roman"/>
                <w:color w:val="000000"/>
                <w:sz w:val="20"/>
                <w:szCs w:val="20"/>
                <w:lang w:eastAsia="tr-TR"/>
              </w:rPr>
              <w:t>7</w:t>
            </w:r>
            <w:r>
              <w:rPr>
                <w:rFonts w:ascii="Book Antiqua" w:eastAsia="Times New Roman" w:hAnsi="Book Antiqua" w:cs="Times New Roman"/>
                <w:color w:val="000000"/>
                <w:sz w:val="20"/>
                <w:szCs w:val="20"/>
                <w:lang w:eastAsia="tr-TR"/>
              </w:rPr>
              <w:t>,</w:t>
            </w:r>
            <w:r w:rsidRPr="008E0E52">
              <w:rPr>
                <w:rFonts w:ascii="Book Antiqua" w:eastAsia="Times New Roman" w:hAnsi="Book Antiqua" w:cs="Times New Roman"/>
                <w:color w:val="000000"/>
                <w:sz w:val="20"/>
                <w:szCs w:val="20"/>
                <w:lang w:eastAsia="tr-TR"/>
              </w:rPr>
              <w:t>60</w:t>
            </w:r>
          </w:p>
        </w:tc>
        <w:tc>
          <w:tcPr>
            <w:tcW w:w="450" w:type="pct"/>
            <w:tcBorders>
              <w:top w:val="single" w:sz="4" w:space="0" w:color="auto"/>
            </w:tcBorders>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20,</w:t>
            </w:r>
            <w:r w:rsidRPr="008E0E52">
              <w:rPr>
                <w:rFonts w:ascii="Book Antiqua" w:eastAsia="Times New Roman" w:hAnsi="Book Antiqua" w:cs="Times New Roman"/>
                <w:color w:val="000000"/>
                <w:sz w:val="20"/>
                <w:szCs w:val="20"/>
                <w:lang w:eastAsia="tr-TR"/>
              </w:rPr>
              <w:t>50</w:t>
            </w:r>
          </w:p>
        </w:tc>
      </w:tr>
      <w:tr w:rsidR="0081380E" w:rsidRPr="008E0E52" w:rsidTr="0010006F">
        <w:trPr>
          <w:trHeight w:val="227"/>
        </w:trPr>
        <w:tc>
          <w:tcPr>
            <w:tcW w:w="2003" w:type="pct"/>
            <w:vMerge/>
            <w:shd w:val="clear" w:color="auto" w:fill="DEEAF6"/>
            <w:vAlign w:val="center"/>
            <w:hideMark/>
          </w:tcPr>
          <w:p w:rsidR="0081380E" w:rsidRPr="008E0E52" w:rsidRDefault="0081380E" w:rsidP="0010006F">
            <w:pPr>
              <w:spacing w:after="0" w:line="240" w:lineRule="auto"/>
              <w:jc w:val="both"/>
              <w:rPr>
                <w:rFonts w:ascii="Book Antiqua" w:eastAsia="Times New Roman" w:hAnsi="Book Antiqua" w:cs="Times New Roman"/>
                <w:b/>
                <w:bCs/>
                <w:color w:val="000000"/>
                <w:sz w:val="20"/>
                <w:szCs w:val="20"/>
                <w:lang w:eastAsia="tr-TR"/>
              </w:rPr>
            </w:pPr>
          </w:p>
        </w:tc>
        <w:tc>
          <w:tcPr>
            <w:tcW w:w="680" w:type="pct"/>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Temel Matematik</w:t>
            </w:r>
          </w:p>
        </w:tc>
        <w:tc>
          <w:tcPr>
            <w:tcW w:w="848" w:type="pct"/>
            <w:vMerge/>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347" w:type="pct"/>
            <w:shd w:val="clear" w:color="auto" w:fill="DEEAF6"/>
            <w:vAlign w:val="center"/>
            <w:hideMark/>
          </w:tcPr>
          <w:p w:rsidR="0081380E" w:rsidRPr="008E0E52" w:rsidRDefault="009D55E1" w:rsidP="009D55E1">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5</w:t>
            </w:r>
            <w:r w:rsidR="0081380E">
              <w:rPr>
                <w:rFonts w:ascii="Book Antiqua" w:eastAsia="Times New Roman" w:hAnsi="Book Antiqua" w:cs="Times New Roman"/>
                <w:color w:val="000000"/>
                <w:sz w:val="20"/>
                <w:szCs w:val="20"/>
                <w:lang w:eastAsia="tr-TR"/>
              </w:rPr>
              <w:t>,</w:t>
            </w:r>
            <w:r>
              <w:rPr>
                <w:rFonts w:ascii="Book Antiqua" w:eastAsia="Times New Roman" w:hAnsi="Book Antiqua" w:cs="Times New Roman"/>
                <w:color w:val="000000"/>
                <w:sz w:val="20"/>
                <w:szCs w:val="20"/>
                <w:lang w:eastAsia="tr-TR"/>
              </w:rPr>
              <w:t>5</w:t>
            </w:r>
            <w:r w:rsidR="0081380E" w:rsidRPr="008E0E52">
              <w:rPr>
                <w:rFonts w:ascii="Book Antiqua" w:eastAsia="Times New Roman" w:hAnsi="Book Antiqua" w:cs="Times New Roman"/>
                <w:color w:val="000000"/>
                <w:sz w:val="20"/>
                <w:szCs w:val="20"/>
                <w:lang w:eastAsia="tr-TR"/>
              </w:rPr>
              <w:t>5</w:t>
            </w:r>
          </w:p>
        </w:tc>
        <w:tc>
          <w:tcPr>
            <w:tcW w:w="347" w:type="pct"/>
            <w:shd w:val="clear" w:color="auto" w:fill="DEEAF6"/>
            <w:vAlign w:val="center"/>
            <w:hideMark/>
          </w:tcPr>
          <w:p w:rsidR="0081380E" w:rsidRPr="008E0E52" w:rsidRDefault="009D55E1" w:rsidP="009D55E1">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6</w:t>
            </w:r>
            <w:r w:rsidR="0081380E">
              <w:rPr>
                <w:rFonts w:ascii="Book Antiqua" w:eastAsia="Times New Roman" w:hAnsi="Book Antiqua" w:cs="Times New Roman"/>
                <w:color w:val="000000"/>
                <w:sz w:val="20"/>
                <w:szCs w:val="20"/>
                <w:lang w:eastAsia="tr-TR"/>
              </w:rPr>
              <w:t>,</w:t>
            </w:r>
            <w:r>
              <w:rPr>
                <w:rFonts w:ascii="Book Antiqua" w:eastAsia="Times New Roman" w:hAnsi="Book Antiqua" w:cs="Times New Roman"/>
                <w:color w:val="000000"/>
                <w:sz w:val="20"/>
                <w:szCs w:val="20"/>
                <w:lang w:eastAsia="tr-TR"/>
              </w:rPr>
              <w:t>1</w:t>
            </w:r>
            <w:r w:rsidR="0081380E" w:rsidRPr="008E0E52">
              <w:rPr>
                <w:rFonts w:ascii="Book Antiqua" w:eastAsia="Times New Roman" w:hAnsi="Book Antiqua" w:cs="Times New Roman"/>
                <w:color w:val="000000"/>
                <w:sz w:val="20"/>
                <w:szCs w:val="20"/>
                <w:lang w:eastAsia="tr-TR"/>
              </w:rPr>
              <w:t>2</w:t>
            </w:r>
          </w:p>
        </w:tc>
        <w:tc>
          <w:tcPr>
            <w:tcW w:w="324" w:type="pct"/>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6,</w:t>
            </w:r>
            <w:r w:rsidRPr="008E0E52">
              <w:rPr>
                <w:rFonts w:ascii="Book Antiqua" w:eastAsia="Times New Roman" w:hAnsi="Book Antiqua" w:cs="Times New Roman"/>
                <w:color w:val="000000"/>
                <w:sz w:val="20"/>
                <w:szCs w:val="20"/>
                <w:lang w:eastAsia="tr-TR"/>
              </w:rPr>
              <w:t>58</w:t>
            </w:r>
          </w:p>
        </w:tc>
        <w:tc>
          <w:tcPr>
            <w:tcW w:w="450" w:type="pct"/>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7</w:t>
            </w:r>
          </w:p>
        </w:tc>
      </w:tr>
      <w:tr w:rsidR="0081380E" w:rsidRPr="008E0E52" w:rsidTr="0010006F">
        <w:trPr>
          <w:trHeight w:val="227"/>
        </w:trPr>
        <w:tc>
          <w:tcPr>
            <w:tcW w:w="2003" w:type="pct"/>
            <w:vMerge/>
            <w:shd w:val="clear" w:color="auto" w:fill="auto"/>
            <w:vAlign w:val="center"/>
            <w:hideMark/>
          </w:tcPr>
          <w:p w:rsidR="0081380E" w:rsidRPr="008E0E52" w:rsidRDefault="0081380E" w:rsidP="0010006F">
            <w:pPr>
              <w:spacing w:after="0" w:line="240" w:lineRule="auto"/>
              <w:jc w:val="both"/>
              <w:rPr>
                <w:rFonts w:ascii="Book Antiqua" w:eastAsia="Times New Roman" w:hAnsi="Book Antiqua" w:cs="Times New Roman"/>
                <w:b/>
                <w:bCs/>
                <w:color w:val="000000"/>
                <w:sz w:val="20"/>
                <w:szCs w:val="20"/>
                <w:lang w:eastAsia="tr-TR"/>
              </w:rPr>
            </w:pPr>
          </w:p>
        </w:tc>
        <w:tc>
          <w:tcPr>
            <w:tcW w:w="680" w:type="pct"/>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Sosyal Bilimler</w:t>
            </w:r>
          </w:p>
        </w:tc>
        <w:tc>
          <w:tcPr>
            <w:tcW w:w="848" w:type="pct"/>
            <w:vMerge/>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347" w:type="pct"/>
            <w:shd w:val="clear" w:color="auto" w:fill="auto"/>
            <w:vAlign w:val="center"/>
            <w:hideMark/>
          </w:tcPr>
          <w:p w:rsidR="0081380E" w:rsidRPr="008E0E52" w:rsidRDefault="009D55E1" w:rsidP="009D55E1">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9</w:t>
            </w:r>
            <w:r w:rsidR="0081380E">
              <w:rPr>
                <w:rFonts w:ascii="Book Antiqua" w:eastAsia="Times New Roman" w:hAnsi="Book Antiqua" w:cs="Times New Roman"/>
                <w:color w:val="000000"/>
                <w:sz w:val="20"/>
                <w:szCs w:val="20"/>
                <w:lang w:eastAsia="tr-TR"/>
              </w:rPr>
              <w:t>,</w:t>
            </w:r>
            <w:r>
              <w:rPr>
                <w:rFonts w:ascii="Book Antiqua" w:eastAsia="Times New Roman" w:hAnsi="Book Antiqua" w:cs="Times New Roman"/>
                <w:color w:val="000000"/>
                <w:sz w:val="20"/>
                <w:szCs w:val="20"/>
                <w:lang w:eastAsia="tr-TR"/>
              </w:rPr>
              <w:t>65</w:t>
            </w:r>
          </w:p>
        </w:tc>
        <w:tc>
          <w:tcPr>
            <w:tcW w:w="347" w:type="pct"/>
            <w:shd w:val="clear" w:color="auto" w:fill="auto"/>
            <w:vAlign w:val="center"/>
            <w:hideMark/>
          </w:tcPr>
          <w:p w:rsidR="0081380E" w:rsidRPr="008E0E52" w:rsidRDefault="0081380E" w:rsidP="009D55E1">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1</w:t>
            </w:r>
            <w:r w:rsidR="009D55E1">
              <w:rPr>
                <w:rFonts w:ascii="Book Antiqua" w:eastAsia="Times New Roman" w:hAnsi="Book Antiqua" w:cs="Times New Roman"/>
                <w:color w:val="000000"/>
                <w:sz w:val="20"/>
                <w:szCs w:val="20"/>
                <w:lang w:eastAsia="tr-TR"/>
              </w:rPr>
              <w:t>0</w:t>
            </w:r>
            <w:r>
              <w:rPr>
                <w:rFonts w:ascii="Book Antiqua" w:eastAsia="Times New Roman" w:hAnsi="Book Antiqua" w:cs="Times New Roman"/>
                <w:color w:val="000000"/>
                <w:sz w:val="20"/>
                <w:szCs w:val="20"/>
                <w:lang w:eastAsia="tr-TR"/>
              </w:rPr>
              <w:t>,</w:t>
            </w:r>
            <w:r w:rsidR="009D55E1">
              <w:rPr>
                <w:rFonts w:ascii="Book Antiqua" w:eastAsia="Times New Roman" w:hAnsi="Book Antiqua" w:cs="Times New Roman"/>
                <w:color w:val="000000"/>
                <w:sz w:val="20"/>
                <w:szCs w:val="20"/>
                <w:lang w:eastAsia="tr-TR"/>
              </w:rPr>
              <w:t>43</w:t>
            </w:r>
          </w:p>
        </w:tc>
        <w:tc>
          <w:tcPr>
            <w:tcW w:w="324" w:type="pct"/>
            <w:shd w:val="clear" w:color="auto" w:fill="auto"/>
            <w:vAlign w:val="center"/>
            <w:hideMark/>
          </w:tcPr>
          <w:p w:rsidR="0081380E" w:rsidRPr="008E0E52" w:rsidRDefault="0081380E" w:rsidP="009D55E1">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w:t>
            </w:r>
            <w:r w:rsidR="009D55E1">
              <w:rPr>
                <w:rFonts w:ascii="Book Antiqua" w:eastAsia="Times New Roman" w:hAnsi="Book Antiqua" w:cs="Times New Roman"/>
                <w:color w:val="000000"/>
                <w:sz w:val="20"/>
                <w:szCs w:val="20"/>
                <w:lang w:eastAsia="tr-TR"/>
              </w:rPr>
              <w:t>0</w:t>
            </w:r>
            <w:r>
              <w:rPr>
                <w:rFonts w:ascii="Book Antiqua" w:eastAsia="Times New Roman" w:hAnsi="Book Antiqua" w:cs="Times New Roman"/>
                <w:color w:val="000000"/>
                <w:sz w:val="20"/>
                <w:szCs w:val="20"/>
                <w:lang w:eastAsia="tr-TR"/>
              </w:rPr>
              <w:t>,</w:t>
            </w:r>
            <w:r w:rsidRPr="008E0E52">
              <w:rPr>
                <w:rFonts w:ascii="Book Antiqua" w:eastAsia="Times New Roman" w:hAnsi="Book Antiqua" w:cs="Times New Roman"/>
                <w:color w:val="000000"/>
                <w:sz w:val="20"/>
                <w:szCs w:val="20"/>
                <w:lang w:eastAsia="tr-TR"/>
              </w:rPr>
              <w:t>0</w:t>
            </w:r>
            <w:r w:rsidR="009D55E1">
              <w:rPr>
                <w:rFonts w:ascii="Book Antiqua" w:eastAsia="Times New Roman" w:hAnsi="Book Antiqua" w:cs="Times New Roman"/>
                <w:color w:val="000000"/>
                <w:sz w:val="20"/>
                <w:szCs w:val="20"/>
                <w:lang w:eastAsia="tr-TR"/>
              </w:rPr>
              <w:t>9</w:t>
            </w:r>
          </w:p>
        </w:tc>
        <w:tc>
          <w:tcPr>
            <w:tcW w:w="450" w:type="pct"/>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12,</w:t>
            </w:r>
            <w:r w:rsidRPr="008E0E52">
              <w:rPr>
                <w:rFonts w:ascii="Book Antiqua" w:eastAsia="Times New Roman" w:hAnsi="Book Antiqua" w:cs="Times New Roman"/>
                <w:color w:val="000000"/>
                <w:sz w:val="20"/>
                <w:szCs w:val="20"/>
                <w:lang w:eastAsia="tr-TR"/>
              </w:rPr>
              <w:t>50</w:t>
            </w:r>
          </w:p>
        </w:tc>
      </w:tr>
      <w:tr w:rsidR="0081380E" w:rsidRPr="008E0E52" w:rsidTr="0010006F">
        <w:trPr>
          <w:trHeight w:val="310"/>
        </w:trPr>
        <w:tc>
          <w:tcPr>
            <w:tcW w:w="2003" w:type="pct"/>
            <w:vMerge/>
            <w:shd w:val="clear" w:color="auto" w:fill="DEEAF6"/>
            <w:vAlign w:val="center"/>
            <w:hideMark/>
          </w:tcPr>
          <w:p w:rsidR="0081380E" w:rsidRPr="008E0E52" w:rsidRDefault="0081380E" w:rsidP="0010006F">
            <w:pPr>
              <w:spacing w:after="0" w:line="240" w:lineRule="auto"/>
              <w:jc w:val="both"/>
              <w:rPr>
                <w:rFonts w:ascii="Book Antiqua" w:eastAsia="Times New Roman" w:hAnsi="Book Antiqua" w:cs="Times New Roman"/>
                <w:b/>
                <w:bCs/>
                <w:color w:val="000000"/>
                <w:sz w:val="20"/>
                <w:szCs w:val="20"/>
                <w:lang w:eastAsia="tr-TR"/>
              </w:rPr>
            </w:pPr>
          </w:p>
        </w:tc>
        <w:tc>
          <w:tcPr>
            <w:tcW w:w="680" w:type="pct"/>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Fen Bilimleri</w:t>
            </w:r>
          </w:p>
        </w:tc>
        <w:tc>
          <w:tcPr>
            <w:tcW w:w="848" w:type="pct"/>
            <w:vMerge/>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347" w:type="pct"/>
            <w:shd w:val="clear" w:color="auto" w:fill="DEEAF6"/>
            <w:vAlign w:val="center"/>
            <w:hideMark/>
          </w:tcPr>
          <w:p w:rsidR="0081380E" w:rsidRPr="008E0E52" w:rsidRDefault="009D55E1" w:rsidP="009D55E1">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w:t>
            </w:r>
            <w:r w:rsidR="0081380E">
              <w:rPr>
                <w:rFonts w:ascii="Book Antiqua" w:eastAsia="Times New Roman" w:hAnsi="Book Antiqua" w:cs="Times New Roman"/>
                <w:color w:val="000000"/>
                <w:sz w:val="20"/>
                <w:szCs w:val="20"/>
                <w:lang w:eastAsia="tr-TR"/>
              </w:rPr>
              <w:t>,</w:t>
            </w:r>
            <w:r>
              <w:rPr>
                <w:rFonts w:ascii="Book Antiqua" w:eastAsia="Times New Roman" w:hAnsi="Book Antiqua" w:cs="Times New Roman"/>
                <w:color w:val="000000"/>
                <w:sz w:val="20"/>
                <w:szCs w:val="20"/>
                <w:lang w:eastAsia="tr-TR"/>
              </w:rPr>
              <w:t>4</w:t>
            </w:r>
            <w:r w:rsidR="0081380E" w:rsidRPr="008E0E52">
              <w:rPr>
                <w:rFonts w:ascii="Book Antiqua" w:eastAsia="Times New Roman" w:hAnsi="Book Antiqua" w:cs="Times New Roman"/>
                <w:color w:val="000000"/>
                <w:sz w:val="20"/>
                <w:szCs w:val="20"/>
                <w:lang w:eastAsia="tr-TR"/>
              </w:rPr>
              <w:t>4</w:t>
            </w:r>
          </w:p>
        </w:tc>
        <w:tc>
          <w:tcPr>
            <w:tcW w:w="347" w:type="pct"/>
            <w:shd w:val="clear" w:color="auto" w:fill="DEEAF6"/>
            <w:vAlign w:val="center"/>
            <w:hideMark/>
          </w:tcPr>
          <w:p w:rsidR="0081380E" w:rsidRPr="008E0E52" w:rsidRDefault="009D55E1" w:rsidP="009D55E1">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w:t>
            </w:r>
            <w:r w:rsidR="0081380E">
              <w:rPr>
                <w:rFonts w:ascii="Book Antiqua" w:eastAsia="Times New Roman" w:hAnsi="Book Antiqua" w:cs="Times New Roman"/>
                <w:color w:val="000000"/>
                <w:sz w:val="20"/>
                <w:szCs w:val="20"/>
                <w:lang w:eastAsia="tr-TR"/>
              </w:rPr>
              <w:t>,</w:t>
            </w:r>
            <w:r>
              <w:rPr>
                <w:rFonts w:ascii="Book Antiqua" w:eastAsia="Times New Roman" w:hAnsi="Book Antiqua" w:cs="Times New Roman"/>
                <w:color w:val="000000"/>
                <w:sz w:val="20"/>
                <w:szCs w:val="20"/>
                <w:lang w:eastAsia="tr-TR"/>
              </w:rPr>
              <w:t>67</w:t>
            </w:r>
          </w:p>
        </w:tc>
        <w:tc>
          <w:tcPr>
            <w:tcW w:w="324" w:type="pct"/>
            <w:shd w:val="clear" w:color="auto" w:fill="DEEAF6"/>
            <w:vAlign w:val="center"/>
            <w:hideMark/>
          </w:tcPr>
          <w:p w:rsidR="0081380E" w:rsidRPr="008E0E52" w:rsidRDefault="009D55E1" w:rsidP="009D55E1">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w:t>
            </w:r>
            <w:r w:rsidR="0081380E">
              <w:rPr>
                <w:rFonts w:ascii="Book Antiqua" w:eastAsia="Times New Roman" w:hAnsi="Book Antiqua" w:cs="Times New Roman"/>
                <w:color w:val="000000"/>
                <w:sz w:val="20"/>
                <w:szCs w:val="20"/>
                <w:lang w:eastAsia="tr-TR"/>
              </w:rPr>
              <w:t>,</w:t>
            </w:r>
            <w:r>
              <w:rPr>
                <w:rFonts w:ascii="Book Antiqua" w:eastAsia="Times New Roman" w:hAnsi="Book Antiqua" w:cs="Times New Roman"/>
                <w:color w:val="000000"/>
                <w:sz w:val="20"/>
                <w:szCs w:val="20"/>
                <w:lang w:eastAsia="tr-TR"/>
              </w:rPr>
              <w:t>53</w:t>
            </w:r>
          </w:p>
        </w:tc>
        <w:tc>
          <w:tcPr>
            <w:tcW w:w="450" w:type="pct"/>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5</w:t>
            </w:r>
          </w:p>
        </w:tc>
      </w:tr>
      <w:tr w:rsidR="0081380E" w:rsidRPr="008E0E52" w:rsidTr="0010006F">
        <w:trPr>
          <w:trHeight w:val="227"/>
        </w:trPr>
        <w:tc>
          <w:tcPr>
            <w:tcW w:w="2003" w:type="pct"/>
            <w:shd w:val="clear" w:color="auto" w:fill="auto"/>
            <w:vAlign w:val="center"/>
            <w:hideMark/>
          </w:tcPr>
          <w:p w:rsidR="0081380E" w:rsidRPr="008E0E52" w:rsidRDefault="0081380E" w:rsidP="0010006F">
            <w:pPr>
              <w:spacing w:after="0" w:line="240" w:lineRule="auto"/>
              <w:jc w:val="both"/>
              <w:rPr>
                <w:rFonts w:ascii="Book Antiqua" w:eastAsia="Times New Roman" w:hAnsi="Book Antiqua" w:cs="Times New Roman"/>
                <w:b/>
                <w:bCs/>
                <w:color w:val="000000"/>
                <w:sz w:val="20"/>
                <w:szCs w:val="20"/>
                <w:lang w:eastAsia="tr-TR"/>
              </w:rPr>
            </w:pPr>
            <w:r w:rsidRPr="008E0E52">
              <w:rPr>
                <w:rFonts w:ascii="Book Antiqua" w:eastAsia="Times New Roman" w:hAnsi="Book Antiqua" w:cs="Times New Roman"/>
                <w:b/>
                <w:bCs/>
                <w:color w:val="000000"/>
                <w:sz w:val="20"/>
                <w:szCs w:val="20"/>
                <w:lang w:eastAsia="tr-TR"/>
              </w:rPr>
              <w:t>PG.2.1.2: İlimizde YGS'de 140 ve üstünde puan alan aday oranı (%)</w:t>
            </w:r>
          </w:p>
        </w:tc>
        <w:tc>
          <w:tcPr>
            <w:tcW w:w="680" w:type="pct"/>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848" w:type="pct"/>
            <w:vMerge/>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347" w:type="pct"/>
            <w:shd w:val="clear" w:color="auto" w:fill="auto"/>
            <w:vAlign w:val="center"/>
            <w:hideMark/>
          </w:tcPr>
          <w:p w:rsidR="0081380E" w:rsidRPr="008E0E52" w:rsidRDefault="009D55E1" w:rsidP="009D55E1">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68,7</w:t>
            </w:r>
            <w:r w:rsidR="0081380E" w:rsidRPr="008E0E52">
              <w:rPr>
                <w:rFonts w:ascii="Book Antiqua" w:eastAsia="Times New Roman" w:hAnsi="Book Antiqua" w:cs="Times New Roman"/>
                <w:color w:val="000000"/>
                <w:sz w:val="20"/>
                <w:szCs w:val="20"/>
                <w:lang w:eastAsia="tr-TR"/>
              </w:rPr>
              <w:t>2</w:t>
            </w:r>
          </w:p>
        </w:tc>
        <w:tc>
          <w:tcPr>
            <w:tcW w:w="347" w:type="pct"/>
            <w:shd w:val="clear" w:color="auto" w:fill="auto"/>
            <w:vAlign w:val="center"/>
            <w:hideMark/>
          </w:tcPr>
          <w:p w:rsidR="0081380E" w:rsidRPr="008E0E52" w:rsidRDefault="0081380E" w:rsidP="009D55E1">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6</w:t>
            </w:r>
            <w:r w:rsidR="009D55E1">
              <w:rPr>
                <w:rFonts w:ascii="Book Antiqua" w:eastAsia="Times New Roman" w:hAnsi="Book Antiqua" w:cs="Times New Roman"/>
                <w:color w:val="000000"/>
                <w:sz w:val="20"/>
                <w:szCs w:val="20"/>
                <w:lang w:eastAsia="tr-TR"/>
              </w:rPr>
              <w:t>6</w:t>
            </w:r>
            <w:r>
              <w:rPr>
                <w:rFonts w:ascii="Book Antiqua" w:eastAsia="Times New Roman" w:hAnsi="Book Antiqua" w:cs="Times New Roman"/>
                <w:color w:val="000000"/>
                <w:sz w:val="20"/>
                <w:szCs w:val="20"/>
                <w:lang w:eastAsia="tr-TR"/>
              </w:rPr>
              <w:t>,</w:t>
            </w:r>
            <w:r w:rsidR="009D55E1">
              <w:rPr>
                <w:rFonts w:ascii="Book Antiqua" w:eastAsia="Times New Roman" w:hAnsi="Book Antiqua" w:cs="Times New Roman"/>
                <w:color w:val="000000"/>
                <w:sz w:val="20"/>
                <w:szCs w:val="20"/>
                <w:lang w:eastAsia="tr-TR"/>
              </w:rPr>
              <w:t>5</w:t>
            </w:r>
            <w:r w:rsidRPr="008E0E52">
              <w:rPr>
                <w:rFonts w:ascii="Book Antiqua" w:eastAsia="Times New Roman" w:hAnsi="Book Antiqua" w:cs="Times New Roman"/>
                <w:color w:val="000000"/>
                <w:sz w:val="20"/>
                <w:szCs w:val="20"/>
                <w:lang w:eastAsia="tr-TR"/>
              </w:rPr>
              <w:t>4</w:t>
            </w:r>
          </w:p>
        </w:tc>
        <w:tc>
          <w:tcPr>
            <w:tcW w:w="324" w:type="pct"/>
            <w:shd w:val="clear" w:color="auto" w:fill="auto"/>
            <w:vAlign w:val="center"/>
            <w:hideMark/>
          </w:tcPr>
          <w:p w:rsidR="0081380E" w:rsidRPr="008E0E52" w:rsidRDefault="0081380E" w:rsidP="009D55E1">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7</w:t>
            </w:r>
            <w:r w:rsidR="009D55E1">
              <w:rPr>
                <w:rFonts w:ascii="Book Antiqua" w:eastAsia="Times New Roman" w:hAnsi="Book Antiqua" w:cs="Times New Roman"/>
                <w:color w:val="000000"/>
                <w:sz w:val="20"/>
                <w:szCs w:val="20"/>
                <w:lang w:eastAsia="tr-TR"/>
              </w:rPr>
              <w:t>1</w:t>
            </w:r>
            <w:r>
              <w:rPr>
                <w:rFonts w:ascii="Book Antiqua" w:eastAsia="Times New Roman" w:hAnsi="Book Antiqua" w:cs="Times New Roman"/>
                <w:color w:val="000000"/>
                <w:sz w:val="20"/>
                <w:szCs w:val="20"/>
                <w:lang w:eastAsia="tr-TR"/>
              </w:rPr>
              <w:t>,</w:t>
            </w:r>
            <w:r w:rsidR="009D55E1">
              <w:rPr>
                <w:rFonts w:ascii="Book Antiqua" w:eastAsia="Times New Roman" w:hAnsi="Book Antiqua" w:cs="Times New Roman"/>
                <w:color w:val="000000"/>
                <w:sz w:val="20"/>
                <w:szCs w:val="20"/>
                <w:lang w:eastAsia="tr-TR"/>
              </w:rPr>
              <w:t>46</w:t>
            </w:r>
          </w:p>
        </w:tc>
        <w:tc>
          <w:tcPr>
            <w:tcW w:w="450" w:type="pct"/>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78</w:t>
            </w:r>
          </w:p>
        </w:tc>
      </w:tr>
      <w:tr w:rsidR="0081380E" w:rsidRPr="008E0E52" w:rsidTr="0010006F">
        <w:trPr>
          <w:trHeight w:val="227"/>
        </w:trPr>
        <w:tc>
          <w:tcPr>
            <w:tcW w:w="2003" w:type="pct"/>
            <w:vMerge w:val="restart"/>
            <w:shd w:val="clear" w:color="auto" w:fill="DEEAF6"/>
            <w:vAlign w:val="center"/>
          </w:tcPr>
          <w:p w:rsidR="0081380E" w:rsidRPr="008E0E52" w:rsidRDefault="0081380E" w:rsidP="0010006F">
            <w:pPr>
              <w:spacing w:after="0" w:line="240" w:lineRule="auto"/>
              <w:jc w:val="both"/>
              <w:rPr>
                <w:rFonts w:ascii="Book Antiqua" w:eastAsia="Times New Roman" w:hAnsi="Book Antiqua" w:cs="Times New Roman"/>
                <w:b/>
                <w:bCs/>
                <w:color w:val="000000"/>
                <w:sz w:val="20"/>
                <w:szCs w:val="20"/>
                <w:lang w:eastAsia="tr-TR"/>
              </w:rPr>
            </w:pPr>
            <w:r w:rsidRPr="008E0E52">
              <w:rPr>
                <w:rFonts w:ascii="Book Antiqua" w:eastAsia="Times New Roman" w:hAnsi="Book Antiqua" w:cs="Times New Roman"/>
                <w:b/>
                <w:bCs/>
                <w:color w:val="000000"/>
                <w:sz w:val="20"/>
                <w:szCs w:val="20"/>
                <w:lang w:eastAsia="tr-TR"/>
              </w:rPr>
              <w:t xml:space="preserve">PG.2.1.3: </w:t>
            </w:r>
            <w:r w:rsidRPr="008E0E52">
              <w:rPr>
                <w:rFonts w:ascii="Book Antiqua" w:hAnsi="Book Antiqua" w:cs="Times New Roman"/>
                <w:b/>
                <w:bCs/>
                <w:sz w:val="20"/>
                <w:szCs w:val="20"/>
              </w:rPr>
              <w:t>Bir eğitim ve öğretim yılı içerisinde sanat, bilim, kültür ve spor alanlarından birinde en az bir faaliyete katılan öğrenci oranı (%)</w:t>
            </w:r>
          </w:p>
        </w:tc>
        <w:tc>
          <w:tcPr>
            <w:tcW w:w="680" w:type="pct"/>
            <w:shd w:val="clear" w:color="auto" w:fill="DEEAF6"/>
            <w:vAlign w:val="center"/>
          </w:tcPr>
          <w:p w:rsidR="0081380E" w:rsidRPr="008E0E52" w:rsidRDefault="0081380E" w:rsidP="0010006F">
            <w:pPr>
              <w:pStyle w:val="ListeParagraf"/>
              <w:tabs>
                <w:tab w:val="left" w:pos="7310"/>
              </w:tabs>
              <w:spacing w:after="0"/>
              <w:ind w:left="0"/>
              <w:jc w:val="center"/>
              <w:rPr>
                <w:rFonts w:ascii="Book Antiqua" w:hAnsi="Book Antiqua"/>
                <w:sz w:val="20"/>
                <w:szCs w:val="20"/>
              </w:rPr>
            </w:pPr>
            <w:r w:rsidRPr="008E0E52">
              <w:rPr>
                <w:rFonts w:ascii="Book Antiqua" w:hAnsi="Book Antiqua"/>
                <w:sz w:val="20"/>
                <w:szCs w:val="20"/>
              </w:rPr>
              <w:t>İlkokul</w:t>
            </w:r>
          </w:p>
        </w:tc>
        <w:tc>
          <w:tcPr>
            <w:tcW w:w="848" w:type="pct"/>
            <w:shd w:val="clear" w:color="auto" w:fill="DEEAF6"/>
            <w:vAlign w:val="center"/>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Temel Eğitim</w:t>
            </w:r>
          </w:p>
        </w:tc>
        <w:tc>
          <w:tcPr>
            <w:tcW w:w="347" w:type="pct"/>
            <w:shd w:val="clear" w:color="auto" w:fill="DEEAF6"/>
            <w:vAlign w:val="center"/>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w:t>
            </w:r>
          </w:p>
        </w:tc>
        <w:tc>
          <w:tcPr>
            <w:tcW w:w="347" w:type="pct"/>
            <w:shd w:val="clear" w:color="auto" w:fill="DEEAF6"/>
            <w:vAlign w:val="center"/>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w:t>
            </w:r>
          </w:p>
        </w:tc>
        <w:tc>
          <w:tcPr>
            <w:tcW w:w="324" w:type="pct"/>
            <w:shd w:val="clear" w:color="auto" w:fill="DEEAF6"/>
            <w:vAlign w:val="center"/>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w:t>
            </w:r>
          </w:p>
        </w:tc>
        <w:tc>
          <w:tcPr>
            <w:tcW w:w="450" w:type="pct"/>
            <w:shd w:val="clear" w:color="auto" w:fill="DEEAF6"/>
            <w:vAlign w:val="center"/>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100</w:t>
            </w:r>
          </w:p>
        </w:tc>
      </w:tr>
      <w:tr w:rsidR="0081380E" w:rsidRPr="008E0E52" w:rsidTr="0010006F">
        <w:trPr>
          <w:trHeight w:val="227"/>
        </w:trPr>
        <w:tc>
          <w:tcPr>
            <w:tcW w:w="2003" w:type="pct"/>
            <w:vMerge/>
            <w:shd w:val="clear" w:color="auto" w:fill="auto"/>
            <w:vAlign w:val="center"/>
          </w:tcPr>
          <w:p w:rsidR="0081380E" w:rsidRPr="008E0E52" w:rsidRDefault="0081380E" w:rsidP="0010006F">
            <w:pPr>
              <w:spacing w:after="0" w:line="240" w:lineRule="auto"/>
              <w:jc w:val="both"/>
              <w:rPr>
                <w:rFonts w:ascii="Book Antiqua" w:hAnsi="Book Antiqua" w:cs="Times New Roman"/>
                <w:b/>
                <w:bCs/>
                <w:sz w:val="20"/>
                <w:szCs w:val="20"/>
              </w:rPr>
            </w:pPr>
          </w:p>
        </w:tc>
        <w:tc>
          <w:tcPr>
            <w:tcW w:w="680" w:type="pct"/>
            <w:shd w:val="clear" w:color="auto" w:fill="auto"/>
            <w:vAlign w:val="center"/>
          </w:tcPr>
          <w:p w:rsidR="0081380E" w:rsidRPr="008E0E52" w:rsidRDefault="0081380E" w:rsidP="0010006F">
            <w:pPr>
              <w:pStyle w:val="ListeParagraf"/>
              <w:tabs>
                <w:tab w:val="left" w:pos="7310"/>
              </w:tabs>
              <w:spacing w:after="0"/>
              <w:ind w:left="0"/>
              <w:jc w:val="center"/>
              <w:rPr>
                <w:rFonts w:ascii="Book Antiqua" w:hAnsi="Book Antiqua"/>
                <w:sz w:val="20"/>
                <w:szCs w:val="20"/>
              </w:rPr>
            </w:pPr>
            <w:r w:rsidRPr="008E0E52">
              <w:rPr>
                <w:rFonts w:ascii="Book Antiqua" w:hAnsi="Book Antiqua"/>
                <w:sz w:val="20"/>
                <w:szCs w:val="20"/>
              </w:rPr>
              <w:t>Ortaokul</w:t>
            </w:r>
          </w:p>
        </w:tc>
        <w:tc>
          <w:tcPr>
            <w:tcW w:w="848" w:type="pct"/>
            <w:shd w:val="clear" w:color="auto" w:fill="auto"/>
            <w:vAlign w:val="center"/>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Temel Eğitim/Din Öğretimi</w:t>
            </w:r>
          </w:p>
        </w:tc>
        <w:tc>
          <w:tcPr>
            <w:tcW w:w="347" w:type="pct"/>
            <w:shd w:val="clear" w:color="auto" w:fill="auto"/>
            <w:vAlign w:val="center"/>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w:t>
            </w:r>
          </w:p>
        </w:tc>
        <w:tc>
          <w:tcPr>
            <w:tcW w:w="347" w:type="pct"/>
            <w:shd w:val="clear" w:color="auto" w:fill="auto"/>
            <w:vAlign w:val="center"/>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w:t>
            </w:r>
          </w:p>
        </w:tc>
        <w:tc>
          <w:tcPr>
            <w:tcW w:w="324" w:type="pct"/>
            <w:shd w:val="clear" w:color="auto" w:fill="auto"/>
            <w:vAlign w:val="center"/>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w:t>
            </w:r>
          </w:p>
        </w:tc>
        <w:tc>
          <w:tcPr>
            <w:tcW w:w="450" w:type="pct"/>
            <w:shd w:val="clear" w:color="auto" w:fill="auto"/>
            <w:vAlign w:val="center"/>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100</w:t>
            </w:r>
          </w:p>
        </w:tc>
      </w:tr>
      <w:tr w:rsidR="0081380E" w:rsidRPr="008E0E52" w:rsidTr="0010006F">
        <w:trPr>
          <w:trHeight w:val="494"/>
        </w:trPr>
        <w:tc>
          <w:tcPr>
            <w:tcW w:w="2003" w:type="pct"/>
            <w:vMerge/>
            <w:shd w:val="clear" w:color="auto" w:fill="DEEAF6"/>
            <w:vAlign w:val="center"/>
          </w:tcPr>
          <w:p w:rsidR="0081380E" w:rsidRPr="008E0E52" w:rsidRDefault="0081380E" w:rsidP="0010006F">
            <w:pPr>
              <w:spacing w:after="0" w:line="240" w:lineRule="auto"/>
              <w:jc w:val="both"/>
              <w:rPr>
                <w:rFonts w:ascii="Book Antiqua" w:hAnsi="Book Antiqua" w:cs="Times New Roman"/>
                <w:b/>
                <w:bCs/>
                <w:sz w:val="20"/>
                <w:szCs w:val="20"/>
              </w:rPr>
            </w:pPr>
          </w:p>
        </w:tc>
        <w:tc>
          <w:tcPr>
            <w:tcW w:w="680" w:type="pct"/>
            <w:shd w:val="clear" w:color="auto" w:fill="DEEAF6"/>
            <w:vAlign w:val="center"/>
          </w:tcPr>
          <w:p w:rsidR="0081380E" w:rsidRPr="008E0E52" w:rsidRDefault="0081380E" w:rsidP="0010006F">
            <w:pPr>
              <w:pStyle w:val="ListeParagraf"/>
              <w:tabs>
                <w:tab w:val="left" w:pos="7310"/>
              </w:tabs>
              <w:spacing w:after="0"/>
              <w:ind w:left="0"/>
              <w:jc w:val="center"/>
              <w:rPr>
                <w:rFonts w:ascii="Book Antiqua" w:hAnsi="Book Antiqua"/>
                <w:sz w:val="20"/>
                <w:szCs w:val="20"/>
              </w:rPr>
            </w:pPr>
            <w:r w:rsidRPr="008E0E52">
              <w:rPr>
                <w:rFonts w:ascii="Book Antiqua" w:hAnsi="Book Antiqua"/>
                <w:sz w:val="20"/>
                <w:szCs w:val="20"/>
              </w:rPr>
              <w:t>Ortaöğretim</w:t>
            </w:r>
          </w:p>
        </w:tc>
        <w:tc>
          <w:tcPr>
            <w:tcW w:w="848" w:type="pct"/>
            <w:shd w:val="clear" w:color="auto" w:fill="DEEAF6"/>
            <w:vAlign w:val="center"/>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Ortaöğretim/Din Öğretimi/Mesleki ve Teknik Eğitim</w:t>
            </w:r>
          </w:p>
        </w:tc>
        <w:tc>
          <w:tcPr>
            <w:tcW w:w="347" w:type="pct"/>
            <w:shd w:val="clear" w:color="auto" w:fill="DEEAF6"/>
            <w:vAlign w:val="center"/>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w:t>
            </w:r>
          </w:p>
        </w:tc>
        <w:tc>
          <w:tcPr>
            <w:tcW w:w="347" w:type="pct"/>
            <w:shd w:val="clear" w:color="auto" w:fill="DEEAF6"/>
            <w:vAlign w:val="center"/>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w:t>
            </w:r>
          </w:p>
        </w:tc>
        <w:tc>
          <w:tcPr>
            <w:tcW w:w="324" w:type="pct"/>
            <w:shd w:val="clear" w:color="auto" w:fill="DEEAF6"/>
            <w:vAlign w:val="center"/>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w:t>
            </w:r>
          </w:p>
        </w:tc>
        <w:tc>
          <w:tcPr>
            <w:tcW w:w="450" w:type="pct"/>
            <w:shd w:val="clear" w:color="auto" w:fill="DEEAF6"/>
            <w:vAlign w:val="center"/>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100</w:t>
            </w:r>
          </w:p>
        </w:tc>
      </w:tr>
      <w:tr w:rsidR="0081380E" w:rsidRPr="008E0E52" w:rsidTr="0010006F">
        <w:trPr>
          <w:trHeight w:val="227"/>
        </w:trPr>
        <w:tc>
          <w:tcPr>
            <w:tcW w:w="2003" w:type="pct"/>
            <w:shd w:val="clear" w:color="auto" w:fill="auto"/>
            <w:vAlign w:val="center"/>
            <w:hideMark/>
          </w:tcPr>
          <w:p w:rsidR="0081380E" w:rsidRPr="008E0E52" w:rsidRDefault="0081380E" w:rsidP="0010006F">
            <w:pPr>
              <w:spacing w:after="0" w:line="240" w:lineRule="auto"/>
              <w:jc w:val="both"/>
              <w:rPr>
                <w:rFonts w:ascii="Book Antiqua" w:eastAsia="Times New Roman" w:hAnsi="Book Antiqua" w:cs="Times New Roman"/>
                <w:b/>
                <w:bCs/>
                <w:color w:val="000000"/>
                <w:sz w:val="20"/>
                <w:szCs w:val="20"/>
                <w:lang w:eastAsia="tr-TR"/>
              </w:rPr>
            </w:pPr>
            <w:r w:rsidRPr="008E0E52">
              <w:rPr>
                <w:rFonts w:ascii="Book Antiqua" w:eastAsia="Times New Roman" w:hAnsi="Book Antiqua" w:cs="Times New Roman"/>
                <w:b/>
                <w:bCs/>
                <w:color w:val="000000"/>
                <w:sz w:val="20"/>
                <w:szCs w:val="20"/>
                <w:lang w:eastAsia="tr-TR"/>
              </w:rPr>
              <w:t>PG.2.1.4: Yeni öğretim programları, materyaller metot ve teknikler ile ilgili olarak yapılan seminer, kurs vb etkinliklere katılan öğretmen oranı(%)</w:t>
            </w:r>
          </w:p>
        </w:tc>
        <w:tc>
          <w:tcPr>
            <w:tcW w:w="680" w:type="pct"/>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848" w:type="pct"/>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İnsan Kaynakları (Öğretmen Yet. ve Gel.)</w:t>
            </w:r>
          </w:p>
        </w:tc>
        <w:tc>
          <w:tcPr>
            <w:tcW w:w="347" w:type="pct"/>
            <w:shd w:val="clear" w:color="auto" w:fill="auto"/>
            <w:vAlign w:val="center"/>
            <w:hideMark/>
          </w:tcPr>
          <w:p w:rsidR="0081380E" w:rsidRPr="008E0E52" w:rsidRDefault="0081380E" w:rsidP="009D55E1">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w:t>
            </w:r>
            <w:r w:rsidR="009D55E1">
              <w:rPr>
                <w:rFonts w:ascii="Book Antiqua" w:eastAsia="Times New Roman" w:hAnsi="Book Antiqua" w:cs="Times New Roman"/>
                <w:color w:val="000000"/>
                <w:sz w:val="20"/>
                <w:szCs w:val="20"/>
                <w:lang w:eastAsia="tr-TR"/>
              </w:rPr>
              <w:t>5</w:t>
            </w:r>
          </w:p>
        </w:tc>
        <w:tc>
          <w:tcPr>
            <w:tcW w:w="347" w:type="pct"/>
            <w:shd w:val="clear" w:color="auto" w:fill="auto"/>
            <w:vAlign w:val="center"/>
            <w:hideMark/>
          </w:tcPr>
          <w:p w:rsidR="0081380E" w:rsidRPr="008E0E52" w:rsidRDefault="0081380E" w:rsidP="009D55E1">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w:t>
            </w:r>
            <w:r w:rsidR="009D55E1">
              <w:rPr>
                <w:rFonts w:ascii="Book Antiqua" w:eastAsia="Times New Roman" w:hAnsi="Book Antiqua" w:cs="Times New Roman"/>
                <w:color w:val="000000"/>
                <w:sz w:val="20"/>
                <w:szCs w:val="20"/>
                <w:lang w:eastAsia="tr-TR"/>
              </w:rPr>
              <w:t>3</w:t>
            </w:r>
          </w:p>
        </w:tc>
        <w:tc>
          <w:tcPr>
            <w:tcW w:w="324" w:type="pct"/>
            <w:shd w:val="clear" w:color="auto" w:fill="auto"/>
            <w:vAlign w:val="center"/>
            <w:hideMark/>
          </w:tcPr>
          <w:p w:rsidR="0081380E" w:rsidRPr="008E0E52" w:rsidRDefault="0081380E" w:rsidP="009D55E1">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w:t>
            </w:r>
            <w:r w:rsidR="009D55E1">
              <w:rPr>
                <w:rFonts w:ascii="Book Antiqua" w:eastAsia="Times New Roman" w:hAnsi="Book Antiqua" w:cs="Times New Roman"/>
                <w:color w:val="000000"/>
                <w:sz w:val="20"/>
                <w:szCs w:val="20"/>
                <w:lang w:eastAsia="tr-TR"/>
              </w:rPr>
              <w:t>43</w:t>
            </w:r>
          </w:p>
        </w:tc>
        <w:tc>
          <w:tcPr>
            <w:tcW w:w="450" w:type="pct"/>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5</w:t>
            </w:r>
          </w:p>
        </w:tc>
      </w:tr>
      <w:tr w:rsidR="0081380E" w:rsidRPr="008E0E52" w:rsidTr="0010006F">
        <w:trPr>
          <w:trHeight w:val="227"/>
        </w:trPr>
        <w:tc>
          <w:tcPr>
            <w:tcW w:w="2003" w:type="pct"/>
            <w:vMerge w:val="restart"/>
            <w:shd w:val="clear" w:color="auto" w:fill="DEEAF6"/>
            <w:vAlign w:val="center"/>
            <w:hideMark/>
          </w:tcPr>
          <w:p w:rsidR="0081380E" w:rsidRPr="008E0E52" w:rsidRDefault="0081380E" w:rsidP="0010006F">
            <w:pPr>
              <w:spacing w:after="0" w:line="240" w:lineRule="auto"/>
              <w:jc w:val="both"/>
              <w:rPr>
                <w:rFonts w:ascii="Book Antiqua" w:eastAsia="Times New Roman" w:hAnsi="Book Antiqua" w:cs="Times New Roman"/>
                <w:b/>
                <w:bCs/>
                <w:color w:val="000000"/>
                <w:sz w:val="20"/>
                <w:szCs w:val="20"/>
                <w:lang w:eastAsia="tr-TR"/>
              </w:rPr>
            </w:pPr>
            <w:r w:rsidRPr="008E0E52">
              <w:rPr>
                <w:rFonts w:ascii="Book Antiqua" w:eastAsia="Times New Roman" w:hAnsi="Book Antiqua" w:cs="Times New Roman"/>
                <w:b/>
                <w:bCs/>
                <w:color w:val="000000"/>
                <w:sz w:val="20"/>
                <w:szCs w:val="20"/>
                <w:lang w:eastAsia="tr-TR"/>
              </w:rPr>
              <w:t>PG.2.1.5: Öğrencilerin yılsonu başarı puanı ortalamaları</w:t>
            </w:r>
          </w:p>
        </w:tc>
        <w:tc>
          <w:tcPr>
            <w:tcW w:w="680" w:type="pct"/>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5. Sınıf</w:t>
            </w:r>
          </w:p>
        </w:tc>
        <w:tc>
          <w:tcPr>
            <w:tcW w:w="848" w:type="pct"/>
            <w:vMerge w:val="restart"/>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Temel Eğitim/Din Öğretimi</w:t>
            </w:r>
          </w:p>
        </w:tc>
        <w:tc>
          <w:tcPr>
            <w:tcW w:w="347" w:type="pct"/>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_</w:t>
            </w:r>
          </w:p>
        </w:tc>
        <w:tc>
          <w:tcPr>
            <w:tcW w:w="347" w:type="pct"/>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_</w:t>
            </w:r>
          </w:p>
        </w:tc>
        <w:tc>
          <w:tcPr>
            <w:tcW w:w="324" w:type="pct"/>
            <w:shd w:val="clear" w:color="auto" w:fill="DEEAF6"/>
            <w:noWrap/>
            <w:vAlign w:val="center"/>
            <w:hideMark/>
          </w:tcPr>
          <w:p w:rsidR="0081380E" w:rsidRPr="008E0E52" w:rsidRDefault="0081380E" w:rsidP="007F1175">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7</w:t>
            </w:r>
            <w:r w:rsidR="007F1175">
              <w:rPr>
                <w:rFonts w:ascii="Book Antiqua" w:eastAsia="Times New Roman" w:hAnsi="Book Antiqua" w:cs="Times New Roman"/>
                <w:color w:val="000000"/>
                <w:sz w:val="20"/>
                <w:szCs w:val="20"/>
                <w:lang w:eastAsia="tr-TR"/>
              </w:rPr>
              <w:t>1</w:t>
            </w:r>
            <w:r>
              <w:rPr>
                <w:rFonts w:ascii="Book Antiqua" w:eastAsia="Times New Roman" w:hAnsi="Book Antiqua" w:cs="Times New Roman"/>
                <w:color w:val="000000"/>
                <w:sz w:val="20"/>
                <w:szCs w:val="20"/>
                <w:lang w:eastAsia="tr-TR"/>
              </w:rPr>
              <w:t>,</w:t>
            </w:r>
            <w:r w:rsidR="007F1175">
              <w:rPr>
                <w:rFonts w:ascii="Book Antiqua" w:eastAsia="Times New Roman" w:hAnsi="Book Antiqua" w:cs="Times New Roman"/>
                <w:color w:val="000000"/>
                <w:sz w:val="20"/>
                <w:szCs w:val="20"/>
                <w:lang w:eastAsia="tr-TR"/>
              </w:rPr>
              <w:t>45</w:t>
            </w:r>
          </w:p>
        </w:tc>
        <w:tc>
          <w:tcPr>
            <w:tcW w:w="450" w:type="pct"/>
            <w:shd w:val="clear" w:color="auto" w:fill="DEEAF6"/>
            <w:noWrap/>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80</w:t>
            </w:r>
          </w:p>
        </w:tc>
      </w:tr>
      <w:tr w:rsidR="0081380E" w:rsidRPr="008E0E52" w:rsidTr="0010006F">
        <w:trPr>
          <w:trHeight w:val="227"/>
        </w:trPr>
        <w:tc>
          <w:tcPr>
            <w:tcW w:w="2003" w:type="pct"/>
            <w:vMerge/>
            <w:shd w:val="clear" w:color="auto" w:fill="auto"/>
            <w:vAlign w:val="center"/>
            <w:hideMark/>
          </w:tcPr>
          <w:p w:rsidR="0081380E" w:rsidRPr="008E0E52" w:rsidRDefault="0081380E" w:rsidP="0010006F">
            <w:pPr>
              <w:spacing w:after="0" w:line="240" w:lineRule="auto"/>
              <w:jc w:val="both"/>
              <w:rPr>
                <w:rFonts w:ascii="Book Antiqua" w:eastAsia="Times New Roman" w:hAnsi="Book Antiqua" w:cs="Times New Roman"/>
                <w:b/>
                <w:bCs/>
                <w:color w:val="000000"/>
                <w:sz w:val="20"/>
                <w:szCs w:val="20"/>
                <w:lang w:eastAsia="tr-TR"/>
              </w:rPr>
            </w:pPr>
          </w:p>
        </w:tc>
        <w:tc>
          <w:tcPr>
            <w:tcW w:w="680" w:type="pct"/>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6. Sınıf</w:t>
            </w:r>
          </w:p>
        </w:tc>
        <w:tc>
          <w:tcPr>
            <w:tcW w:w="848" w:type="pct"/>
            <w:vMerge/>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347" w:type="pct"/>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_</w:t>
            </w:r>
          </w:p>
        </w:tc>
        <w:tc>
          <w:tcPr>
            <w:tcW w:w="347" w:type="pct"/>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_</w:t>
            </w:r>
          </w:p>
        </w:tc>
        <w:tc>
          <w:tcPr>
            <w:tcW w:w="324" w:type="pct"/>
            <w:shd w:val="clear" w:color="auto" w:fill="auto"/>
            <w:noWrap/>
            <w:vAlign w:val="center"/>
            <w:hideMark/>
          </w:tcPr>
          <w:p w:rsidR="0081380E" w:rsidRPr="008E0E52" w:rsidRDefault="0081380E" w:rsidP="007F1175">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7</w:t>
            </w:r>
            <w:r w:rsidR="007F1175">
              <w:rPr>
                <w:rFonts w:ascii="Book Antiqua" w:eastAsia="Times New Roman" w:hAnsi="Book Antiqua" w:cs="Times New Roman"/>
                <w:color w:val="000000"/>
                <w:sz w:val="20"/>
                <w:szCs w:val="20"/>
                <w:lang w:eastAsia="tr-TR"/>
              </w:rPr>
              <w:t>0</w:t>
            </w:r>
            <w:r>
              <w:rPr>
                <w:rFonts w:ascii="Book Antiqua" w:eastAsia="Times New Roman" w:hAnsi="Book Antiqua" w:cs="Times New Roman"/>
                <w:color w:val="000000"/>
                <w:sz w:val="20"/>
                <w:szCs w:val="20"/>
                <w:lang w:eastAsia="tr-TR"/>
              </w:rPr>
              <w:t>,</w:t>
            </w:r>
            <w:r w:rsidR="007F1175">
              <w:rPr>
                <w:rFonts w:ascii="Book Antiqua" w:eastAsia="Times New Roman" w:hAnsi="Book Antiqua" w:cs="Times New Roman"/>
                <w:color w:val="000000"/>
                <w:sz w:val="20"/>
                <w:szCs w:val="20"/>
                <w:lang w:eastAsia="tr-TR"/>
              </w:rPr>
              <w:t>20</w:t>
            </w:r>
          </w:p>
        </w:tc>
        <w:tc>
          <w:tcPr>
            <w:tcW w:w="450" w:type="pct"/>
            <w:shd w:val="clear" w:color="auto" w:fill="auto"/>
            <w:noWrap/>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80</w:t>
            </w:r>
          </w:p>
        </w:tc>
      </w:tr>
      <w:tr w:rsidR="0081380E" w:rsidRPr="008E0E52" w:rsidTr="0010006F">
        <w:trPr>
          <w:trHeight w:val="227"/>
        </w:trPr>
        <w:tc>
          <w:tcPr>
            <w:tcW w:w="2003" w:type="pct"/>
            <w:vMerge/>
            <w:shd w:val="clear" w:color="auto" w:fill="DEEAF6"/>
            <w:vAlign w:val="center"/>
            <w:hideMark/>
          </w:tcPr>
          <w:p w:rsidR="0081380E" w:rsidRPr="008E0E52" w:rsidRDefault="0081380E" w:rsidP="0010006F">
            <w:pPr>
              <w:spacing w:after="0" w:line="240" w:lineRule="auto"/>
              <w:jc w:val="both"/>
              <w:rPr>
                <w:rFonts w:ascii="Book Antiqua" w:eastAsia="Times New Roman" w:hAnsi="Book Antiqua" w:cs="Times New Roman"/>
                <w:b/>
                <w:bCs/>
                <w:color w:val="000000"/>
                <w:sz w:val="20"/>
                <w:szCs w:val="20"/>
                <w:lang w:eastAsia="tr-TR"/>
              </w:rPr>
            </w:pPr>
          </w:p>
        </w:tc>
        <w:tc>
          <w:tcPr>
            <w:tcW w:w="680" w:type="pct"/>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7. Sınıf</w:t>
            </w:r>
          </w:p>
        </w:tc>
        <w:tc>
          <w:tcPr>
            <w:tcW w:w="848" w:type="pct"/>
            <w:vMerge/>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347" w:type="pct"/>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_</w:t>
            </w:r>
          </w:p>
        </w:tc>
        <w:tc>
          <w:tcPr>
            <w:tcW w:w="347" w:type="pct"/>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_</w:t>
            </w:r>
          </w:p>
        </w:tc>
        <w:tc>
          <w:tcPr>
            <w:tcW w:w="324" w:type="pct"/>
            <w:shd w:val="clear" w:color="auto" w:fill="DEEAF6"/>
            <w:noWrap/>
            <w:vAlign w:val="center"/>
            <w:hideMark/>
          </w:tcPr>
          <w:p w:rsidR="0081380E" w:rsidRPr="008E0E52" w:rsidRDefault="007F1175" w:rsidP="007F1175">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69</w:t>
            </w:r>
            <w:r w:rsidR="0081380E">
              <w:rPr>
                <w:rFonts w:ascii="Book Antiqua" w:eastAsia="Times New Roman" w:hAnsi="Book Antiqua" w:cs="Times New Roman"/>
                <w:color w:val="000000"/>
                <w:sz w:val="20"/>
                <w:szCs w:val="20"/>
                <w:lang w:eastAsia="tr-TR"/>
              </w:rPr>
              <w:t>,</w:t>
            </w:r>
            <w:r>
              <w:rPr>
                <w:rFonts w:ascii="Book Antiqua" w:eastAsia="Times New Roman" w:hAnsi="Book Antiqua" w:cs="Times New Roman"/>
                <w:color w:val="000000"/>
                <w:sz w:val="20"/>
                <w:szCs w:val="20"/>
                <w:lang w:eastAsia="tr-TR"/>
              </w:rPr>
              <w:t>23</w:t>
            </w:r>
          </w:p>
        </w:tc>
        <w:tc>
          <w:tcPr>
            <w:tcW w:w="450" w:type="pct"/>
            <w:shd w:val="clear" w:color="auto" w:fill="DEEAF6"/>
            <w:noWrap/>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80</w:t>
            </w:r>
          </w:p>
        </w:tc>
      </w:tr>
      <w:tr w:rsidR="0081380E" w:rsidRPr="008E0E52" w:rsidTr="0010006F">
        <w:trPr>
          <w:trHeight w:val="227"/>
        </w:trPr>
        <w:tc>
          <w:tcPr>
            <w:tcW w:w="2003" w:type="pct"/>
            <w:vMerge/>
            <w:shd w:val="clear" w:color="auto" w:fill="auto"/>
            <w:vAlign w:val="center"/>
            <w:hideMark/>
          </w:tcPr>
          <w:p w:rsidR="0081380E" w:rsidRPr="008E0E52" w:rsidRDefault="0081380E" w:rsidP="0010006F">
            <w:pPr>
              <w:spacing w:after="0" w:line="240" w:lineRule="auto"/>
              <w:jc w:val="both"/>
              <w:rPr>
                <w:rFonts w:ascii="Book Antiqua" w:eastAsia="Times New Roman" w:hAnsi="Book Antiqua" w:cs="Times New Roman"/>
                <w:b/>
                <w:bCs/>
                <w:color w:val="000000"/>
                <w:sz w:val="20"/>
                <w:szCs w:val="20"/>
                <w:lang w:eastAsia="tr-TR"/>
              </w:rPr>
            </w:pPr>
          </w:p>
        </w:tc>
        <w:tc>
          <w:tcPr>
            <w:tcW w:w="680" w:type="pct"/>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8. Sınıf</w:t>
            </w:r>
          </w:p>
        </w:tc>
        <w:tc>
          <w:tcPr>
            <w:tcW w:w="848" w:type="pct"/>
            <w:vMerge/>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347" w:type="pct"/>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_</w:t>
            </w:r>
          </w:p>
        </w:tc>
        <w:tc>
          <w:tcPr>
            <w:tcW w:w="347" w:type="pct"/>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_</w:t>
            </w:r>
          </w:p>
        </w:tc>
        <w:tc>
          <w:tcPr>
            <w:tcW w:w="324" w:type="pct"/>
            <w:shd w:val="clear" w:color="auto" w:fill="auto"/>
            <w:noWrap/>
            <w:vAlign w:val="center"/>
            <w:hideMark/>
          </w:tcPr>
          <w:p w:rsidR="0081380E" w:rsidRPr="008E0E52" w:rsidRDefault="007F1175" w:rsidP="007F1175">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72</w:t>
            </w:r>
            <w:r w:rsidR="0081380E">
              <w:rPr>
                <w:rFonts w:ascii="Book Antiqua" w:eastAsia="Times New Roman" w:hAnsi="Book Antiqua" w:cs="Times New Roman"/>
                <w:color w:val="000000"/>
                <w:sz w:val="20"/>
                <w:szCs w:val="20"/>
                <w:lang w:eastAsia="tr-TR"/>
              </w:rPr>
              <w:t>,</w:t>
            </w:r>
            <w:r>
              <w:rPr>
                <w:rFonts w:ascii="Book Antiqua" w:eastAsia="Times New Roman" w:hAnsi="Book Antiqua" w:cs="Times New Roman"/>
                <w:color w:val="000000"/>
                <w:sz w:val="20"/>
                <w:szCs w:val="20"/>
                <w:lang w:eastAsia="tr-TR"/>
              </w:rPr>
              <w:t>2</w:t>
            </w:r>
            <w:r w:rsidR="0081380E" w:rsidRPr="008E0E52">
              <w:rPr>
                <w:rFonts w:ascii="Book Antiqua" w:eastAsia="Times New Roman" w:hAnsi="Book Antiqua" w:cs="Times New Roman"/>
                <w:color w:val="000000"/>
                <w:sz w:val="20"/>
                <w:szCs w:val="20"/>
                <w:lang w:eastAsia="tr-TR"/>
              </w:rPr>
              <w:t>9</w:t>
            </w:r>
          </w:p>
        </w:tc>
        <w:tc>
          <w:tcPr>
            <w:tcW w:w="450" w:type="pct"/>
            <w:shd w:val="clear" w:color="auto" w:fill="auto"/>
            <w:noWrap/>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80</w:t>
            </w:r>
          </w:p>
        </w:tc>
      </w:tr>
      <w:tr w:rsidR="0081380E" w:rsidRPr="008E0E52" w:rsidTr="0010006F">
        <w:trPr>
          <w:trHeight w:val="227"/>
        </w:trPr>
        <w:tc>
          <w:tcPr>
            <w:tcW w:w="2003" w:type="pct"/>
            <w:vMerge/>
            <w:shd w:val="clear" w:color="auto" w:fill="DEEAF6"/>
            <w:vAlign w:val="center"/>
            <w:hideMark/>
          </w:tcPr>
          <w:p w:rsidR="0081380E" w:rsidRPr="008E0E52" w:rsidRDefault="0081380E" w:rsidP="0010006F">
            <w:pPr>
              <w:spacing w:after="0" w:line="240" w:lineRule="auto"/>
              <w:jc w:val="both"/>
              <w:rPr>
                <w:rFonts w:ascii="Book Antiqua" w:eastAsia="Times New Roman" w:hAnsi="Book Antiqua" w:cs="Times New Roman"/>
                <w:b/>
                <w:bCs/>
                <w:color w:val="000000"/>
                <w:sz w:val="20"/>
                <w:szCs w:val="20"/>
                <w:lang w:eastAsia="tr-TR"/>
              </w:rPr>
            </w:pPr>
          </w:p>
        </w:tc>
        <w:tc>
          <w:tcPr>
            <w:tcW w:w="680" w:type="pct"/>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9. Sınıf</w:t>
            </w:r>
          </w:p>
        </w:tc>
        <w:tc>
          <w:tcPr>
            <w:tcW w:w="848" w:type="pct"/>
            <w:vMerge w:val="restart"/>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Ortaöğretim/Din Öğretimi/Mesleki ve Teknik Eğitim</w:t>
            </w:r>
          </w:p>
        </w:tc>
        <w:tc>
          <w:tcPr>
            <w:tcW w:w="347" w:type="pct"/>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_</w:t>
            </w:r>
          </w:p>
        </w:tc>
        <w:tc>
          <w:tcPr>
            <w:tcW w:w="347" w:type="pct"/>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_</w:t>
            </w:r>
          </w:p>
        </w:tc>
        <w:tc>
          <w:tcPr>
            <w:tcW w:w="324" w:type="pct"/>
            <w:shd w:val="clear" w:color="auto" w:fill="DEEAF6"/>
            <w:noWrap/>
            <w:vAlign w:val="center"/>
            <w:hideMark/>
          </w:tcPr>
          <w:p w:rsidR="0081380E" w:rsidRPr="008E0E52" w:rsidRDefault="007F1175" w:rsidP="007F1175">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58</w:t>
            </w:r>
            <w:r w:rsidR="0081380E">
              <w:rPr>
                <w:rFonts w:ascii="Book Antiqua" w:eastAsia="Times New Roman" w:hAnsi="Book Antiqua" w:cs="Times New Roman"/>
                <w:color w:val="000000"/>
                <w:sz w:val="20"/>
                <w:szCs w:val="20"/>
                <w:lang w:eastAsia="tr-TR"/>
              </w:rPr>
              <w:t>,</w:t>
            </w:r>
            <w:r>
              <w:rPr>
                <w:rFonts w:ascii="Book Antiqua" w:eastAsia="Times New Roman" w:hAnsi="Book Antiqua" w:cs="Times New Roman"/>
                <w:color w:val="000000"/>
                <w:sz w:val="20"/>
                <w:szCs w:val="20"/>
                <w:lang w:eastAsia="tr-TR"/>
              </w:rPr>
              <w:t>45</w:t>
            </w:r>
          </w:p>
        </w:tc>
        <w:tc>
          <w:tcPr>
            <w:tcW w:w="450" w:type="pct"/>
            <w:shd w:val="clear" w:color="auto" w:fill="DEEAF6"/>
            <w:noWrap/>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75</w:t>
            </w:r>
          </w:p>
        </w:tc>
      </w:tr>
      <w:tr w:rsidR="0081380E" w:rsidRPr="008E0E52" w:rsidTr="0010006F">
        <w:trPr>
          <w:trHeight w:val="227"/>
        </w:trPr>
        <w:tc>
          <w:tcPr>
            <w:tcW w:w="2003" w:type="pct"/>
            <w:vMerge/>
            <w:shd w:val="clear" w:color="auto" w:fill="auto"/>
            <w:vAlign w:val="center"/>
            <w:hideMark/>
          </w:tcPr>
          <w:p w:rsidR="0081380E" w:rsidRPr="008E0E52" w:rsidRDefault="0081380E" w:rsidP="0010006F">
            <w:pPr>
              <w:spacing w:after="0" w:line="240" w:lineRule="auto"/>
              <w:jc w:val="both"/>
              <w:rPr>
                <w:rFonts w:ascii="Book Antiqua" w:eastAsia="Times New Roman" w:hAnsi="Book Antiqua" w:cs="Times New Roman"/>
                <w:b/>
                <w:bCs/>
                <w:color w:val="000000"/>
                <w:sz w:val="20"/>
                <w:szCs w:val="20"/>
                <w:lang w:eastAsia="tr-TR"/>
              </w:rPr>
            </w:pPr>
          </w:p>
        </w:tc>
        <w:tc>
          <w:tcPr>
            <w:tcW w:w="680" w:type="pct"/>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10. Sınıf</w:t>
            </w:r>
          </w:p>
        </w:tc>
        <w:tc>
          <w:tcPr>
            <w:tcW w:w="848" w:type="pct"/>
            <w:vMerge/>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347" w:type="pct"/>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_</w:t>
            </w:r>
          </w:p>
        </w:tc>
        <w:tc>
          <w:tcPr>
            <w:tcW w:w="347" w:type="pct"/>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_</w:t>
            </w:r>
          </w:p>
        </w:tc>
        <w:tc>
          <w:tcPr>
            <w:tcW w:w="324" w:type="pct"/>
            <w:shd w:val="clear" w:color="auto" w:fill="auto"/>
            <w:noWrap/>
            <w:vAlign w:val="center"/>
            <w:hideMark/>
          </w:tcPr>
          <w:p w:rsidR="0081380E" w:rsidRPr="008E0E52" w:rsidRDefault="0081380E" w:rsidP="007F1175">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6</w:t>
            </w:r>
            <w:r w:rsidR="007F1175">
              <w:rPr>
                <w:rFonts w:ascii="Book Antiqua" w:eastAsia="Times New Roman" w:hAnsi="Book Antiqua" w:cs="Times New Roman"/>
                <w:color w:val="000000"/>
                <w:sz w:val="20"/>
                <w:szCs w:val="20"/>
                <w:lang w:eastAsia="tr-TR"/>
              </w:rPr>
              <w:t>5</w:t>
            </w:r>
            <w:r>
              <w:rPr>
                <w:rFonts w:ascii="Book Antiqua" w:eastAsia="Times New Roman" w:hAnsi="Book Antiqua" w:cs="Times New Roman"/>
                <w:color w:val="000000"/>
                <w:sz w:val="20"/>
                <w:szCs w:val="20"/>
                <w:lang w:eastAsia="tr-TR"/>
              </w:rPr>
              <w:t>,</w:t>
            </w:r>
            <w:r w:rsidR="007F1175">
              <w:rPr>
                <w:rFonts w:ascii="Book Antiqua" w:eastAsia="Times New Roman" w:hAnsi="Book Antiqua" w:cs="Times New Roman"/>
                <w:color w:val="000000"/>
                <w:sz w:val="20"/>
                <w:szCs w:val="20"/>
                <w:lang w:eastAsia="tr-TR"/>
              </w:rPr>
              <w:t>2</w:t>
            </w:r>
            <w:r w:rsidRPr="008E0E52">
              <w:rPr>
                <w:rFonts w:ascii="Book Antiqua" w:eastAsia="Times New Roman" w:hAnsi="Book Antiqua" w:cs="Times New Roman"/>
                <w:color w:val="000000"/>
                <w:sz w:val="20"/>
                <w:szCs w:val="20"/>
                <w:lang w:eastAsia="tr-TR"/>
              </w:rPr>
              <w:t>4</w:t>
            </w:r>
          </w:p>
        </w:tc>
        <w:tc>
          <w:tcPr>
            <w:tcW w:w="450" w:type="pct"/>
            <w:shd w:val="clear" w:color="auto" w:fill="auto"/>
            <w:noWrap/>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80</w:t>
            </w:r>
          </w:p>
        </w:tc>
      </w:tr>
      <w:tr w:rsidR="0081380E" w:rsidRPr="008E0E52" w:rsidTr="0010006F">
        <w:trPr>
          <w:trHeight w:val="227"/>
        </w:trPr>
        <w:tc>
          <w:tcPr>
            <w:tcW w:w="2003" w:type="pct"/>
            <w:vMerge/>
            <w:shd w:val="clear" w:color="auto" w:fill="DEEAF6"/>
            <w:vAlign w:val="center"/>
            <w:hideMark/>
          </w:tcPr>
          <w:p w:rsidR="0081380E" w:rsidRPr="008E0E52" w:rsidRDefault="0081380E" w:rsidP="0010006F">
            <w:pPr>
              <w:spacing w:after="0" w:line="240" w:lineRule="auto"/>
              <w:jc w:val="both"/>
              <w:rPr>
                <w:rFonts w:ascii="Book Antiqua" w:eastAsia="Times New Roman" w:hAnsi="Book Antiqua" w:cs="Times New Roman"/>
                <w:b/>
                <w:bCs/>
                <w:color w:val="000000"/>
                <w:sz w:val="20"/>
                <w:szCs w:val="20"/>
                <w:lang w:eastAsia="tr-TR"/>
              </w:rPr>
            </w:pPr>
          </w:p>
        </w:tc>
        <w:tc>
          <w:tcPr>
            <w:tcW w:w="680" w:type="pct"/>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11. Sınıf</w:t>
            </w:r>
          </w:p>
        </w:tc>
        <w:tc>
          <w:tcPr>
            <w:tcW w:w="848" w:type="pct"/>
            <w:vMerge/>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347" w:type="pct"/>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_</w:t>
            </w:r>
          </w:p>
        </w:tc>
        <w:tc>
          <w:tcPr>
            <w:tcW w:w="347" w:type="pct"/>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_</w:t>
            </w:r>
          </w:p>
        </w:tc>
        <w:tc>
          <w:tcPr>
            <w:tcW w:w="324" w:type="pct"/>
            <w:shd w:val="clear" w:color="auto" w:fill="DEEAF6"/>
            <w:noWrap/>
            <w:vAlign w:val="center"/>
            <w:hideMark/>
          </w:tcPr>
          <w:p w:rsidR="0081380E" w:rsidRPr="008E0E52" w:rsidRDefault="0081380E" w:rsidP="007F1175">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7</w:t>
            </w:r>
            <w:r w:rsidR="007F1175">
              <w:rPr>
                <w:rFonts w:ascii="Book Antiqua" w:eastAsia="Times New Roman" w:hAnsi="Book Antiqua" w:cs="Times New Roman"/>
                <w:color w:val="000000"/>
                <w:sz w:val="20"/>
                <w:szCs w:val="20"/>
                <w:lang w:eastAsia="tr-TR"/>
              </w:rPr>
              <w:t>0</w:t>
            </w:r>
            <w:r>
              <w:rPr>
                <w:rFonts w:ascii="Book Antiqua" w:eastAsia="Times New Roman" w:hAnsi="Book Antiqua" w:cs="Times New Roman"/>
                <w:color w:val="000000"/>
                <w:sz w:val="20"/>
                <w:szCs w:val="20"/>
                <w:lang w:eastAsia="tr-TR"/>
              </w:rPr>
              <w:t>,</w:t>
            </w:r>
            <w:r w:rsidR="007F1175">
              <w:rPr>
                <w:rFonts w:ascii="Book Antiqua" w:eastAsia="Times New Roman" w:hAnsi="Book Antiqua" w:cs="Times New Roman"/>
                <w:color w:val="000000"/>
                <w:sz w:val="20"/>
                <w:szCs w:val="20"/>
                <w:lang w:eastAsia="tr-TR"/>
              </w:rPr>
              <w:t>43</w:t>
            </w:r>
          </w:p>
        </w:tc>
        <w:tc>
          <w:tcPr>
            <w:tcW w:w="450" w:type="pct"/>
            <w:shd w:val="clear" w:color="auto" w:fill="DEEAF6"/>
            <w:noWrap/>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80</w:t>
            </w:r>
          </w:p>
        </w:tc>
      </w:tr>
      <w:tr w:rsidR="0081380E" w:rsidRPr="008E0E52" w:rsidTr="0010006F">
        <w:trPr>
          <w:trHeight w:val="227"/>
        </w:trPr>
        <w:tc>
          <w:tcPr>
            <w:tcW w:w="2003" w:type="pct"/>
            <w:vMerge/>
            <w:shd w:val="clear" w:color="auto" w:fill="auto"/>
            <w:vAlign w:val="center"/>
            <w:hideMark/>
          </w:tcPr>
          <w:p w:rsidR="0081380E" w:rsidRPr="008E0E52" w:rsidRDefault="0081380E" w:rsidP="0010006F">
            <w:pPr>
              <w:spacing w:after="0" w:line="240" w:lineRule="auto"/>
              <w:jc w:val="both"/>
              <w:rPr>
                <w:rFonts w:ascii="Book Antiqua" w:eastAsia="Times New Roman" w:hAnsi="Book Antiqua" w:cs="Times New Roman"/>
                <w:b/>
                <w:bCs/>
                <w:color w:val="000000"/>
                <w:sz w:val="20"/>
                <w:szCs w:val="20"/>
                <w:lang w:eastAsia="tr-TR"/>
              </w:rPr>
            </w:pPr>
          </w:p>
        </w:tc>
        <w:tc>
          <w:tcPr>
            <w:tcW w:w="680" w:type="pct"/>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12. Sınıf</w:t>
            </w:r>
          </w:p>
        </w:tc>
        <w:tc>
          <w:tcPr>
            <w:tcW w:w="848" w:type="pct"/>
            <w:vMerge/>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347" w:type="pct"/>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_</w:t>
            </w:r>
          </w:p>
        </w:tc>
        <w:tc>
          <w:tcPr>
            <w:tcW w:w="347" w:type="pct"/>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_</w:t>
            </w:r>
          </w:p>
        </w:tc>
        <w:tc>
          <w:tcPr>
            <w:tcW w:w="324" w:type="pct"/>
            <w:shd w:val="clear" w:color="auto" w:fill="auto"/>
            <w:noWrap/>
            <w:vAlign w:val="center"/>
            <w:hideMark/>
          </w:tcPr>
          <w:p w:rsidR="0081380E" w:rsidRPr="008E0E52" w:rsidRDefault="0081380E" w:rsidP="007F1175">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7</w:t>
            </w:r>
            <w:r w:rsidR="007F1175">
              <w:rPr>
                <w:rFonts w:ascii="Book Antiqua" w:eastAsia="Times New Roman" w:hAnsi="Book Antiqua" w:cs="Times New Roman"/>
                <w:color w:val="000000"/>
                <w:sz w:val="20"/>
                <w:szCs w:val="20"/>
                <w:lang w:eastAsia="tr-TR"/>
              </w:rPr>
              <w:t>7</w:t>
            </w:r>
            <w:r>
              <w:rPr>
                <w:rFonts w:ascii="Book Antiqua" w:eastAsia="Times New Roman" w:hAnsi="Book Antiqua" w:cs="Times New Roman"/>
                <w:color w:val="000000"/>
                <w:sz w:val="20"/>
                <w:szCs w:val="20"/>
                <w:lang w:eastAsia="tr-TR"/>
              </w:rPr>
              <w:t>,</w:t>
            </w:r>
            <w:r w:rsidR="007F1175">
              <w:rPr>
                <w:rFonts w:ascii="Book Antiqua" w:eastAsia="Times New Roman" w:hAnsi="Book Antiqua" w:cs="Times New Roman"/>
                <w:color w:val="000000"/>
                <w:sz w:val="20"/>
                <w:szCs w:val="20"/>
                <w:lang w:eastAsia="tr-TR"/>
              </w:rPr>
              <w:t>2</w:t>
            </w:r>
            <w:r w:rsidRPr="008E0E52">
              <w:rPr>
                <w:rFonts w:ascii="Book Antiqua" w:eastAsia="Times New Roman" w:hAnsi="Book Antiqua" w:cs="Times New Roman"/>
                <w:color w:val="000000"/>
                <w:sz w:val="20"/>
                <w:szCs w:val="20"/>
                <w:lang w:eastAsia="tr-TR"/>
              </w:rPr>
              <w:t>0</w:t>
            </w:r>
          </w:p>
        </w:tc>
        <w:tc>
          <w:tcPr>
            <w:tcW w:w="450" w:type="pct"/>
            <w:shd w:val="clear" w:color="auto" w:fill="auto"/>
            <w:noWrap/>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80</w:t>
            </w:r>
          </w:p>
        </w:tc>
      </w:tr>
      <w:tr w:rsidR="0081380E" w:rsidRPr="008E0E52" w:rsidTr="0010006F">
        <w:trPr>
          <w:trHeight w:val="227"/>
        </w:trPr>
        <w:tc>
          <w:tcPr>
            <w:tcW w:w="2003" w:type="pct"/>
            <w:vMerge w:val="restart"/>
            <w:shd w:val="clear" w:color="auto" w:fill="DEEAF6"/>
            <w:vAlign w:val="center"/>
            <w:hideMark/>
          </w:tcPr>
          <w:p w:rsidR="0081380E" w:rsidRPr="008E0E52" w:rsidRDefault="0081380E" w:rsidP="0010006F">
            <w:pPr>
              <w:spacing w:after="0" w:line="240" w:lineRule="auto"/>
              <w:jc w:val="both"/>
              <w:rPr>
                <w:rFonts w:ascii="Book Antiqua" w:eastAsia="Times New Roman" w:hAnsi="Book Antiqua" w:cs="Times New Roman"/>
                <w:b/>
                <w:bCs/>
                <w:color w:val="000000"/>
                <w:sz w:val="20"/>
                <w:szCs w:val="20"/>
                <w:lang w:eastAsia="tr-TR"/>
              </w:rPr>
            </w:pPr>
            <w:r w:rsidRPr="008E0E52">
              <w:rPr>
                <w:rFonts w:ascii="Book Antiqua" w:eastAsia="Times New Roman" w:hAnsi="Book Antiqua" w:cs="Times New Roman"/>
                <w:b/>
                <w:bCs/>
                <w:color w:val="000000"/>
                <w:sz w:val="20"/>
                <w:szCs w:val="20"/>
                <w:lang w:eastAsia="tr-TR"/>
              </w:rPr>
              <w:t>PG.2.1.6: Ortaöğretimde sınıf tekrar oranı (%)</w:t>
            </w:r>
          </w:p>
        </w:tc>
        <w:tc>
          <w:tcPr>
            <w:tcW w:w="680" w:type="pct"/>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9. Sınıf</w:t>
            </w:r>
          </w:p>
        </w:tc>
        <w:tc>
          <w:tcPr>
            <w:tcW w:w="848" w:type="pct"/>
            <w:vMerge/>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347" w:type="pct"/>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_</w:t>
            </w:r>
          </w:p>
        </w:tc>
        <w:tc>
          <w:tcPr>
            <w:tcW w:w="347" w:type="pct"/>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_</w:t>
            </w:r>
          </w:p>
        </w:tc>
        <w:tc>
          <w:tcPr>
            <w:tcW w:w="324" w:type="pct"/>
            <w:shd w:val="clear" w:color="auto" w:fill="DEEAF6"/>
            <w:noWrap/>
            <w:vAlign w:val="center"/>
            <w:hideMark/>
          </w:tcPr>
          <w:p w:rsidR="0081380E" w:rsidRPr="008E0E52" w:rsidRDefault="0081380E" w:rsidP="007F1175">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w:t>
            </w:r>
            <w:r w:rsidR="007F1175">
              <w:rPr>
                <w:rFonts w:ascii="Book Antiqua" w:eastAsia="Times New Roman" w:hAnsi="Book Antiqua" w:cs="Times New Roman"/>
                <w:color w:val="000000"/>
                <w:sz w:val="20"/>
                <w:szCs w:val="20"/>
                <w:lang w:eastAsia="tr-TR"/>
              </w:rPr>
              <w:t>6</w:t>
            </w:r>
            <w:r>
              <w:rPr>
                <w:rFonts w:ascii="Book Antiqua" w:eastAsia="Times New Roman" w:hAnsi="Book Antiqua" w:cs="Times New Roman"/>
                <w:color w:val="000000"/>
                <w:sz w:val="20"/>
                <w:szCs w:val="20"/>
                <w:lang w:eastAsia="tr-TR"/>
              </w:rPr>
              <w:t>,</w:t>
            </w:r>
            <w:r w:rsidR="007F1175">
              <w:rPr>
                <w:rFonts w:ascii="Book Antiqua" w:eastAsia="Times New Roman" w:hAnsi="Book Antiqua" w:cs="Times New Roman"/>
                <w:color w:val="000000"/>
                <w:sz w:val="20"/>
                <w:szCs w:val="20"/>
                <w:lang w:eastAsia="tr-TR"/>
              </w:rPr>
              <w:t>45</w:t>
            </w:r>
          </w:p>
        </w:tc>
        <w:tc>
          <w:tcPr>
            <w:tcW w:w="450" w:type="pct"/>
            <w:shd w:val="clear" w:color="auto" w:fill="DEEAF6"/>
            <w:noWrap/>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17</w:t>
            </w:r>
          </w:p>
        </w:tc>
      </w:tr>
      <w:tr w:rsidR="0081380E" w:rsidRPr="008E0E52" w:rsidTr="0010006F">
        <w:trPr>
          <w:trHeight w:val="227"/>
        </w:trPr>
        <w:tc>
          <w:tcPr>
            <w:tcW w:w="2003" w:type="pct"/>
            <w:vMerge/>
            <w:shd w:val="clear" w:color="auto" w:fill="auto"/>
            <w:vAlign w:val="center"/>
            <w:hideMark/>
          </w:tcPr>
          <w:p w:rsidR="0081380E" w:rsidRPr="008E0E52" w:rsidRDefault="0081380E" w:rsidP="0010006F">
            <w:pPr>
              <w:spacing w:after="0" w:line="240" w:lineRule="auto"/>
              <w:jc w:val="both"/>
              <w:rPr>
                <w:rFonts w:ascii="Book Antiqua" w:eastAsia="Times New Roman" w:hAnsi="Book Antiqua" w:cs="Times New Roman"/>
                <w:b/>
                <w:bCs/>
                <w:color w:val="000000"/>
                <w:sz w:val="20"/>
                <w:szCs w:val="20"/>
                <w:lang w:eastAsia="tr-TR"/>
              </w:rPr>
            </w:pPr>
          </w:p>
        </w:tc>
        <w:tc>
          <w:tcPr>
            <w:tcW w:w="680" w:type="pct"/>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10. Sınıf</w:t>
            </w:r>
          </w:p>
        </w:tc>
        <w:tc>
          <w:tcPr>
            <w:tcW w:w="848" w:type="pct"/>
            <w:vMerge/>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347" w:type="pct"/>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_</w:t>
            </w:r>
          </w:p>
        </w:tc>
        <w:tc>
          <w:tcPr>
            <w:tcW w:w="347" w:type="pct"/>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_</w:t>
            </w:r>
          </w:p>
        </w:tc>
        <w:tc>
          <w:tcPr>
            <w:tcW w:w="324" w:type="pct"/>
            <w:shd w:val="clear" w:color="auto" w:fill="auto"/>
            <w:noWrap/>
            <w:vAlign w:val="center"/>
            <w:hideMark/>
          </w:tcPr>
          <w:p w:rsidR="0081380E" w:rsidRPr="008E0E52" w:rsidRDefault="007F1175" w:rsidP="007F1175">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w:t>
            </w:r>
            <w:r w:rsidR="0081380E">
              <w:rPr>
                <w:rFonts w:ascii="Book Antiqua" w:eastAsia="Times New Roman" w:hAnsi="Book Antiqua" w:cs="Times New Roman"/>
                <w:color w:val="000000"/>
                <w:sz w:val="20"/>
                <w:szCs w:val="20"/>
                <w:lang w:eastAsia="tr-TR"/>
              </w:rPr>
              <w:t>,</w:t>
            </w:r>
            <w:r>
              <w:rPr>
                <w:rFonts w:ascii="Book Antiqua" w:eastAsia="Times New Roman" w:hAnsi="Book Antiqua" w:cs="Times New Roman"/>
                <w:color w:val="000000"/>
                <w:sz w:val="20"/>
                <w:szCs w:val="20"/>
                <w:lang w:eastAsia="tr-TR"/>
              </w:rPr>
              <w:t>52</w:t>
            </w:r>
          </w:p>
        </w:tc>
        <w:tc>
          <w:tcPr>
            <w:tcW w:w="450" w:type="pct"/>
            <w:shd w:val="clear" w:color="auto" w:fill="auto"/>
            <w:noWrap/>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w:t>
            </w:r>
            <w:r w:rsidRPr="008E0E52">
              <w:rPr>
                <w:rFonts w:ascii="Book Antiqua" w:eastAsia="Times New Roman" w:hAnsi="Book Antiqua" w:cs="Times New Roman"/>
                <w:color w:val="000000"/>
                <w:sz w:val="20"/>
                <w:szCs w:val="20"/>
                <w:lang w:eastAsia="tr-TR"/>
              </w:rPr>
              <w:t>35</w:t>
            </w:r>
          </w:p>
        </w:tc>
      </w:tr>
      <w:tr w:rsidR="0081380E" w:rsidRPr="008E0E52" w:rsidTr="0010006F">
        <w:trPr>
          <w:trHeight w:val="227"/>
        </w:trPr>
        <w:tc>
          <w:tcPr>
            <w:tcW w:w="2003" w:type="pct"/>
            <w:vMerge/>
            <w:shd w:val="clear" w:color="auto" w:fill="DEEAF6"/>
            <w:vAlign w:val="center"/>
            <w:hideMark/>
          </w:tcPr>
          <w:p w:rsidR="0081380E" w:rsidRPr="008E0E52" w:rsidRDefault="0081380E" w:rsidP="0010006F">
            <w:pPr>
              <w:spacing w:after="0" w:line="240" w:lineRule="auto"/>
              <w:jc w:val="both"/>
              <w:rPr>
                <w:rFonts w:ascii="Book Antiqua" w:eastAsia="Times New Roman" w:hAnsi="Book Antiqua" w:cs="Times New Roman"/>
                <w:b/>
                <w:bCs/>
                <w:color w:val="000000"/>
                <w:sz w:val="20"/>
                <w:szCs w:val="20"/>
                <w:lang w:eastAsia="tr-TR"/>
              </w:rPr>
            </w:pPr>
          </w:p>
        </w:tc>
        <w:tc>
          <w:tcPr>
            <w:tcW w:w="680" w:type="pct"/>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11. Sınıf</w:t>
            </w:r>
          </w:p>
        </w:tc>
        <w:tc>
          <w:tcPr>
            <w:tcW w:w="848" w:type="pct"/>
            <w:vMerge/>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347" w:type="pct"/>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_</w:t>
            </w:r>
          </w:p>
        </w:tc>
        <w:tc>
          <w:tcPr>
            <w:tcW w:w="347" w:type="pct"/>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_</w:t>
            </w:r>
          </w:p>
        </w:tc>
        <w:tc>
          <w:tcPr>
            <w:tcW w:w="324" w:type="pct"/>
            <w:shd w:val="clear" w:color="auto" w:fill="DEEAF6"/>
            <w:noWrap/>
            <w:vAlign w:val="center"/>
            <w:hideMark/>
          </w:tcPr>
          <w:p w:rsidR="0081380E" w:rsidRPr="008E0E52" w:rsidRDefault="0081380E" w:rsidP="007F1175">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w:t>
            </w:r>
            <w:r w:rsidR="007F1175">
              <w:rPr>
                <w:rFonts w:ascii="Book Antiqua" w:eastAsia="Times New Roman" w:hAnsi="Book Antiqua" w:cs="Times New Roman"/>
                <w:color w:val="000000"/>
                <w:sz w:val="20"/>
                <w:szCs w:val="20"/>
                <w:lang w:eastAsia="tr-TR"/>
              </w:rPr>
              <w:t>6</w:t>
            </w:r>
            <w:r w:rsidRPr="008E0E52">
              <w:rPr>
                <w:rFonts w:ascii="Book Antiqua" w:eastAsia="Times New Roman" w:hAnsi="Book Antiqua" w:cs="Times New Roman"/>
                <w:color w:val="000000"/>
                <w:sz w:val="20"/>
                <w:szCs w:val="20"/>
                <w:lang w:eastAsia="tr-TR"/>
              </w:rPr>
              <w:t>0</w:t>
            </w:r>
          </w:p>
        </w:tc>
        <w:tc>
          <w:tcPr>
            <w:tcW w:w="450" w:type="pct"/>
            <w:shd w:val="clear" w:color="auto" w:fill="DEEAF6"/>
            <w:noWrap/>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r w:rsidRPr="008E0E52">
              <w:rPr>
                <w:rFonts w:ascii="Book Antiqua" w:eastAsia="Times New Roman" w:hAnsi="Book Antiqua" w:cs="Times New Roman"/>
                <w:color w:val="000000"/>
                <w:sz w:val="20"/>
                <w:szCs w:val="20"/>
                <w:lang w:eastAsia="tr-TR"/>
              </w:rPr>
              <w:t>90</w:t>
            </w:r>
          </w:p>
        </w:tc>
      </w:tr>
      <w:tr w:rsidR="0081380E" w:rsidRPr="008E0E52" w:rsidTr="0010006F">
        <w:trPr>
          <w:trHeight w:val="77"/>
        </w:trPr>
        <w:tc>
          <w:tcPr>
            <w:tcW w:w="2003" w:type="pct"/>
            <w:vMerge/>
            <w:shd w:val="clear" w:color="auto" w:fill="auto"/>
            <w:vAlign w:val="center"/>
            <w:hideMark/>
          </w:tcPr>
          <w:p w:rsidR="0081380E" w:rsidRPr="008E0E52" w:rsidRDefault="0081380E" w:rsidP="0010006F">
            <w:pPr>
              <w:spacing w:after="0" w:line="240" w:lineRule="auto"/>
              <w:jc w:val="both"/>
              <w:rPr>
                <w:rFonts w:ascii="Book Antiqua" w:eastAsia="Times New Roman" w:hAnsi="Book Antiqua" w:cs="Times New Roman"/>
                <w:b/>
                <w:bCs/>
                <w:color w:val="000000"/>
                <w:sz w:val="20"/>
                <w:szCs w:val="20"/>
                <w:lang w:eastAsia="tr-TR"/>
              </w:rPr>
            </w:pPr>
          </w:p>
        </w:tc>
        <w:tc>
          <w:tcPr>
            <w:tcW w:w="680" w:type="pct"/>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12. Sınıf</w:t>
            </w:r>
          </w:p>
        </w:tc>
        <w:tc>
          <w:tcPr>
            <w:tcW w:w="848" w:type="pct"/>
            <w:vMerge/>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347" w:type="pct"/>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_</w:t>
            </w:r>
          </w:p>
        </w:tc>
        <w:tc>
          <w:tcPr>
            <w:tcW w:w="347" w:type="pct"/>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_</w:t>
            </w:r>
          </w:p>
        </w:tc>
        <w:tc>
          <w:tcPr>
            <w:tcW w:w="324" w:type="pct"/>
            <w:shd w:val="clear" w:color="auto" w:fill="auto"/>
            <w:noWrap/>
            <w:vAlign w:val="center"/>
            <w:hideMark/>
          </w:tcPr>
          <w:p w:rsidR="0081380E" w:rsidRPr="008E0E52" w:rsidRDefault="0081380E" w:rsidP="007F1175">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r w:rsidR="007F1175">
              <w:rPr>
                <w:rFonts w:ascii="Book Antiqua" w:eastAsia="Times New Roman" w:hAnsi="Book Antiqua" w:cs="Times New Roman"/>
                <w:color w:val="000000"/>
                <w:sz w:val="20"/>
                <w:szCs w:val="20"/>
                <w:lang w:eastAsia="tr-TR"/>
              </w:rPr>
              <w:t>59</w:t>
            </w:r>
          </w:p>
        </w:tc>
        <w:tc>
          <w:tcPr>
            <w:tcW w:w="450" w:type="pct"/>
            <w:shd w:val="clear" w:color="auto" w:fill="auto"/>
            <w:noWrap/>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r w:rsidRPr="008E0E52">
              <w:rPr>
                <w:rFonts w:ascii="Book Antiqua" w:eastAsia="Times New Roman" w:hAnsi="Book Antiqua" w:cs="Times New Roman"/>
                <w:color w:val="000000"/>
                <w:sz w:val="20"/>
                <w:szCs w:val="20"/>
                <w:lang w:eastAsia="tr-TR"/>
              </w:rPr>
              <w:t>20</w:t>
            </w:r>
          </w:p>
        </w:tc>
      </w:tr>
      <w:tr w:rsidR="0081380E" w:rsidRPr="008E0E52" w:rsidTr="0010006F">
        <w:trPr>
          <w:trHeight w:val="227"/>
        </w:trPr>
        <w:tc>
          <w:tcPr>
            <w:tcW w:w="2003" w:type="pct"/>
            <w:shd w:val="clear" w:color="auto" w:fill="DEEAF6"/>
            <w:vAlign w:val="center"/>
            <w:hideMark/>
          </w:tcPr>
          <w:p w:rsidR="0081380E" w:rsidRPr="008E0E52" w:rsidRDefault="0081380E" w:rsidP="0010006F">
            <w:pPr>
              <w:spacing w:after="0" w:line="240" w:lineRule="auto"/>
              <w:jc w:val="both"/>
              <w:rPr>
                <w:rFonts w:ascii="Book Antiqua" w:eastAsia="Times New Roman" w:hAnsi="Book Antiqua" w:cs="Times New Roman"/>
                <w:b/>
                <w:bCs/>
                <w:color w:val="000000"/>
                <w:sz w:val="20"/>
                <w:szCs w:val="20"/>
                <w:lang w:eastAsia="tr-TR"/>
              </w:rPr>
            </w:pPr>
            <w:r w:rsidRPr="008E0E52">
              <w:rPr>
                <w:rFonts w:ascii="Book Antiqua" w:eastAsia="Times New Roman" w:hAnsi="Book Antiqua" w:cs="Times New Roman"/>
                <w:b/>
                <w:bCs/>
                <w:color w:val="000000"/>
                <w:sz w:val="20"/>
                <w:szCs w:val="20"/>
                <w:lang w:eastAsia="tr-TR"/>
              </w:rPr>
              <w:t>PG.2.1.7: Beyaz Bayraklı okul/kurum Oranı (%)</w:t>
            </w:r>
          </w:p>
        </w:tc>
        <w:tc>
          <w:tcPr>
            <w:tcW w:w="680" w:type="pct"/>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848" w:type="pct"/>
            <w:vMerge w:val="restart"/>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Mesleki ve Teknik Eğitim</w:t>
            </w:r>
          </w:p>
        </w:tc>
        <w:tc>
          <w:tcPr>
            <w:tcW w:w="347" w:type="pct"/>
            <w:shd w:val="clear" w:color="auto" w:fill="DEEAF6"/>
            <w:vAlign w:val="center"/>
            <w:hideMark/>
          </w:tcPr>
          <w:p w:rsidR="0081380E" w:rsidRPr="008E0E52" w:rsidRDefault="007F1175" w:rsidP="007F1175">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7</w:t>
            </w:r>
            <w:r w:rsidR="0081380E">
              <w:rPr>
                <w:rFonts w:ascii="Book Antiqua" w:eastAsia="Times New Roman" w:hAnsi="Book Antiqua" w:cs="Times New Roman"/>
                <w:color w:val="000000"/>
                <w:sz w:val="20"/>
                <w:szCs w:val="20"/>
                <w:lang w:eastAsia="tr-TR"/>
              </w:rPr>
              <w:t>,</w:t>
            </w:r>
            <w:r w:rsidR="0081380E" w:rsidRPr="008E0E52">
              <w:rPr>
                <w:rFonts w:ascii="Book Antiqua" w:eastAsia="Times New Roman" w:hAnsi="Book Antiqua" w:cs="Times New Roman"/>
                <w:color w:val="000000"/>
                <w:sz w:val="20"/>
                <w:szCs w:val="20"/>
                <w:lang w:eastAsia="tr-TR"/>
              </w:rPr>
              <w:t>0</w:t>
            </w:r>
            <w:r>
              <w:rPr>
                <w:rFonts w:ascii="Book Antiqua" w:eastAsia="Times New Roman" w:hAnsi="Book Antiqua" w:cs="Times New Roman"/>
                <w:color w:val="000000"/>
                <w:sz w:val="20"/>
                <w:szCs w:val="20"/>
                <w:lang w:eastAsia="tr-TR"/>
              </w:rPr>
              <w:t>5</w:t>
            </w:r>
          </w:p>
        </w:tc>
        <w:tc>
          <w:tcPr>
            <w:tcW w:w="347" w:type="pct"/>
            <w:shd w:val="clear" w:color="auto" w:fill="DEEAF6"/>
            <w:vAlign w:val="center"/>
            <w:hideMark/>
          </w:tcPr>
          <w:p w:rsidR="0081380E" w:rsidRPr="008E0E52" w:rsidRDefault="0081380E" w:rsidP="007F1175">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w:t>
            </w:r>
            <w:r w:rsidR="007F1175">
              <w:rPr>
                <w:rFonts w:ascii="Book Antiqua" w:eastAsia="Times New Roman" w:hAnsi="Book Antiqua" w:cs="Times New Roman"/>
                <w:color w:val="000000"/>
                <w:sz w:val="20"/>
                <w:szCs w:val="20"/>
                <w:lang w:eastAsia="tr-TR"/>
              </w:rPr>
              <w:t>0</w:t>
            </w:r>
            <w:r>
              <w:rPr>
                <w:rFonts w:ascii="Book Antiqua" w:eastAsia="Times New Roman" w:hAnsi="Book Antiqua" w:cs="Times New Roman"/>
                <w:color w:val="000000"/>
                <w:sz w:val="20"/>
                <w:szCs w:val="20"/>
                <w:lang w:eastAsia="tr-TR"/>
              </w:rPr>
              <w:t>,</w:t>
            </w:r>
            <w:r w:rsidRPr="008E0E52">
              <w:rPr>
                <w:rFonts w:ascii="Book Antiqua" w:eastAsia="Times New Roman" w:hAnsi="Book Antiqua" w:cs="Times New Roman"/>
                <w:color w:val="000000"/>
                <w:sz w:val="20"/>
                <w:szCs w:val="20"/>
                <w:lang w:eastAsia="tr-TR"/>
              </w:rPr>
              <w:t>1</w:t>
            </w:r>
            <w:r w:rsidR="007F1175">
              <w:rPr>
                <w:rFonts w:ascii="Book Antiqua" w:eastAsia="Times New Roman" w:hAnsi="Book Antiqua" w:cs="Times New Roman"/>
                <w:color w:val="000000"/>
                <w:sz w:val="20"/>
                <w:szCs w:val="20"/>
                <w:lang w:eastAsia="tr-TR"/>
              </w:rPr>
              <w:t>5</w:t>
            </w:r>
          </w:p>
        </w:tc>
        <w:tc>
          <w:tcPr>
            <w:tcW w:w="324" w:type="pct"/>
            <w:shd w:val="clear" w:color="auto" w:fill="DEEAF6"/>
            <w:vAlign w:val="center"/>
            <w:hideMark/>
          </w:tcPr>
          <w:p w:rsidR="0081380E" w:rsidRPr="008E0E52" w:rsidRDefault="007F1175" w:rsidP="007F1175">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17</w:t>
            </w:r>
            <w:r w:rsidR="0081380E">
              <w:rPr>
                <w:rFonts w:ascii="Book Antiqua" w:eastAsia="Times New Roman" w:hAnsi="Book Antiqua" w:cs="Times New Roman"/>
                <w:color w:val="000000"/>
                <w:sz w:val="20"/>
                <w:szCs w:val="20"/>
                <w:lang w:eastAsia="tr-TR"/>
              </w:rPr>
              <w:t>,</w:t>
            </w:r>
            <w:r>
              <w:rPr>
                <w:rFonts w:ascii="Book Antiqua" w:eastAsia="Times New Roman" w:hAnsi="Book Antiqua" w:cs="Times New Roman"/>
                <w:color w:val="000000"/>
                <w:sz w:val="20"/>
                <w:szCs w:val="20"/>
                <w:lang w:eastAsia="tr-TR"/>
              </w:rPr>
              <w:t>83</w:t>
            </w:r>
          </w:p>
        </w:tc>
        <w:tc>
          <w:tcPr>
            <w:tcW w:w="450" w:type="pct"/>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50</w:t>
            </w:r>
          </w:p>
        </w:tc>
      </w:tr>
      <w:tr w:rsidR="0081380E" w:rsidRPr="008E0E52" w:rsidTr="0010006F">
        <w:trPr>
          <w:trHeight w:val="227"/>
        </w:trPr>
        <w:tc>
          <w:tcPr>
            <w:tcW w:w="2003" w:type="pct"/>
            <w:shd w:val="clear" w:color="auto" w:fill="auto"/>
            <w:vAlign w:val="center"/>
            <w:hideMark/>
          </w:tcPr>
          <w:p w:rsidR="0081380E" w:rsidRPr="008E0E52" w:rsidRDefault="0081380E" w:rsidP="0010006F">
            <w:pPr>
              <w:spacing w:after="0" w:line="240" w:lineRule="auto"/>
              <w:jc w:val="both"/>
              <w:rPr>
                <w:rFonts w:ascii="Book Antiqua" w:eastAsia="Times New Roman" w:hAnsi="Book Antiqua" w:cs="Times New Roman"/>
                <w:b/>
                <w:bCs/>
                <w:color w:val="000000"/>
                <w:sz w:val="20"/>
                <w:szCs w:val="20"/>
                <w:lang w:eastAsia="tr-TR"/>
              </w:rPr>
            </w:pPr>
            <w:r w:rsidRPr="008E0E52">
              <w:rPr>
                <w:rFonts w:ascii="Book Antiqua" w:eastAsia="Times New Roman" w:hAnsi="Book Antiqua" w:cs="Times New Roman"/>
                <w:b/>
                <w:bCs/>
                <w:color w:val="000000"/>
                <w:sz w:val="20"/>
                <w:szCs w:val="20"/>
                <w:lang w:eastAsia="tr-TR"/>
              </w:rPr>
              <w:t>PG.2.1.8: Beslenme Dostu Okul Sertifikasına sahip okul/kurum Oranı (%)</w:t>
            </w:r>
          </w:p>
        </w:tc>
        <w:tc>
          <w:tcPr>
            <w:tcW w:w="680" w:type="pct"/>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848" w:type="pct"/>
            <w:vMerge/>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347" w:type="pct"/>
            <w:shd w:val="clear" w:color="auto" w:fill="auto"/>
            <w:vAlign w:val="center"/>
            <w:hideMark/>
          </w:tcPr>
          <w:p w:rsidR="0081380E" w:rsidRPr="008E0E52" w:rsidRDefault="0081380E" w:rsidP="007F1175">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r w:rsidRPr="008E0E52">
              <w:rPr>
                <w:rFonts w:ascii="Book Antiqua" w:eastAsia="Times New Roman" w:hAnsi="Book Antiqua" w:cs="Times New Roman"/>
                <w:color w:val="000000"/>
                <w:sz w:val="20"/>
                <w:szCs w:val="20"/>
                <w:lang w:eastAsia="tr-TR"/>
              </w:rPr>
              <w:t>2</w:t>
            </w:r>
            <w:r w:rsidR="007F1175">
              <w:rPr>
                <w:rFonts w:ascii="Book Antiqua" w:eastAsia="Times New Roman" w:hAnsi="Book Antiqua" w:cs="Times New Roman"/>
                <w:color w:val="000000"/>
                <w:sz w:val="20"/>
                <w:szCs w:val="20"/>
                <w:lang w:eastAsia="tr-TR"/>
              </w:rPr>
              <w:t>6</w:t>
            </w:r>
          </w:p>
        </w:tc>
        <w:tc>
          <w:tcPr>
            <w:tcW w:w="347" w:type="pct"/>
            <w:shd w:val="clear" w:color="auto" w:fill="auto"/>
            <w:vAlign w:val="center"/>
            <w:hideMark/>
          </w:tcPr>
          <w:p w:rsidR="0081380E" w:rsidRPr="008E0E52" w:rsidRDefault="0081380E" w:rsidP="007F1175">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w:t>
            </w:r>
            <w:r w:rsidR="007F1175">
              <w:rPr>
                <w:rFonts w:ascii="Book Antiqua" w:eastAsia="Times New Roman" w:hAnsi="Book Antiqua" w:cs="Times New Roman"/>
                <w:color w:val="000000"/>
                <w:sz w:val="20"/>
                <w:szCs w:val="20"/>
                <w:lang w:eastAsia="tr-TR"/>
              </w:rPr>
              <w:t>15</w:t>
            </w:r>
          </w:p>
        </w:tc>
        <w:tc>
          <w:tcPr>
            <w:tcW w:w="324" w:type="pct"/>
            <w:shd w:val="clear" w:color="auto" w:fill="auto"/>
            <w:vAlign w:val="center"/>
            <w:hideMark/>
          </w:tcPr>
          <w:p w:rsidR="0081380E" w:rsidRPr="008E0E52" w:rsidRDefault="0081380E" w:rsidP="007F1175">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w:t>
            </w:r>
            <w:r w:rsidR="007F1175">
              <w:rPr>
                <w:rFonts w:ascii="Book Antiqua" w:eastAsia="Times New Roman" w:hAnsi="Book Antiqua" w:cs="Times New Roman"/>
                <w:color w:val="000000"/>
                <w:sz w:val="20"/>
                <w:szCs w:val="20"/>
                <w:lang w:eastAsia="tr-TR"/>
              </w:rPr>
              <w:t>21</w:t>
            </w:r>
          </w:p>
        </w:tc>
        <w:tc>
          <w:tcPr>
            <w:tcW w:w="450" w:type="pct"/>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7</w:t>
            </w:r>
          </w:p>
        </w:tc>
      </w:tr>
      <w:tr w:rsidR="0081380E" w:rsidRPr="008E0E52" w:rsidTr="0010006F">
        <w:trPr>
          <w:trHeight w:val="227"/>
        </w:trPr>
        <w:tc>
          <w:tcPr>
            <w:tcW w:w="2003" w:type="pct"/>
            <w:vMerge w:val="restart"/>
            <w:shd w:val="clear" w:color="auto" w:fill="DEEAF6"/>
            <w:vAlign w:val="center"/>
            <w:hideMark/>
          </w:tcPr>
          <w:p w:rsidR="0081380E" w:rsidRPr="008E0E52" w:rsidRDefault="0081380E" w:rsidP="0010006F">
            <w:pPr>
              <w:spacing w:after="0" w:line="240" w:lineRule="auto"/>
              <w:jc w:val="both"/>
              <w:rPr>
                <w:rFonts w:ascii="Book Antiqua" w:eastAsia="Times New Roman" w:hAnsi="Book Antiqua" w:cs="Times New Roman"/>
                <w:b/>
                <w:bCs/>
                <w:color w:val="000000"/>
                <w:sz w:val="20"/>
                <w:szCs w:val="20"/>
                <w:lang w:eastAsia="tr-TR"/>
              </w:rPr>
            </w:pPr>
            <w:r w:rsidRPr="008E0E52">
              <w:rPr>
                <w:rFonts w:ascii="Book Antiqua" w:eastAsia="Times New Roman" w:hAnsi="Book Antiqua" w:cs="Times New Roman"/>
                <w:b/>
                <w:bCs/>
                <w:color w:val="000000"/>
                <w:sz w:val="20"/>
                <w:szCs w:val="20"/>
                <w:lang w:eastAsia="tr-TR"/>
              </w:rPr>
              <w:t>PG.2.1.9: Disiplin cezası/yaptırım uygulanan öğrenci oranı (%)</w:t>
            </w:r>
          </w:p>
        </w:tc>
        <w:tc>
          <w:tcPr>
            <w:tcW w:w="680" w:type="pct"/>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Ortaokul</w:t>
            </w:r>
          </w:p>
        </w:tc>
        <w:tc>
          <w:tcPr>
            <w:tcW w:w="848" w:type="pct"/>
            <w:vMerge w:val="restart"/>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Eğitim Öğretim Bölümleri</w:t>
            </w:r>
          </w:p>
        </w:tc>
        <w:tc>
          <w:tcPr>
            <w:tcW w:w="347" w:type="pct"/>
            <w:shd w:val="clear" w:color="auto" w:fill="DEEAF6"/>
            <w:vAlign w:val="center"/>
            <w:hideMark/>
          </w:tcPr>
          <w:p w:rsidR="0081380E" w:rsidRPr="008E0E52" w:rsidRDefault="0081380E" w:rsidP="007F1175">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r w:rsidR="007F1175">
              <w:rPr>
                <w:rFonts w:ascii="Book Antiqua" w:eastAsia="Times New Roman" w:hAnsi="Book Antiqua" w:cs="Times New Roman"/>
                <w:color w:val="000000"/>
                <w:sz w:val="20"/>
                <w:szCs w:val="20"/>
                <w:lang w:eastAsia="tr-TR"/>
              </w:rPr>
              <w:t>24</w:t>
            </w:r>
          </w:p>
        </w:tc>
        <w:tc>
          <w:tcPr>
            <w:tcW w:w="347" w:type="pct"/>
            <w:shd w:val="clear" w:color="auto" w:fill="DEEAF6"/>
            <w:vAlign w:val="center"/>
            <w:hideMark/>
          </w:tcPr>
          <w:p w:rsidR="0081380E" w:rsidRPr="008E0E52" w:rsidRDefault="0081380E" w:rsidP="007F1175">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r w:rsidR="007F1175">
              <w:rPr>
                <w:rFonts w:ascii="Book Antiqua" w:eastAsia="Times New Roman" w:hAnsi="Book Antiqua" w:cs="Times New Roman"/>
                <w:color w:val="000000"/>
                <w:sz w:val="20"/>
                <w:szCs w:val="20"/>
                <w:lang w:eastAsia="tr-TR"/>
              </w:rPr>
              <w:t>33</w:t>
            </w:r>
          </w:p>
        </w:tc>
        <w:tc>
          <w:tcPr>
            <w:tcW w:w="324" w:type="pct"/>
            <w:shd w:val="clear" w:color="auto" w:fill="DEEAF6"/>
            <w:noWrap/>
            <w:vAlign w:val="center"/>
            <w:hideMark/>
          </w:tcPr>
          <w:p w:rsidR="0081380E" w:rsidRPr="008E0E52" w:rsidRDefault="0081380E" w:rsidP="007F1175">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r w:rsidR="007F1175">
              <w:rPr>
                <w:rFonts w:ascii="Book Antiqua" w:eastAsia="Times New Roman" w:hAnsi="Book Antiqua" w:cs="Times New Roman"/>
                <w:color w:val="000000"/>
                <w:sz w:val="20"/>
                <w:szCs w:val="20"/>
                <w:lang w:eastAsia="tr-TR"/>
              </w:rPr>
              <w:t>21</w:t>
            </w:r>
          </w:p>
        </w:tc>
        <w:tc>
          <w:tcPr>
            <w:tcW w:w="450" w:type="pct"/>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r w:rsidRPr="008E0E52">
              <w:rPr>
                <w:rFonts w:ascii="Book Antiqua" w:eastAsia="Times New Roman" w:hAnsi="Book Antiqua" w:cs="Times New Roman"/>
                <w:color w:val="000000"/>
                <w:sz w:val="20"/>
                <w:szCs w:val="20"/>
                <w:lang w:eastAsia="tr-TR"/>
              </w:rPr>
              <w:t>10</w:t>
            </w:r>
          </w:p>
        </w:tc>
      </w:tr>
      <w:tr w:rsidR="0081380E" w:rsidRPr="008E0E52" w:rsidTr="0010006F">
        <w:trPr>
          <w:trHeight w:val="227"/>
        </w:trPr>
        <w:tc>
          <w:tcPr>
            <w:tcW w:w="2003" w:type="pct"/>
            <w:vMerge/>
            <w:shd w:val="clear" w:color="auto" w:fill="auto"/>
            <w:vAlign w:val="center"/>
            <w:hideMark/>
          </w:tcPr>
          <w:p w:rsidR="0081380E" w:rsidRPr="008E0E52" w:rsidRDefault="0081380E" w:rsidP="0010006F">
            <w:pPr>
              <w:spacing w:after="0" w:line="240" w:lineRule="auto"/>
              <w:jc w:val="both"/>
              <w:rPr>
                <w:rFonts w:ascii="Book Antiqua" w:eastAsia="Times New Roman" w:hAnsi="Book Antiqua" w:cs="Times New Roman"/>
                <w:b/>
                <w:bCs/>
                <w:color w:val="000000"/>
                <w:sz w:val="20"/>
                <w:szCs w:val="20"/>
                <w:lang w:eastAsia="tr-TR"/>
              </w:rPr>
            </w:pPr>
          </w:p>
        </w:tc>
        <w:tc>
          <w:tcPr>
            <w:tcW w:w="680" w:type="pct"/>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Ortaöğretim</w:t>
            </w:r>
          </w:p>
        </w:tc>
        <w:tc>
          <w:tcPr>
            <w:tcW w:w="848" w:type="pct"/>
            <w:vMerge/>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347" w:type="pct"/>
            <w:shd w:val="clear" w:color="auto" w:fill="auto"/>
            <w:vAlign w:val="center"/>
            <w:hideMark/>
          </w:tcPr>
          <w:p w:rsidR="0081380E" w:rsidRPr="008E0E52" w:rsidRDefault="007F1175" w:rsidP="007F1175">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w:t>
            </w:r>
            <w:r w:rsidR="0081380E">
              <w:rPr>
                <w:rFonts w:ascii="Book Antiqua" w:eastAsia="Times New Roman" w:hAnsi="Book Antiqua" w:cs="Times New Roman"/>
                <w:color w:val="000000"/>
                <w:sz w:val="20"/>
                <w:szCs w:val="20"/>
                <w:lang w:eastAsia="tr-TR"/>
              </w:rPr>
              <w:t>,</w:t>
            </w:r>
            <w:r>
              <w:rPr>
                <w:rFonts w:ascii="Book Antiqua" w:eastAsia="Times New Roman" w:hAnsi="Book Antiqua" w:cs="Times New Roman"/>
                <w:color w:val="000000"/>
                <w:sz w:val="20"/>
                <w:szCs w:val="20"/>
                <w:lang w:eastAsia="tr-TR"/>
              </w:rPr>
              <w:t>15</w:t>
            </w:r>
          </w:p>
        </w:tc>
        <w:tc>
          <w:tcPr>
            <w:tcW w:w="347" w:type="pct"/>
            <w:shd w:val="clear" w:color="auto" w:fill="auto"/>
            <w:vAlign w:val="center"/>
            <w:hideMark/>
          </w:tcPr>
          <w:p w:rsidR="0081380E" w:rsidRPr="008E0E52" w:rsidRDefault="0081380E" w:rsidP="007F1175">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w:t>
            </w:r>
            <w:r w:rsidR="007F1175">
              <w:rPr>
                <w:rFonts w:ascii="Book Antiqua" w:eastAsia="Times New Roman" w:hAnsi="Book Antiqua" w:cs="Times New Roman"/>
                <w:color w:val="000000"/>
                <w:sz w:val="20"/>
                <w:szCs w:val="20"/>
                <w:lang w:eastAsia="tr-TR"/>
              </w:rPr>
              <w:t>21</w:t>
            </w:r>
          </w:p>
        </w:tc>
        <w:tc>
          <w:tcPr>
            <w:tcW w:w="324" w:type="pct"/>
            <w:shd w:val="clear" w:color="auto" w:fill="auto"/>
            <w:vAlign w:val="center"/>
            <w:hideMark/>
          </w:tcPr>
          <w:p w:rsidR="0081380E" w:rsidRPr="008E0E52" w:rsidRDefault="0081380E" w:rsidP="007F1175">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w:t>
            </w:r>
            <w:r w:rsidR="007F1175">
              <w:rPr>
                <w:rFonts w:ascii="Book Antiqua" w:eastAsia="Times New Roman" w:hAnsi="Book Antiqua" w:cs="Times New Roman"/>
                <w:color w:val="000000"/>
                <w:sz w:val="20"/>
                <w:szCs w:val="20"/>
                <w:lang w:eastAsia="tr-TR"/>
              </w:rPr>
              <w:t>0</w:t>
            </w:r>
            <w:r w:rsidRPr="008E0E52">
              <w:rPr>
                <w:rFonts w:ascii="Book Antiqua" w:eastAsia="Times New Roman" w:hAnsi="Book Antiqua" w:cs="Times New Roman"/>
                <w:color w:val="000000"/>
                <w:sz w:val="20"/>
                <w:szCs w:val="20"/>
                <w:lang w:eastAsia="tr-TR"/>
              </w:rPr>
              <w:t>4</w:t>
            </w:r>
          </w:p>
        </w:tc>
        <w:tc>
          <w:tcPr>
            <w:tcW w:w="450" w:type="pct"/>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w:t>
            </w:r>
            <w:r w:rsidRPr="008E0E52">
              <w:rPr>
                <w:rFonts w:ascii="Book Antiqua" w:eastAsia="Times New Roman" w:hAnsi="Book Antiqua" w:cs="Times New Roman"/>
                <w:color w:val="000000"/>
                <w:sz w:val="20"/>
                <w:szCs w:val="20"/>
                <w:lang w:eastAsia="tr-TR"/>
              </w:rPr>
              <w:t>50</w:t>
            </w:r>
          </w:p>
        </w:tc>
      </w:tr>
      <w:tr w:rsidR="0081380E" w:rsidRPr="008E0E52" w:rsidTr="0010006F">
        <w:trPr>
          <w:trHeight w:val="227"/>
        </w:trPr>
        <w:tc>
          <w:tcPr>
            <w:tcW w:w="2003" w:type="pct"/>
            <w:shd w:val="clear" w:color="auto" w:fill="DEEAF6"/>
            <w:vAlign w:val="center"/>
            <w:hideMark/>
          </w:tcPr>
          <w:p w:rsidR="0081380E" w:rsidRPr="008E0E52" w:rsidRDefault="0081380E" w:rsidP="0010006F">
            <w:pPr>
              <w:spacing w:after="0" w:line="240" w:lineRule="auto"/>
              <w:jc w:val="both"/>
              <w:rPr>
                <w:rFonts w:ascii="Book Antiqua" w:eastAsia="Times New Roman" w:hAnsi="Book Antiqua" w:cs="Times New Roman"/>
                <w:b/>
                <w:bCs/>
                <w:color w:val="000000"/>
                <w:sz w:val="20"/>
                <w:szCs w:val="20"/>
                <w:lang w:eastAsia="tr-TR"/>
              </w:rPr>
            </w:pPr>
            <w:r w:rsidRPr="008E0E52">
              <w:rPr>
                <w:rFonts w:ascii="Book Antiqua" w:eastAsia="Times New Roman" w:hAnsi="Book Antiqua" w:cs="Times New Roman"/>
                <w:b/>
                <w:bCs/>
                <w:color w:val="000000"/>
                <w:sz w:val="20"/>
                <w:szCs w:val="20"/>
                <w:lang w:eastAsia="tr-TR"/>
              </w:rPr>
              <w:t>PG.2.1.10: Sivil Savunma Planı güncellenen okul/kurum oranı (%)</w:t>
            </w:r>
          </w:p>
        </w:tc>
        <w:tc>
          <w:tcPr>
            <w:tcW w:w="680" w:type="pct"/>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848" w:type="pct"/>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Sivil Savunma Bölümü</w:t>
            </w:r>
          </w:p>
        </w:tc>
        <w:tc>
          <w:tcPr>
            <w:tcW w:w="347" w:type="pct"/>
            <w:shd w:val="clear" w:color="auto" w:fill="DEEAF6"/>
            <w:vAlign w:val="center"/>
            <w:hideMark/>
          </w:tcPr>
          <w:p w:rsidR="0081380E" w:rsidRPr="008E0E52" w:rsidRDefault="007F1175"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90</w:t>
            </w:r>
          </w:p>
        </w:tc>
        <w:tc>
          <w:tcPr>
            <w:tcW w:w="347" w:type="pct"/>
            <w:shd w:val="clear" w:color="auto" w:fill="DEEAF6"/>
            <w:vAlign w:val="center"/>
            <w:hideMark/>
          </w:tcPr>
          <w:p w:rsidR="0081380E" w:rsidRPr="008E0E52" w:rsidRDefault="007F1175" w:rsidP="007F1175">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92</w:t>
            </w:r>
          </w:p>
        </w:tc>
        <w:tc>
          <w:tcPr>
            <w:tcW w:w="324" w:type="pct"/>
            <w:shd w:val="clear" w:color="auto" w:fill="DEEAF6"/>
            <w:vAlign w:val="center"/>
            <w:hideMark/>
          </w:tcPr>
          <w:p w:rsidR="0081380E" w:rsidRPr="008E0E52" w:rsidRDefault="007F1175"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95</w:t>
            </w:r>
          </w:p>
        </w:tc>
        <w:tc>
          <w:tcPr>
            <w:tcW w:w="450" w:type="pct"/>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100</w:t>
            </w:r>
          </w:p>
        </w:tc>
      </w:tr>
      <w:tr w:rsidR="0081380E" w:rsidRPr="008E0E52" w:rsidTr="0010006F">
        <w:trPr>
          <w:trHeight w:val="438"/>
        </w:trPr>
        <w:tc>
          <w:tcPr>
            <w:tcW w:w="2003" w:type="pct"/>
            <w:vMerge w:val="restart"/>
            <w:shd w:val="clear" w:color="auto" w:fill="auto"/>
            <w:vAlign w:val="center"/>
          </w:tcPr>
          <w:p w:rsidR="0081380E" w:rsidRPr="008E0E52" w:rsidRDefault="0081380E" w:rsidP="0010006F">
            <w:pPr>
              <w:spacing w:after="0" w:line="240" w:lineRule="auto"/>
              <w:jc w:val="both"/>
              <w:rPr>
                <w:rFonts w:ascii="Book Antiqua" w:hAnsi="Book Antiqua" w:cs="Times New Roman"/>
                <w:b/>
                <w:bCs/>
                <w:sz w:val="20"/>
                <w:szCs w:val="20"/>
              </w:rPr>
            </w:pPr>
            <w:r w:rsidRPr="008E0E52">
              <w:rPr>
                <w:rFonts w:ascii="Book Antiqua" w:eastAsia="Times New Roman" w:hAnsi="Book Antiqua" w:cs="Times New Roman"/>
                <w:b/>
                <w:bCs/>
                <w:color w:val="000000"/>
                <w:sz w:val="20"/>
                <w:szCs w:val="20"/>
                <w:lang w:eastAsia="tr-TR"/>
              </w:rPr>
              <w:t xml:space="preserve">PG.2.1.11: </w:t>
            </w:r>
            <w:r w:rsidRPr="008E0E52">
              <w:rPr>
                <w:rFonts w:ascii="Book Antiqua" w:hAnsi="Book Antiqua" w:cs="Times New Roman"/>
                <w:b/>
                <w:bCs/>
                <w:sz w:val="20"/>
                <w:szCs w:val="20"/>
              </w:rPr>
              <w:t>Onur veya Üstün Başarı Belgesi alan öğrenci oranı(%)</w:t>
            </w:r>
          </w:p>
        </w:tc>
        <w:tc>
          <w:tcPr>
            <w:tcW w:w="680" w:type="pct"/>
            <w:shd w:val="clear" w:color="auto" w:fill="auto"/>
            <w:vAlign w:val="center"/>
          </w:tcPr>
          <w:p w:rsidR="0081380E" w:rsidRPr="008E0E52" w:rsidRDefault="0081380E" w:rsidP="0010006F">
            <w:pPr>
              <w:pStyle w:val="ListeParagraf"/>
              <w:tabs>
                <w:tab w:val="left" w:pos="7310"/>
              </w:tabs>
              <w:spacing w:after="0"/>
              <w:ind w:left="0"/>
              <w:jc w:val="center"/>
              <w:rPr>
                <w:rFonts w:ascii="Book Antiqua" w:hAnsi="Book Antiqua"/>
                <w:sz w:val="20"/>
                <w:szCs w:val="20"/>
              </w:rPr>
            </w:pPr>
            <w:r w:rsidRPr="008E0E52">
              <w:rPr>
                <w:rFonts w:ascii="Book Antiqua" w:hAnsi="Book Antiqua"/>
                <w:sz w:val="20"/>
                <w:szCs w:val="20"/>
              </w:rPr>
              <w:t>Ortaokul</w:t>
            </w:r>
          </w:p>
        </w:tc>
        <w:tc>
          <w:tcPr>
            <w:tcW w:w="848" w:type="pct"/>
            <w:shd w:val="clear" w:color="auto" w:fill="auto"/>
            <w:vAlign w:val="center"/>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Temel Eğitim/Din Öğretimi</w:t>
            </w:r>
          </w:p>
        </w:tc>
        <w:tc>
          <w:tcPr>
            <w:tcW w:w="347" w:type="pct"/>
            <w:shd w:val="clear" w:color="auto" w:fill="auto"/>
            <w:vAlign w:val="center"/>
          </w:tcPr>
          <w:p w:rsidR="0081380E" w:rsidRPr="008E0E52" w:rsidRDefault="0081380E" w:rsidP="007F1175">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w:t>
            </w:r>
            <w:r w:rsidR="007F1175">
              <w:rPr>
                <w:rFonts w:ascii="Book Antiqua" w:eastAsia="Times New Roman" w:hAnsi="Book Antiqua" w:cs="Times New Roman"/>
                <w:color w:val="000000"/>
                <w:sz w:val="20"/>
                <w:szCs w:val="20"/>
                <w:lang w:eastAsia="tr-TR"/>
              </w:rPr>
              <w:t>4</w:t>
            </w:r>
            <w:r w:rsidRPr="008E0E52">
              <w:rPr>
                <w:rFonts w:ascii="Book Antiqua" w:eastAsia="Times New Roman" w:hAnsi="Book Antiqua" w:cs="Times New Roman"/>
                <w:color w:val="000000"/>
                <w:sz w:val="20"/>
                <w:szCs w:val="20"/>
                <w:lang w:eastAsia="tr-TR"/>
              </w:rPr>
              <w:t>8</w:t>
            </w:r>
          </w:p>
        </w:tc>
        <w:tc>
          <w:tcPr>
            <w:tcW w:w="347" w:type="pct"/>
            <w:shd w:val="clear" w:color="auto" w:fill="auto"/>
            <w:vAlign w:val="center"/>
          </w:tcPr>
          <w:p w:rsidR="0081380E" w:rsidRPr="008E0E52" w:rsidRDefault="0081380E" w:rsidP="007F1175">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3</w:t>
            </w:r>
            <w:r w:rsidR="007F1175">
              <w:rPr>
                <w:rFonts w:ascii="Book Antiqua" w:eastAsia="Times New Roman" w:hAnsi="Book Antiqua" w:cs="Times New Roman"/>
                <w:color w:val="000000"/>
                <w:sz w:val="20"/>
                <w:szCs w:val="20"/>
                <w:lang w:eastAsia="tr-TR"/>
              </w:rPr>
              <w:t>,34</w:t>
            </w:r>
          </w:p>
        </w:tc>
        <w:tc>
          <w:tcPr>
            <w:tcW w:w="324" w:type="pct"/>
            <w:shd w:val="clear" w:color="auto" w:fill="auto"/>
            <w:noWrap/>
            <w:vAlign w:val="center"/>
          </w:tcPr>
          <w:p w:rsidR="0081380E" w:rsidRPr="008E0E52" w:rsidRDefault="0081380E" w:rsidP="007F1175">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w:t>
            </w:r>
            <w:r w:rsidR="007F1175">
              <w:rPr>
                <w:rFonts w:ascii="Book Antiqua" w:eastAsia="Times New Roman" w:hAnsi="Book Antiqua" w:cs="Times New Roman"/>
                <w:color w:val="000000"/>
                <w:sz w:val="20"/>
                <w:szCs w:val="20"/>
                <w:lang w:eastAsia="tr-TR"/>
              </w:rPr>
              <w:t>2</w:t>
            </w:r>
            <w:r>
              <w:rPr>
                <w:rFonts w:ascii="Book Antiqua" w:eastAsia="Times New Roman" w:hAnsi="Book Antiqua" w:cs="Times New Roman"/>
                <w:color w:val="000000"/>
                <w:sz w:val="20"/>
                <w:szCs w:val="20"/>
                <w:lang w:eastAsia="tr-TR"/>
              </w:rPr>
              <w:t>,</w:t>
            </w:r>
            <w:r w:rsidR="007F1175">
              <w:rPr>
                <w:rFonts w:ascii="Book Antiqua" w:eastAsia="Times New Roman" w:hAnsi="Book Antiqua" w:cs="Times New Roman"/>
                <w:color w:val="000000"/>
                <w:sz w:val="20"/>
                <w:szCs w:val="20"/>
                <w:lang w:eastAsia="tr-TR"/>
              </w:rPr>
              <w:t>21</w:t>
            </w:r>
          </w:p>
        </w:tc>
        <w:tc>
          <w:tcPr>
            <w:tcW w:w="450" w:type="pct"/>
            <w:shd w:val="clear" w:color="auto" w:fill="auto"/>
            <w:noWrap/>
            <w:vAlign w:val="center"/>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15</w:t>
            </w:r>
          </w:p>
        </w:tc>
      </w:tr>
      <w:tr w:rsidR="0081380E" w:rsidRPr="008E0E52" w:rsidTr="0010006F">
        <w:trPr>
          <w:trHeight w:val="402"/>
        </w:trPr>
        <w:tc>
          <w:tcPr>
            <w:tcW w:w="2003" w:type="pct"/>
            <w:vMerge/>
            <w:shd w:val="clear" w:color="auto" w:fill="DEEAF6"/>
            <w:vAlign w:val="center"/>
          </w:tcPr>
          <w:p w:rsidR="0081380E" w:rsidRPr="008E0E52" w:rsidRDefault="0081380E" w:rsidP="0010006F">
            <w:pPr>
              <w:spacing w:after="0" w:line="240" w:lineRule="auto"/>
              <w:jc w:val="both"/>
              <w:rPr>
                <w:rFonts w:ascii="Book Antiqua" w:hAnsi="Book Antiqua" w:cs="Times New Roman"/>
                <w:b/>
                <w:bCs/>
                <w:sz w:val="20"/>
                <w:szCs w:val="20"/>
              </w:rPr>
            </w:pPr>
          </w:p>
        </w:tc>
        <w:tc>
          <w:tcPr>
            <w:tcW w:w="680" w:type="pct"/>
            <w:shd w:val="clear" w:color="auto" w:fill="DEEAF6"/>
            <w:vAlign w:val="center"/>
          </w:tcPr>
          <w:p w:rsidR="0081380E" w:rsidRPr="008E0E52" w:rsidRDefault="0081380E" w:rsidP="0010006F">
            <w:pPr>
              <w:pStyle w:val="ListeParagraf"/>
              <w:tabs>
                <w:tab w:val="left" w:pos="7310"/>
              </w:tabs>
              <w:spacing w:after="0"/>
              <w:ind w:left="0"/>
              <w:jc w:val="center"/>
              <w:rPr>
                <w:rFonts w:ascii="Book Antiqua" w:hAnsi="Book Antiqua"/>
                <w:sz w:val="20"/>
                <w:szCs w:val="20"/>
              </w:rPr>
            </w:pPr>
            <w:r w:rsidRPr="008E0E52">
              <w:rPr>
                <w:rFonts w:ascii="Book Antiqua" w:hAnsi="Book Antiqua"/>
                <w:sz w:val="20"/>
                <w:szCs w:val="20"/>
              </w:rPr>
              <w:t>Ortaöğretim</w:t>
            </w:r>
          </w:p>
        </w:tc>
        <w:tc>
          <w:tcPr>
            <w:tcW w:w="848" w:type="pct"/>
            <w:shd w:val="clear" w:color="auto" w:fill="DEEAF6"/>
            <w:vAlign w:val="center"/>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 xml:space="preserve">Ortaöğretim/Din Öğretimi/Mesleki </w:t>
            </w:r>
            <w:r w:rsidRPr="008E0E52">
              <w:rPr>
                <w:rFonts w:ascii="Book Antiqua" w:eastAsia="Times New Roman" w:hAnsi="Book Antiqua" w:cs="Times New Roman"/>
                <w:color w:val="000000"/>
                <w:sz w:val="20"/>
                <w:szCs w:val="20"/>
                <w:lang w:eastAsia="tr-TR"/>
              </w:rPr>
              <w:lastRenderedPageBreak/>
              <w:t>ve Teknik Eğitim</w:t>
            </w:r>
          </w:p>
        </w:tc>
        <w:tc>
          <w:tcPr>
            <w:tcW w:w="347" w:type="pct"/>
            <w:shd w:val="clear" w:color="auto" w:fill="DEEAF6"/>
            <w:vAlign w:val="center"/>
          </w:tcPr>
          <w:p w:rsidR="0081380E" w:rsidRPr="008E0E52" w:rsidRDefault="0081380E" w:rsidP="001B57C1">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lastRenderedPageBreak/>
              <w:t>1</w:t>
            </w:r>
            <w:r w:rsidR="001B57C1">
              <w:rPr>
                <w:rFonts w:ascii="Book Antiqua" w:eastAsia="Times New Roman" w:hAnsi="Book Antiqua" w:cs="Times New Roman"/>
                <w:color w:val="000000"/>
                <w:sz w:val="20"/>
                <w:szCs w:val="20"/>
                <w:lang w:eastAsia="tr-TR"/>
              </w:rPr>
              <w:t>0</w:t>
            </w:r>
            <w:r>
              <w:rPr>
                <w:rFonts w:ascii="Book Antiqua" w:eastAsia="Times New Roman" w:hAnsi="Book Antiqua" w:cs="Times New Roman"/>
                <w:color w:val="000000"/>
                <w:sz w:val="20"/>
                <w:szCs w:val="20"/>
                <w:lang w:eastAsia="tr-TR"/>
              </w:rPr>
              <w:t>,</w:t>
            </w:r>
            <w:r w:rsidR="001B57C1">
              <w:rPr>
                <w:rFonts w:ascii="Book Antiqua" w:eastAsia="Times New Roman" w:hAnsi="Book Antiqua" w:cs="Times New Roman"/>
                <w:color w:val="000000"/>
                <w:sz w:val="20"/>
                <w:szCs w:val="20"/>
                <w:lang w:eastAsia="tr-TR"/>
              </w:rPr>
              <w:t>43</w:t>
            </w:r>
          </w:p>
        </w:tc>
        <w:tc>
          <w:tcPr>
            <w:tcW w:w="347" w:type="pct"/>
            <w:shd w:val="clear" w:color="auto" w:fill="DEEAF6"/>
            <w:vAlign w:val="center"/>
          </w:tcPr>
          <w:p w:rsidR="0081380E" w:rsidRPr="008E0E52" w:rsidRDefault="0081380E" w:rsidP="001B57C1">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1</w:t>
            </w:r>
            <w:r w:rsidR="001B57C1">
              <w:rPr>
                <w:rFonts w:ascii="Book Antiqua" w:eastAsia="Times New Roman" w:hAnsi="Book Antiqua" w:cs="Times New Roman"/>
                <w:color w:val="000000"/>
                <w:sz w:val="20"/>
                <w:szCs w:val="20"/>
                <w:lang w:eastAsia="tr-TR"/>
              </w:rPr>
              <w:t>8</w:t>
            </w:r>
            <w:r w:rsidRPr="008E0E52">
              <w:rPr>
                <w:rFonts w:ascii="Book Antiqua" w:eastAsia="Times New Roman" w:hAnsi="Book Antiqua" w:cs="Times New Roman"/>
                <w:color w:val="000000"/>
                <w:sz w:val="20"/>
                <w:szCs w:val="20"/>
                <w:lang w:eastAsia="tr-TR"/>
              </w:rPr>
              <w:t>.</w:t>
            </w:r>
            <w:r w:rsidR="001B57C1">
              <w:rPr>
                <w:rFonts w:ascii="Book Antiqua" w:eastAsia="Times New Roman" w:hAnsi="Book Antiqua" w:cs="Times New Roman"/>
                <w:color w:val="000000"/>
                <w:sz w:val="20"/>
                <w:szCs w:val="20"/>
                <w:lang w:eastAsia="tr-TR"/>
              </w:rPr>
              <w:t>08</w:t>
            </w:r>
          </w:p>
        </w:tc>
        <w:tc>
          <w:tcPr>
            <w:tcW w:w="324" w:type="pct"/>
            <w:shd w:val="clear" w:color="auto" w:fill="DEEAF6"/>
            <w:noWrap/>
            <w:vAlign w:val="center"/>
          </w:tcPr>
          <w:p w:rsidR="0081380E" w:rsidRPr="008E0E52" w:rsidRDefault="001B57C1" w:rsidP="001B57C1">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6</w:t>
            </w:r>
            <w:r w:rsidR="0081380E">
              <w:rPr>
                <w:rFonts w:ascii="Book Antiqua" w:eastAsia="Times New Roman" w:hAnsi="Book Antiqua" w:cs="Times New Roman"/>
                <w:color w:val="000000"/>
                <w:sz w:val="20"/>
                <w:szCs w:val="20"/>
                <w:lang w:eastAsia="tr-TR"/>
              </w:rPr>
              <w:t>,</w:t>
            </w:r>
            <w:r>
              <w:rPr>
                <w:rFonts w:ascii="Book Antiqua" w:eastAsia="Times New Roman" w:hAnsi="Book Antiqua" w:cs="Times New Roman"/>
                <w:color w:val="000000"/>
                <w:sz w:val="20"/>
                <w:szCs w:val="20"/>
                <w:lang w:eastAsia="tr-TR"/>
              </w:rPr>
              <w:t>53</w:t>
            </w:r>
          </w:p>
        </w:tc>
        <w:tc>
          <w:tcPr>
            <w:tcW w:w="450" w:type="pct"/>
            <w:shd w:val="clear" w:color="auto" w:fill="DEEAF6"/>
            <w:noWrap/>
            <w:vAlign w:val="center"/>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15</w:t>
            </w:r>
          </w:p>
        </w:tc>
      </w:tr>
      <w:tr w:rsidR="0081380E" w:rsidRPr="008E0E52" w:rsidTr="0010006F">
        <w:trPr>
          <w:trHeight w:val="291"/>
        </w:trPr>
        <w:tc>
          <w:tcPr>
            <w:tcW w:w="2003" w:type="pct"/>
            <w:vMerge w:val="restart"/>
            <w:shd w:val="clear" w:color="auto" w:fill="auto"/>
            <w:vAlign w:val="center"/>
            <w:hideMark/>
          </w:tcPr>
          <w:p w:rsidR="0081380E" w:rsidRPr="008E0E52" w:rsidRDefault="0081380E" w:rsidP="0010006F">
            <w:pPr>
              <w:spacing w:after="0" w:line="240" w:lineRule="auto"/>
              <w:jc w:val="both"/>
              <w:rPr>
                <w:rFonts w:ascii="Book Antiqua" w:eastAsia="Times New Roman" w:hAnsi="Book Antiqua" w:cs="Times New Roman"/>
                <w:b/>
                <w:bCs/>
                <w:color w:val="000000"/>
                <w:sz w:val="20"/>
                <w:szCs w:val="20"/>
                <w:lang w:eastAsia="tr-TR"/>
              </w:rPr>
            </w:pPr>
            <w:r w:rsidRPr="008E0E52">
              <w:rPr>
                <w:rFonts w:ascii="Book Antiqua" w:eastAsia="Times New Roman" w:hAnsi="Book Antiqua" w:cs="Times New Roman"/>
                <w:b/>
                <w:bCs/>
                <w:color w:val="000000"/>
                <w:sz w:val="20"/>
                <w:szCs w:val="20"/>
                <w:lang w:eastAsia="tr-TR"/>
              </w:rPr>
              <w:lastRenderedPageBreak/>
              <w:t xml:space="preserve">PG.2.1.12: </w:t>
            </w:r>
            <w:r w:rsidRPr="008E0E52">
              <w:rPr>
                <w:rFonts w:ascii="Book Antiqua" w:hAnsi="Book Antiqua" w:cs="Times New Roman"/>
                <w:b/>
                <w:bCs/>
                <w:sz w:val="20"/>
                <w:szCs w:val="20"/>
              </w:rPr>
              <w:t>Takdir veya Teşekkür Belgesi alan öğrenci oranı (%)</w:t>
            </w:r>
          </w:p>
        </w:tc>
        <w:tc>
          <w:tcPr>
            <w:tcW w:w="680" w:type="pct"/>
            <w:shd w:val="clear" w:color="auto" w:fill="auto"/>
            <w:vAlign w:val="center"/>
            <w:hideMark/>
          </w:tcPr>
          <w:p w:rsidR="0081380E" w:rsidRPr="008E0E52" w:rsidRDefault="0081380E" w:rsidP="0010006F">
            <w:pPr>
              <w:pStyle w:val="ListeParagraf"/>
              <w:tabs>
                <w:tab w:val="left" w:pos="7310"/>
              </w:tabs>
              <w:spacing w:after="0"/>
              <w:ind w:left="0"/>
              <w:jc w:val="center"/>
              <w:rPr>
                <w:rFonts w:ascii="Book Antiqua" w:hAnsi="Book Antiqua"/>
                <w:sz w:val="20"/>
                <w:szCs w:val="20"/>
              </w:rPr>
            </w:pPr>
            <w:r w:rsidRPr="008E0E52">
              <w:rPr>
                <w:rFonts w:ascii="Book Antiqua" w:hAnsi="Book Antiqua"/>
                <w:sz w:val="20"/>
                <w:szCs w:val="20"/>
              </w:rPr>
              <w:t>Ortaokul</w:t>
            </w:r>
          </w:p>
        </w:tc>
        <w:tc>
          <w:tcPr>
            <w:tcW w:w="848" w:type="pct"/>
            <w:vMerge w:val="restart"/>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Eğitim Öğretim Bölümleri</w:t>
            </w:r>
          </w:p>
        </w:tc>
        <w:tc>
          <w:tcPr>
            <w:tcW w:w="347" w:type="pct"/>
            <w:shd w:val="clear" w:color="auto" w:fill="auto"/>
            <w:vAlign w:val="center"/>
            <w:hideMark/>
          </w:tcPr>
          <w:p w:rsidR="0081380E" w:rsidRPr="008E0E52" w:rsidRDefault="0081380E" w:rsidP="003D5E0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4</w:t>
            </w:r>
            <w:r w:rsidR="003D5E0F">
              <w:rPr>
                <w:rFonts w:ascii="Book Antiqua" w:eastAsia="Times New Roman" w:hAnsi="Book Antiqua" w:cs="Times New Roman"/>
                <w:color w:val="000000"/>
                <w:sz w:val="20"/>
                <w:szCs w:val="20"/>
                <w:lang w:eastAsia="tr-TR"/>
              </w:rPr>
              <w:t>6,71</w:t>
            </w:r>
          </w:p>
        </w:tc>
        <w:tc>
          <w:tcPr>
            <w:tcW w:w="347" w:type="pct"/>
            <w:shd w:val="clear" w:color="auto" w:fill="auto"/>
            <w:vAlign w:val="center"/>
            <w:hideMark/>
          </w:tcPr>
          <w:p w:rsidR="0081380E" w:rsidRPr="008E0E52" w:rsidRDefault="0081380E" w:rsidP="003D5E0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4</w:t>
            </w:r>
            <w:r w:rsidR="003D5E0F">
              <w:rPr>
                <w:rFonts w:ascii="Book Antiqua" w:eastAsia="Times New Roman" w:hAnsi="Book Antiqua" w:cs="Times New Roman"/>
                <w:color w:val="000000"/>
                <w:sz w:val="20"/>
                <w:szCs w:val="20"/>
                <w:lang w:eastAsia="tr-TR"/>
              </w:rPr>
              <w:t>1</w:t>
            </w:r>
            <w:r>
              <w:rPr>
                <w:rFonts w:ascii="Book Antiqua" w:eastAsia="Times New Roman" w:hAnsi="Book Antiqua" w:cs="Times New Roman"/>
                <w:color w:val="000000"/>
                <w:sz w:val="20"/>
                <w:szCs w:val="20"/>
                <w:lang w:eastAsia="tr-TR"/>
              </w:rPr>
              <w:t>,</w:t>
            </w:r>
            <w:r w:rsidR="003D5E0F">
              <w:rPr>
                <w:rFonts w:ascii="Book Antiqua" w:eastAsia="Times New Roman" w:hAnsi="Book Antiqua" w:cs="Times New Roman"/>
                <w:color w:val="000000"/>
                <w:sz w:val="20"/>
                <w:szCs w:val="20"/>
                <w:lang w:eastAsia="tr-TR"/>
              </w:rPr>
              <w:t>22</w:t>
            </w:r>
          </w:p>
        </w:tc>
        <w:tc>
          <w:tcPr>
            <w:tcW w:w="324" w:type="pct"/>
            <w:shd w:val="clear" w:color="auto" w:fill="auto"/>
            <w:noWrap/>
            <w:vAlign w:val="center"/>
            <w:hideMark/>
          </w:tcPr>
          <w:p w:rsidR="0081380E" w:rsidRPr="008E0E52" w:rsidRDefault="003D5E0F"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42,33</w:t>
            </w:r>
          </w:p>
        </w:tc>
        <w:tc>
          <w:tcPr>
            <w:tcW w:w="450" w:type="pct"/>
            <w:shd w:val="clear" w:color="auto" w:fill="auto"/>
            <w:noWrap/>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55</w:t>
            </w:r>
          </w:p>
        </w:tc>
      </w:tr>
      <w:tr w:rsidR="0081380E" w:rsidRPr="008E0E52" w:rsidTr="0010006F">
        <w:trPr>
          <w:trHeight w:val="324"/>
        </w:trPr>
        <w:tc>
          <w:tcPr>
            <w:tcW w:w="2003" w:type="pct"/>
            <w:vMerge/>
            <w:shd w:val="clear" w:color="auto" w:fill="DEEAF6"/>
            <w:vAlign w:val="center"/>
            <w:hideMark/>
          </w:tcPr>
          <w:p w:rsidR="0081380E" w:rsidRPr="008E0E52" w:rsidRDefault="0081380E" w:rsidP="0010006F">
            <w:pPr>
              <w:spacing w:after="0" w:line="240" w:lineRule="auto"/>
              <w:jc w:val="both"/>
              <w:rPr>
                <w:rFonts w:ascii="Book Antiqua" w:eastAsia="Times New Roman" w:hAnsi="Book Antiqua" w:cs="Times New Roman"/>
                <w:b/>
                <w:bCs/>
                <w:color w:val="000000"/>
                <w:sz w:val="20"/>
                <w:szCs w:val="20"/>
                <w:lang w:eastAsia="tr-TR"/>
              </w:rPr>
            </w:pPr>
          </w:p>
        </w:tc>
        <w:tc>
          <w:tcPr>
            <w:tcW w:w="680" w:type="pct"/>
            <w:shd w:val="clear" w:color="auto" w:fill="DEEAF6"/>
            <w:vAlign w:val="center"/>
            <w:hideMark/>
          </w:tcPr>
          <w:p w:rsidR="0081380E" w:rsidRPr="008E0E52" w:rsidRDefault="0081380E" w:rsidP="0010006F">
            <w:pPr>
              <w:pStyle w:val="ListeParagraf"/>
              <w:tabs>
                <w:tab w:val="left" w:pos="7310"/>
              </w:tabs>
              <w:spacing w:after="0"/>
              <w:ind w:left="0"/>
              <w:jc w:val="center"/>
              <w:rPr>
                <w:rFonts w:ascii="Book Antiqua" w:hAnsi="Book Antiqua"/>
                <w:sz w:val="20"/>
                <w:szCs w:val="20"/>
              </w:rPr>
            </w:pPr>
            <w:r w:rsidRPr="008E0E52">
              <w:rPr>
                <w:rFonts w:ascii="Book Antiqua" w:hAnsi="Book Antiqua"/>
                <w:sz w:val="20"/>
                <w:szCs w:val="20"/>
              </w:rPr>
              <w:t>Ortaöğretim</w:t>
            </w:r>
          </w:p>
        </w:tc>
        <w:tc>
          <w:tcPr>
            <w:tcW w:w="848" w:type="pct"/>
            <w:vMerge/>
            <w:shd w:val="clear" w:color="auto" w:fill="DEEAF6"/>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347" w:type="pct"/>
            <w:shd w:val="clear" w:color="auto" w:fill="DEEAF6"/>
            <w:vAlign w:val="center"/>
            <w:hideMark/>
          </w:tcPr>
          <w:p w:rsidR="0081380E" w:rsidRPr="008E0E52" w:rsidRDefault="0081380E" w:rsidP="003D5E0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4</w:t>
            </w:r>
            <w:r w:rsidR="003D5E0F">
              <w:rPr>
                <w:rFonts w:ascii="Book Antiqua" w:eastAsia="Times New Roman" w:hAnsi="Book Antiqua" w:cs="Times New Roman"/>
                <w:color w:val="000000"/>
                <w:sz w:val="20"/>
                <w:szCs w:val="20"/>
                <w:lang w:eastAsia="tr-TR"/>
              </w:rPr>
              <w:t>8</w:t>
            </w:r>
            <w:r>
              <w:rPr>
                <w:rFonts w:ascii="Book Antiqua" w:eastAsia="Times New Roman" w:hAnsi="Book Antiqua" w:cs="Times New Roman"/>
                <w:color w:val="000000"/>
                <w:sz w:val="20"/>
                <w:szCs w:val="20"/>
                <w:lang w:eastAsia="tr-TR"/>
              </w:rPr>
              <w:t>,</w:t>
            </w:r>
            <w:r w:rsidR="003D5E0F">
              <w:rPr>
                <w:rFonts w:ascii="Book Antiqua" w:eastAsia="Times New Roman" w:hAnsi="Book Antiqua" w:cs="Times New Roman"/>
                <w:color w:val="000000"/>
                <w:sz w:val="20"/>
                <w:szCs w:val="20"/>
                <w:lang w:eastAsia="tr-TR"/>
              </w:rPr>
              <w:t>25</w:t>
            </w:r>
          </w:p>
        </w:tc>
        <w:tc>
          <w:tcPr>
            <w:tcW w:w="347" w:type="pct"/>
            <w:shd w:val="clear" w:color="auto" w:fill="DEEAF6"/>
            <w:vAlign w:val="center"/>
            <w:hideMark/>
          </w:tcPr>
          <w:p w:rsidR="0081380E" w:rsidRPr="008E0E52" w:rsidRDefault="0081380E" w:rsidP="003D5E0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5</w:t>
            </w:r>
            <w:r w:rsidR="003D5E0F">
              <w:rPr>
                <w:rFonts w:ascii="Book Antiqua" w:eastAsia="Times New Roman" w:hAnsi="Book Antiqua" w:cs="Times New Roman"/>
                <w:color w:val="000000"/>
                <w:sz w:val="20"/>
                <w:szCs w:val="20"/>
                <w:lang w:eastAsia="tr-TR"/>
              </w:rPr>
              <w:t>1</w:t>
            </w:r>
            <w:r>
              <w:rPr>
                <w:rFonts w:ascii="Book Antiqua" w:eastAsia="Times New Roman" w:hAnsi="Book Antiqua" w:cs="Times New Roman"/>
                <w:color w:val="000000"/>
                <w:sz w:val="20"/>
                <w:szCs w:val="20"/>
                <w:lang w:eastAsia="tr-TR"/>
              </w:rPr>
              <w:t>,</w:t>
            </w:r>
            <w:r w:rsidR="003D5E0F">
              <w:rPr>
                <w:rFonts w:ascii="Book Antiqua" w:eastAsia="Times New Roman" w:hAnsi="Book Antiqua" w:cs="Times New Roman"/>
                <w:color w:val="000000"/>
                <w:sz w:val="20"/>
                <w:szCs w:val="20"/>
                <w:lang w:eastAsia="tr-TR"/>
              </w:rPr>
              <w:t>12</w:t>
            </w:r>
          </w:p>
        </w:tc>
        <w:tc>
          <w:tcPr>
            <w:tcW w:w="324" w:type="pct"/>
            <w:shd w:val="clear" w:color="auto" w:fill="DEEAF6"/>
            <w:noWrap/>
            <w:vAlign w:val="center"/>
            <w:hideMark/>
          </w:tcPr>
          <w:p w:rsidR="0081380E" w:rsidRPr="008E0E52" w:rsidRDefault="003D5E0F" w:rsidP="003D5E0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35</w:t>
            </w:r>
            <w:r w:rsidR="0081380E">
              <w:rPr>
                <w:rFonts w:ascii="Book Antiqua" w:eastAsia="Times New Roman" w:hAnsi="Book Antiqua" w:cs="Times New Roman"/>
                <w:color w:val="000000"/>
                <w:sz w:val="20"/>
                <w:szCs w:val="20"/>
                <w:lang w:eastAsia="tr-TR"/>
              </w:rPr>
              <w:t>,</w:t>
            </w:r>
            <w:r w:rsidR="0081380E" w:rsidRPr="008E0E52">
              <w:rPr>
                <w:rFonts w:ascii="Book Antiqua" w:eastAsia="Times New Roman" w:hAnsi="Book Antiqua" w:cs="Times New Roman"/>
                <w:color w:val="000000"/>
                <w:sz w:val="20"/>
                <w:szCs w:val="20"/>
                <w:lang w:eastAsia="tr-TR"/>
              </w:rPr>
              <w:t>1</w:t>
            </w:r>
            <w:r>
              <w:rPr>
                <w:rFonts w:ascii="Book Antiqua" w:eastAsia="Times New Roman" w:hAnsi="Book Antiqua" w:cs="Times New Roman"/>
                <w:color w:val="000000"/>
                <w:sz w:val="20"/>
                <w:szCs w:val="20"/>
                <w:lang w:eastAsia="tr-TR"/>
              </w:rPr>
              <w:t>2</w:t>
            </w:r>
          </w:p>
        </w:tc>
        <w:tc>
          <w:tcPr>
            <w:tcW w:w="450" w:type="pct"/>
            <w:shd w:val="clear" w:color="auto" w:fill="DEEAF6"/>
            <w:noWrap/>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55</w:t>
            </w:r>
          </w:p>
        </w:tc>
      </w:tr>
      <w:tr w:rsidR="0081380E" w:rsidRPr="008E0E52" w:rsidTr="0010006F">
        <w:trPr>
          <w:trHeight w:val="227"/>
        </w:trPr>
        <w:tc>
          <w:tcPr>
            <w:tcW w:w="2003" w:type="pct"/>
            <w:vMerge w:val="restart"/>
            <w:shd w:val="clear" w:color="auto" w:fill="auto"/>
            <w:vAlign w:val="center"/>
            <w:hideMark/>
          </w:tcPr>
          <w:p w:rsidR="0081380E" w:rsidRPr="008E0E52" w:rsidRDefault="0081380E" w:rsidP="0010006F">
            <w:pPr>
              <w:spacing w:after="0" w:line="240" w:lineRule="auto"/>
              <w:jc w:val="both"/>
              <w:rPr>
                <w:rFonts w:ascii="Book Antiqua" w:eastAsia="Times New Roman" w:hAnsi="Book Antiqua" w:cs="Times New Roman"/>
                <w:b/>
                <w:bCs/>
                <w:color w:val="000000"/>
                <w:sz w:val="20"/>
                <w:szCs w:val="20"/>
                <w:lang w:eastAsia="tr-TR"/>
              </w:rPr>
            </w:pPr>
            <w:r w:rsidRPr="008E0E52">
              <w:rPr>
                <w:rFonts w:ascii="Book Antiqua" w:eastAsia="Times New Roman" w:hAnsi="Book Antiqua" w:cs="Times New Roman"/>
                <w:b/>
                <w:bCs/>
                <w:color w:val="000000"/>
                <w:sz w:val="20"/>
                <w:szCs w:val="20"/>
                <w:lang w:eastAsia="tr-TR"/>
              </w:rPr>
              <w:t>PG.2.1.13: Öğrenci Başına okunan kitap sayısı</w:t>
            </w:r>
          </w:p>
        </w:tc>
        <w:tc>
          <w:tcPr>
            <w:tcW w:w="680" w:type="pct"/>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İlkokul</w:t>
            </w:r>
          </w:p>
        </w:tc>
        <w:tc>
          <w:tcPr>
            <w:tcW w:w="848" w:type="pct"/>
            <w:vMerge/>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347" w:type="pct"/>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w:t>
            </w:r>
          </w:p>
        </w:tc>
        <w:tc>
          <w:tcPr>
            <w:tcW w:w="347" w:type="pct"/>
            <w:shd w:val="clear" w:color="auto" w:fill="auto"/>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w:t>
            </w:r>
          </w:p>
        </w:tc>
        <w:tc>
          <w:tcPr>
            <w:tcW w:w="324" w:type="pct"/>
            <w:shd w:val="clear" w:color="auto" w:fill="auto"/>
            <w:noWrap/>
            <w:vAlign w:val="center"/>
          </w:tcPr>
          <w:p w:rsidR="0081380E" w:rsidRPr="008E0E52" w:rsidRDefault="0081380E" w:rsidP="0010006F">
            <w:pPr>
              <w:tabs>
                <w:tab w:val="left" w:pos="7310"/>
              </w:tabs>
              <w:spacing w:after="0"/>
              <w:jc w:val="center"/>
              <w:rPr>
                <w:rFonts w:ascii="Book Antiqua" w:eastAsia="Times New Roman" w:hAnsi="Book Antiqua" w:cs="Times New Roman"/>
                <w:sz w:val="20"/>
                <w:szCs w:val="20"/>
              </w:rPr>
            </w:pPr>
            <w:r w:rsidRPr="008E0E52">
              <w:rPr>
                <w:rFonts w:ascii="Book Antiqua" w:eastAsia="Times New Roman" w:hAnsi="Book Antiqua" w:cs="Times New Roman"/>
                <w:sz w:val="20"/>
                <w:szCs w:val="20"/>
              </w:rPr>
              <w:t>**</w:t>
            </w:r>
          </w:p>
        </w:tc>
        <w:tc>
          <w:tcPr>
            <w:tcW w:w="450" w:type="pct"/>
            <w:shd w:val="clear" w:color="auto" w:fill="auto"/>
            <w:noWrap/>
            <w:vAlign w:val="center"/>
            <w:hideMark/>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50</w:t>
            </w:r>
          </w:p>
        </w:tc>
      </w:tr>
      <w:tr w:rsidR="0081380E" w:rsidRPr="008E0E52" w:rsidTr="0010006F">
        <w:trPr>
          <w:trHeight w:val="227"/>
        </w:trPr>
        <w:tc>
          <w:tcPr>
            <w:tcW w:w="2003" w:type="pct"/>
            <w:vMerge/>
            <w:shd w:val="clear" w:color="auto" w:fill="DEEAF6"/>
            <w:vAlign w:val="center"/>
          </w:tcPr>
          <w:p w:rsidR="0081380E" w:rsidRPr="008E0E52" w:rsidRDefault="0081380E" w:rsidP="0010006F">
            <w:pPr>
              <w:spacing w:after="0" w:line="240" w:lineRule="auto"/>
              <w:jc w:val="center"/>
              <w:rPr>
                <w:rFonts w:ascii="Book Antiqua" w:eastAsia="Times New Roman" w:hAnsi="Book Antiqua" w:cs="Times New Roman"/>
                <w:b/>
                <w:bCs/>
                <w:color w:val="000000"/>
                <w:sz w:val="20"/>
                <w:szCs w:val="20"/>
                <w:lang w:eastAsia="tr-TR"/>
              </w:rPr>
            </w:pPr>
          </w:p>
        </w:tc>
        <w:tc>
          <w:tcPr>
            <w:tcW w:w="680" w:type="pct"/>
            <w:shd w:val="clear" w:color="auto" w:fill="DEEAF6"/>
            <w:vAlign w:val="center"/>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Ortaokul</w:t>
            </w:r>
          </w:p>
        </w:tc>
        <w:tc>
          <w:tcPr>
            <w:tcW w:w="848" w:type="pct"/>
            <w:vMerge/>
            <w:shd w:val="clear" w:color="auto" w:fill="DEEAF6"/>
            <w:vAlign w:val="center"/>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347" w:type="pct"/>
            <w:shd w:val="clear" w:color="auto" w:fill="DEEAF6"/>
            <w:vAlign w:val="center"/>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w:t>
            </w:r>
          </w:p>
        </w:tc>
        <w:tc>
          <w:tcPr>
            <w:tcW w:w="347" w:type="pct"/>
            <w:shd w:val="clear" w:color="auto" w:fill="DEEAF6"/>
            <w:vAlign w:val="center"/>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w:t>
            </w:r>
          </w:p>
        </w:tc>
        <w:tc>
          <w:tcPr>
            <w:tcW w:w="324" w:type="pct"/>
            <w:shd w:val="clear" w:color="auto" w:fill="DEEAF6"/>
            <w:noWrap/>
            <w:vAlign w:val="center"/>
          </w:tcPr>
          <w:p w:rsidR="0081380E" w:rsidRPr="008E0E52" w:rsidRDefault="0081380E" w:rsidP="0010006F">
            <w:pPr>
              <w:tabs>
                <w:tab w:val="left" w:pos="7310"/>
              </w:tabs>
              <w:spacing w:after="0"/>
              <w:jc w:val="center"/>
              <w:rPr>
                <w:rFonts w:ascii="Book Antiqua" w:eastAsia="Times New Roman" w:hAnsi="Book Antiqua" w:cs="Times New Roman"/>
                <w:sz w:val="20"/>
                <w:szCs w:val="20"/>
              </w:rPr>
            </w:pPr>
            <w:r w:rsidRPr="008E0E52">
              <w:rPr>
                <w:rFonts w:ascii="Book Antiqua" w:eastAsia="Times New Roman" w:hAnsi="Book Antiqua" w:cs="Times New Roman"/>
                <w:sz w:val="20"/>
                <w:szCs w:val="20"/>
              </w:rPr>
              <w:t>**</w:t>
            </w:r>
          </w:p>
        </w:tc>
        <w:tc>
          <w:tcPr>
            <w:tcW w:w="450" w:type="pct"/>
            <w:shd w:val="clear" w:color="auto" w:fill="DEEAF6"/>
            <w:noWrap/>
            <w:vAlign w:val="center"/>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20</w:t>
            </w:r>
          </w:p>
        </w:tc>
      </w:tr>
      <w:tr w:rsidR="0081380E" w:rsidRPr="008E0E52" w:rsidTr="0010006F">
        <w:trPr>
          <w:trHeight w:val="227"/>
        </w:trPr>
        <w:tc>
          <w:tcPr>
            <w:tcW w:w="2003" w:type="pct"/>
            <w:vMerge/>
            <w:shd w:val="clear" w:color="auto" w:fill="auto"/>
            <w:vAlign w:val="center"/>
          </w:tcPr>
          <w:p w:rsidR="0081380E" w:rsidRPr="008E0E52" w:rsidRDefault="0081380E" w:rsidP="0010006F">
            <w:pPr>
              <w:spacing w:after="0" w:line="240" w:lineRule="auto"/>
              <w:jc w:val="center"/>
              <w:rPr>
                <w:rFonts w:ascii="Book Antiqua" w:eastAsia="Times New Roman" w:hAnsi="Book Antiqua" w:cs="Times New Roman"/>
                <w:b/>
                <w:bCs/>
                <w:color w:val="000000"/>
                <w:sz w:val="20"/>
                <w:szCs w:val="20"/>
                <w:lang w:eastAsia="tr-TR"/>
              </w:rPr>
            </w:pPr>
          </w:p>
        </w:tc>
        <w:tc>
          <w:tcPr>
            <w:tcW w:w="680" w:type="pct"/>
            <w:shd w:val="clear" w:color="auto" w:fill="auto"/>
            <w:vAlign w:val="center"/>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Ortaöğretim</w:t>
            </w:r>
          </w:p>
        </w:tc>
        <w:tc>
          <w:tcPr>
            <w:tcW w:w="848" w:type="pct"/>
            <w:vMerge/>
            <w:shd w:val="clear" w:color="auto" w:fill="auto"/>
            <w:vAlign w:val="center"/>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347" w:type="pct"/>
            <w:shd w:val="clear" w:color="auto" w:fill="auto"/>
            <w:vAlign w:val="center"/>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w:t>
            </w:r>
          </w:p>
        </w:tc>
        <w:tc>
          <w:tcPr>
            <w:tcW w:w="347" w:type="pct"/>
            <w:shd w:val="clear" w:color="auto" w:fill="auto"/>
            <w:vAlign w:val="center"/>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w:t>
            </w:r>
          </w:p>
        </w:tc>
        <w:tc>
          <w:tcPr>
            <w:tcW w:w="324" w:type="pct"/>
            <w:shd w:val="clear" w:color="auto" w:fill="auto"/>
            <w:noWrap/>
            <w:vAlign w:val="center"/>
          </w:tcPr>
          <w:p w:rsidR="0081380E" w:rsidRPr="008E0E52" w:rsidRDefault="0081380E" w:rsidP="0010006F">
            <w:pPr>
              <w:tabs>
                <w:tab w:val="left" w:pos="7310"/>
              </w:tabs>
              <w:spacing w:after="0"/>
              <w:jc w:val="center"/>
              <w:rPr>
                <w:rFonts w:ascii="Book Antiqua" w:eastAsia="Times New Roman" w:hAnsi="Book Antiqua" w:cs="Times New Roman"/>
                <w:sz w:val="20"/>
                <w:szCs w:val="20"/>
              </w:rPr>
            </w:pPr>
            <w:r w:rsidRPr="008E0E52">
              <w:rPr>
                <w:rFonts w:ascii="Book Antiqua" w:eastAsia="Times New Roman" w:hAnsi="Book Antiqua" w:cs="Times New Roman"/>
                <w:sz w:val="20"/>
                <w:szCs w:val="20"/>
              </w:rPr>
              <w:t>**</w:t>
            </w:r>
          </w:p>
        </w:tc>
        <w:tc>
          <w:tcPr>
            <w:tcW w:w="450" w:type="pct"/>
            <w:shd w:val="clear" w:color="auto" w:fill="auto"/>
            <w:noWrap/>
            <w:vAlign w:val="center"/>
          </w:tcPr>
          <w:p w:rsidR="0081380E" w:rsidRPr="008E0E52" w:rsidRDefault="0081380E" w:rsidP="0010006F">
            <w:pPr>
              <w:spacing w:after="0" w:line="240" w:lineRule="auto"/>
              <w:jc w:val="center"/>
              <w:rPr>
                <w:rFonts w:ascii="Book Antiqua" w:eastAsia="Times New Roman" w:hAnsi="Book Antiqua" w:cs="Times New Roman"/>
                <w:color w:val="000000"/>
                <w:sz w:val="20"/>
                <w:szCs w:val="20"/>
                <w:lang w:eastAsia="tr-TR"/>
              </w:rPr>
            </w:pPr>
            <w:r w:rsidRPr="008E0E52">
              <w:rPr>
                <w:rFonts w:ascii="Book Antiqua" w:eastAsia="Times New Roman" w:hAnsi="Book Antiqua" w:cs="Times New Roman"/>
                <w:color w:val="000000"/>
                <w:sz w:val="20"/>
                <w:szCs w:val="20"/>
                <w:lang w:eastAsia="tr-TR"/>
              </w:rPr>
              <w:t>15</w:t>
            </w:r>
          </w:p>
        </w:tc>
      </w:tr>
    </w:tbl>
    <w:p w:rsidR="0081380E" w:rsidRDefault="0081380E" w:rsidP="0081380E">
      <w:pPr>
        <w:spacing w:after="0" w:line="240" w:lineRule="auto"/>
        <w:rPr>
          <w:rFonts w:ascii="Book Antiqua" w:eastAsia="Times New Roman" w:hAnsi="Book Antiqua" w:cs="Times New Roman"/>
          <w:bCs/>
          <w:sz w:val="18"/>
          <w:szCs w:val="18"/>
          <w:lang w:eastAsia="tr-TR"/>
        </w:rPr>
      </w:pPr>
      <w:r w:rsidRPr="00D820D7">
        <w:rPr>
          <w:rFonts w:ascii="Book Antiqua" w:hAnsi="Book Antiqua" w:cs="Times New Roman"/>
          <w:b/>
          <w:sz w:val="24"/>
          <w:szCs w:val="24"/>
        </w:rPr>
        <w:t>*</w:t>
      </w:r>
      <w:r w:rsidRPr="00D820D7">
        <w:rPr>
          <w:rFonts w:ascii="Book Antiqua" w:eastAsia="Times New Roman" w:hAnsi="Book Antiqua" w:cs="Times New Roman"/>
          <w:b/>
          <w:bCs/>
          <w:sz w:val="18"/>
          <w:szCs w:val="18"/>
          <w:lang w:eastAsia="tr-TR"/>
        </w:rPr>
        <w:t>PG.2.1.3</w:t>
      </w:r>
      <w:r w:rsidRPr="00582502">
        <w:rPr>
          <w:rFonts w:ascii="Book Antiqua" w:eastAsia="Times New Roman" w:hAnsi="Book Antiqua" w:cs="Times New Roman"/>
          <w:bCs/>
          <w:sz w:val="18"/>
          <w:szCs w:val="18"/>
          <w:lang w:eastAsia="tr-TR"/>
        </w:rPr>
        <w:t xml:space="preserve"> ile ilgili veriler 2015 yılından itibaren takip edileceği için </w:t>
      </w:r>
      <w:r>
        <w:rPr>
          <w:rFonts w:ascii="Book Antiqua" w:eastAsia="Times New Roman" w:hAnsi="Book Antiqua" w:cs="Times New Roman"/>
          <w:bCs/>
          <w:sz w:val="18"/>
          <w:szCs w:val="18"/>
          <w:lang w:eastAsia="tr-TR"/>
        </w:rPr>
        <w:t>geriye dönük istatistikler</w:t>
      </w:r>
      <w:r w:rsidRPr="00582502">
        <w:rPr>
          <w:rFonts w:ascii="Book Antiqua" w:eastAsia="Times New Roman" w:hAnsi="Book Antiqua" w:cs="Times New Roman"/>
          <w:bCs/>
          <w:sz w:val="18"/>
          <w:szCs w:val="18"/>
          <w:lang w:eastAsia="tr-TR"/>
        </w:rPr>
        <w:t xml:space="preserve"> ya</w:t>
      </w:r>
      <w:r>
        <w:rPr>
          <w:rFonts w:ascii="Book Antiqua" w:eastAsia="Times New Roman" w:hAnsi="Book Antiqua" w:cs="Times New Roman"/>
          <w:bCs/>
          <w:sz w:val="18"/>
          <w:szCs w:val="18"/>
          <w:lang w:eastAsia="tr-TR"/>
        </w:rPr>
        <w:t>z</w:t>
      </w:r>
      <w:r w:rsidRPr="00582502">
        <w:rPr>
          <w:rFonts w:ascii="Book Antiqua" w:eastAsia="Times New Roman" w:hAnsi="Book Antiqua" w:cs="Times New Roman"/>
          <w:bCs/>
          <w:sz w:val="18"/>
          <w:szCs w:val="18"/>
          <w:lang w:eastAsia="tr-TR"/>
        </w:rPr>
        <w:t xml:space="preserve">ılamamıştır. </w:t>
      </w:r>
    </w:p>
    <w:p w:rsidR="0081380E" w:rsidRDefault="0081380E" w:rsidP="0081380E">
      <w:pPr>
        <w:spacing w:after="0" w:line="240" w:lineRule="auto"/>
        <w:rPr>
          <w:rFonts w:ascii="Book Antiqua" w:eastAsia="Times New Roman" w:hAnsi="Book Antiqua" w:cs="Times New Roman"/>
          <w:bCs/>
          <w:sz w:val="18"/>
          <w:szCs w:val="18"/>
          <w:lang w:eastAsia="tr-TR"/>
        </w:rPr>
      </w:pPr>
      <w:r w:rsidRPr="00D820D7">
        <w:rPr>
          <w:rFonts w:ascii="Book Antiqua" w:hAnsi="Book Antiqua" w:cs="Times New Roman"/>
          <w:b/>
          <w:sz w:val="24"/>
          <w:szCs w:val="24"/>
        </w:rPr>
        <w:t>**</w:t>
      </w:r>
      <w:r w:rsidRPr="00D820D7">
        <w:rPr>
          <w:rFonts w:ascii="Book Antiqua" w:eastAsia="Times New Roman" w:hAnsi="Book Antiqua" w:cs="Times New Roman"/>
          <w:b/>
          <w:bCs/>
          <w:sz w:val="18"/>
          <w:szCs w:val="18"/>
          <w:lang w:eastAsia="tr-TR"/>
        </w:rPr>
        <w:t>PG.2.1.1</w:t>
      </w:r>
      <w:r>
        <w:rPr>
          <w:rFonts w:ascii="Book Antiqua" w:eastAsia="Times New Roman" w:hAnsi="Book Antiqua" w:cs="Times New Roman"/>
          <w:b/>
          <w:bCs/>
          <w:sz w:val="18"/>
          <w:szCs w:val="18"/>
          <w:lang w:eastAsia="tr-TR"/>
        </w:rPr>
        <w:t>3</w:t>
      </w:r>
      <w:r w:rsidRPr="00582502">
        <w:rPr>
          <w:rFonts w:ascii="Book Antiqua" w:eastAsia="Times New Roman" w:hAnsi="Book Antiqua" w:cs="Times New Roman"/>
          <w:bCs/>
          <w:sz w:val="18"/>
          <w:szCs w:val="18"/>
          <w:lang w:eastAsia="tr-TR"/>
        </w:rPr>
        <w:t xml:space="preserve"> ile ilgili veriler 2015 yılından itibaren takip edileceği için </w:t>
      </w:r>
      <w:r>
        <w:rPr>
          <w:rFonts w:ascii="Book Antiqua" w:eastAsia="Times New Roman" w:hAnsi="Book Antiqua" w:cs="Times New Roman"/>
          <w:bCs/>
          <w:sz w:val="18"/>
          <w:szCs w:val="18"/>
          <w:lang w:eastAsia="tr-TR"/>
        </w:rPr>
        <w:t>geriye dönük istatistikler</w:t>
      </w:r>
      <w:r w:rsidRPr="00582502">
        <w:rPr>
          <w:rFonts w:ascii="Book Antiqua" w:eastAsia="Times New Roman" w:hAnsi="Book Antiqua" w:cs="Times New Roman"/>
          <w:bCs/>
          <w:sz w:val="18"/>
          <w:szCs w:val="18"/>
          <w:lang w:eastAsia="tr-TR"/>
        </w:rPr>
        <w:t xml:space="preserve"> ya</w:t>
      </w:r>
      <w:r>
        <w:rPr>
          <w:rFonts w:ascii="Book Antiqua" w:eastAsia="Times New Roman" w:hAnsi="Book Antiqua" w:cs="Times New Roman"/>
          <w:bCs/>
          <w:sz w:val="18"/>
          <w:szCs w:val="18"/>
          <w:lang w:eastAsia="tr-TR"/>
        </w:rPr>
        <w:t>z</w:t>
      </w:r>
      <w:r w:rsidRPr="00582502">
        <w:rPr>
          <w:rFonts w:ascii="Book Antiqua" w:eastAsia="Times New Roman" w:hAnsi="Book Antiqua" w:cs="Times New Roman"/>
          <w:bCs/>
          <w:sz w:val="18"/>
          <w:szCs w:val="18"/>
          <w:lang w:eastAsia="tr-TR"/>
        </w:rPr>
        <w:t>ılamamıştır</w:t>
      </w:r>
      <w:r>
        <w:rPr>
          <w:rFonts w:ascii="Book Antiqua" w:eastAsia="Times New Roman" w:hAnsi="Book Antiqua" w:cs="Times New Roman"/>
          <w:bCs/>
          <w:sz w:val="18"/>
          <w:szCs w:val="18"/>
          <w:lang w:eastAsia="tr-TR"/>
        </w:rPr>
        <w:t>.</w:t>
      </w:r>
    </w:p>
    <w:p w:rsidR="0081380E" w:rsidRDefault="0081380E" w:rsidP="0081380E">
      <w:pPr>
        <w:spacing w:after="0" w:line="240" w:lineRule="auto"/>
        <w:rPr>
          <w:rFonts w:ascii="Book Antiqua" w:hAnsi="Book Antiqua" w:cs="Times New Roman"/>
        </w:rPr>
      </w:pPr>
    </w:p>
    <w:p w:rsidR="0081380E" w:rsidRDefault="0081380E" w:rsidP="0081380E">
      <w:pPr>
        <w:spacing w:after="0" w:line="240" w:lineRule="auto"/>
        <w:rPr>
          <w:rFonts w:ascii="Book Antiqua" w:hAnsi="Book Antiqua" w:cs="Times New Roman"/>
        </w:rPr>
      </w:pPr>
    </w:p>
    <w:p w:rsidR="0081380E" w:rsidRPr="00386489" w:rsidRDefault="0081380E" w:rsidP="0081380E">
      <w:pPr>
        <w:pStyle w:val="ResimYazs"/>
        <w:spacing w:after="0"/>
        <w:rPr>
          <w:rFonts w:ascii="Book Antiqua" w:hAnsi="Book Antiqua" w:cs="Times New Roman"/>
        </w:rPr>
      </w:pPr>
      <w:bookmarkStart w:id="116" w:name="_Toc425336985"/>
      <w:r w:rsidRPr="00386489">
        <w:rPr>
          <w:rFonts w:ascii="Book Antiqua" w:hAnsi="Book Antiqua"/>
        </w:rPr>
        <w:t xml:space="preserve">Tablo </w:t>
      </w:r>
      <w:r w:rsidR="00936ABA" w:rsidRPr="00386489">
        <w:rPr>
          <w:rFonts w:ascii="Book Antiqua" w:hAnsi="Book Antiqua"/>
        </w:rPr>
        <w:fldChar w:fldCharType="begin"/>
      </w:r>
      <w:r w:rsidRPr="00386489">
        <w:rPr>
          <w:rFonts w:ascii="Book Antiqua" w:hAnsi="Book Antiqua"/>
        </w:rPr>
        <w:instrText xml:space="preserve"> SEQ Tablo \* ARABIC </w:instrText>
      </w:r>
      <w:r w:rsidR="00936ABA" w:rsidRPr="00386489">
        <w:rPr>
          <w:rFonts w:ascii="Book Antiqua" w:hAnsi="Book Antiqua"/>
        </w:rPr>
        <w:fldChar w:fldCharType="separate"/>
      </w:r>
      <w:r w:rsidR="002A6F18">
        <w:rPr>
          <w:rFonts w:ascii="Book Antiqua" w:hAnsi="Book Antiqua"/>
          <w:noProof/>
        </w:rPr>
        <w:t>19</w:t>
      </w:r>
      <w:r w:rsidR="00936ABA" w:rsidRPr="00386489">
        <w:rPr>
          <w:rFonts w:ascii="Book Antiqua" w:hAnsi="Book Antiqua"/>
        </w:rPr>
        <w:fldChar w:fldCharType="end"/>
      </w:r>
      <w:r w:rsidRPr="00386489">
        <w:rPr>
          <w:rFonts w:ascii="Book Antiqua" w:hAnsi="Book Antiqua"/>
        </w:rPr>
        <w:t>.</w:t>
      </w:r>
      <w:r w:rsidRPr="00386489">
        <w:rPr>
          <w:rFonts w:ascii="Book Antiqua" w:hAnsi="Book Antiqua" w:cs="Times New Roman"/>
        </w:rPr>
        <w:t xml:space="preserve"> Tedbirler</w:t>
      </w:r>
      <w:bookmarkEnd w:id="116"/>
    </w:p>
    <w:tbl>
      <w:tblPr>
        <w:tblW w:w="9421"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833"/>
        <w:gridCol w:w="6270"/>
        <w:gridCol w:w="2318"/>
      </w:tblGrid>
      <w:tr w:rsidR="0081380E" w:rsidRPr="00EF5757" w:rsidTr="0010006F">
        <w:trPr>
          <w:trHeight w:val="20"/>
        </w:trPr>
        <w:tc>
          <w:tcPr>
            <w:tcW w:w="833" w:type="dxa"/>
            <w:tcBorders>
              <w:top w:val="single" w:sz="4" w:space="0" w:color="5B9BD5"/>
              <w:left w:val="single" w:sz="4" w:space="0" w:color="5B9BD5"/>
              <w:bottom w:val="single" w:sz="4" w:space="0" w:color="5B9BD5"/>
              <w:right w:val="nil"/>
            </w:tcBorders>
            <w:shd w:val="clear" w:color="auto" w:fill="5B9BD5"/>
            <w:vAlign w:val="center"/>
            <w:hideMark/>
          </w:tcPr>
          <w:p w:rsidR="0081380E" w:rsidRPr="00EF5757" w:rsidRDefault="0081380E" w:rsidP="0010006F">
            <w:pPr>
              <w:spacing w:after="0" w:line="240" w:lineRule="auto"/>
              <w:jc w:val="center"/>
              <w:rPr>
                <w:rFonts w:ascii="Book Antiqua" w:eastAsia="Times New Roman" w:hAnsi="Book Antiqua" w:cs="Times New Roman"/>
                <w:b/>
                <w:bCs/>
                <w:color w:val="000000"/>
                <w:lang w:eastAsia="tr-TR"/>
              </w:rPr>
            </w:pPr>
            <w:r w:rsidRPr="00EF5757">
              <w:rPr>
                <w:rFonts w:ascii="Book Antiqua" w:eastAsia="Times New Roman" w:hAnsi="Book Antiqua" w:cs="Times New Roman"/>
                <w:b/>
                <w:bCs/>
                <w:color w:val="000000"/>
                <w:lang w:eastAsia="tr-TR"/>
              </w:rPr>
              <w:t>SIRA NO</w:t>
            </w:r>
          </w:p>
        </w:tc>
        <w:tc>
          <w:tcPr>
            <w:tcW w:w="6270" w:type="dxa"/>
            <w:tcBorders>
              <w:top w:val="single" w:sz="4" w:space="0" w:color="5B9BD5"/>
              <w:left w:val="nil"/>
              <w:bottom w:val="single" w:sz="4" w:space="0" w:color="5B9BD5"/>
              <w:right w:val="nil"/>
            </w:tcBorders>
            <w:shd w:val="clear" w:color="auto" w:fill="5B9BD5"/>
            <w:noWrap/>
            <w:vAlign w:val="center"/>
            <w:hideMark/>
          </w:tcPr>
          <w:p w:rsidR="0081380E" w:rsidRPr="00EF5757" w:rsidRDefault="0081380E" w:rsidP="0010006F">
            <w:pPr>
              <w:spacing w:after="0" w:line="240" w:lineRule="auto"/>
              <w:jc w:val="center"/>
              <w:rPr>
                <w:rFonts w:ascii="Book Antiqua" w:eastAsia="Times New Roman" w:hAnsi="Book Antiqua" w:cs="Times New Roman"/>
                <w:b/>
                <w:bCs/>
                <w:color w:val="000000"/>
                <w:lang w:eastAsia="tr-TR"/>
              </w:rPr>
            </w:pPr>
            <w:r w:rsidRPr="00EF5757">
              <w:rPr>
                <w:rFonts w:ascii="Book Antiqua" w:eastAsia="Times New Roman" w:hAnsi="Book Antiqua" w:cs="Times New Roman"/>
                <w:b/>
                <w:bCs/>
                <w:color w:val="000000"/>
                <w:lang w:eastAsia="tr-TR"/>
              </w:rPr>
              <w:t>TEDBİRLER</w:t>
            </w:r>
          </w:p>
        </w:tc>
        <w:tc>
          <w:tcPr>
            <w:tcW w:w="2318" w:type="dxa"/>
            <w:tcBorders>
              <w:top w:val="single" w:sz="4" w:space="0" w:color="5B9BD5"/>
              <w:left w:val="nil"/>
              <w:bottom w:val="single" w:sz="4" w:space="0" w:color="5B9BD5"/>
              <w:right w:val="single" w:sz="4" w:space="0" w:color="5B9BD5"/>
            </w:tcBorders>
            <w:shd w:val="clear" w:color="auto" w:fill="5B9BD5"/>
            <w:vAlign w:val="center"/>
            <w:hideMark/>
          </w:tcPr>
          <w:p w:rsidR="0081380E" w:rsidRPr="00EF5757" w:rsidRDefault="0081380E" w:rsidP="0010006F">
            <w:pPr>
              <w:spacing w:after="0" w:line="240" w:lineRule="auto"/>
              <w:jc w:val="center"/>
              <w:rPr>
                <w:rFonts w:ascii="Book Antiqua" w:eastAsia="Times New Roman" w:hAnsi="Book Antiqua" w:cs="Times New Roman"/>
                <w:b/>
                <w:bCs/>
                <w:color w:val="000000"/>
                <w:lang w:eastAsia="tr-TR"/>
              </w:rPr>
            </w:pPr>
            <w:r w:rsidRPr="00EF5757">
              <w:rPr>
                <w:rFonts w:ascii="Book Antiqua" w:eastAsia="Times New Roman" w:hAnsi="Book Antiqua" w:cs="Times New Roman"/>
                <w:b/>
                <w:bCs/>
                <w:color w:val="000000"/>
                <w:lang w:eastAsia="tr-TR"/>
              </w:rPr>
              <w:t>SORUMLU BİRİM</w:t>
            </w:r>
          </w:p>
        </w:tc>
      </w:tr>
      <w:tr w:rsidR="0081380E" w:rsidRPr="00EF5757" w:rsidTr="0010006F">
        <w:trPr>
          <w:trHeight w:val="20"/>
        </w:trPr>
        <w:tc>
          <w:tcPr>
            <w:tcW w:w="833" w:type="dxa"/>
            <w:shd w:val="clear" w:color="auto" w:fill="DEEAF6"/>
            <w:noWrap/>
            <w:vAlign w:val="center"/>
            <w:hideMark/>
          </w:tcPr>
          <w:p w:rsidR="0081380E" w:rsidRPr="00EF5757" w:rsidRDefault="0081380E" w:rsidP="0010006F">
            <w:pPr>
              <w:spacing w:after="0" w:line="240" w:lineRule="auto"/>
              <w:jc w:val="center"/>
              <w:rPr>
                <w:rFonts w:ascii="Book Antiqua" w:eastAsia="Times New Roman" w:hAnsi="Book Antiqua" w:cs="Times New Roman"/>
                <w:b/>
                <w:bCs/>
                <w:color w:val="000000"/>
                <w:lang w:eastAsia="tr-TR"/>
              </w:rPr>
            </w:pPr>
            <w:r w:rsidRPr="00EF5757">
              <w:rPr>
                <w:rFonts w:ascii="Book Antiqua" w:eastAsia="Times New Roman" w:hAnsi="Book Antiqua" w:cs="Times New Roman"/>
                <w:b/>
                <w:bCs/>
                <w:color w:val="000000"/>
                <w:lang w:eastAsia="tr-TR"/>
              </w:rPr>
              <w:t>18</w:t>
            </w:r>
          </w:p>
        </w:tc>
        <w:tc>
          <w:tcPr>
            <w:tcW w:w="6270" w:type="dxa"/>
            <w:shd w:val="clear" w:color="auto" w:fill="DEEAF6"/>
            <w:noWrap/>
            <w:vAlign w:val="center"/>
            <w:hideMark/>
          </w:tcPr>
          <w:p w:rsidR="0081380E" w:rsidRPr="00EF5757" w:rsidRDefault="0081380E" w:rsidP="0010006F">
            <w:pPr>
              <w:spacing w:after="0" w:line="240" w:lineRule="auto"/>
              <w:rPr>
                <w:rFonts w:ascii="Book Antiqua" w:eastAsia="Times New Roman" w:hAnsi="Book Antiqua" w:cs="Times New Roman"/>
                <w:color w:val="000000"/>
                <w:lang w:eastAsia="tr-TR"/>
              </w:rPr>
            </w:pPr>
            <w:r w:rsidRPr="00EF5757">
              <w:rPr>
                <w:rFonts w:ascii="Book Antiqua" w:eastAsia="Times New Roman" w:hAnsi="Book Antiqua" w:cs="Times New Roman"/>
                <w:color w:val="000000"/>
                <w:lang w:eastAsia="tr-TR"/>
              </w:rPr>
              <w:t>Temel Eğitimden Orta Öğretime Geçiş, yükseköğretime geçiş ve uluslararası sınavlarla ilgili velileri/ öğrencileri bilinçlendirmeye yönelik rehberlik faaliyetleri yapılacaktır.</w:t>
            </w:r>
          </w:p>
        </w:tc>
        <w:tc>
          <w:tcPr>
            <w:tcW w:w="2318" w:type="dxa"/>
            <w:vMerge w:val="restart"/>
            <w:shd w:val="clear" w:color="auto" w:fill="auto"/>
            <w:vAlign w:val="center"/>
            <w:hideMark/>
          </w:tcPr>
          <w:p w:rsidR="0081380E" w:rsidRPr="00EF5757" w:rsidRDefault="0081380E" w:rsidP="0010006F">
            <w:pPr>
              <w:spacing w:after="0" w:line="240" w:lineRule="auto"/>
              <w:jc w:val="center"/>
              <w:rPr>
                <w:rFonts w:ascii="Book Antiqua" w:eastAsia="Times New Roman" w:hAnsi="Book Antiqua" w:cs="Times New Roman"/>
                <w:color w:val="000000"/>
                <w:lang w:eastAsia="tr-TR"/>
              </w:rPr>
            </w:pPr>
            <w:r w:rsidRPr="00EF5757">
              <w:rPr>
                <w:rFonts w:ascii="Book Antiqua" w:eastAsia="Times New Roman" w:hAnsi="Book Antiqua" w:cs="Times New Roman"/>
                <w:color w:val="000000"/>
                <w:lang w:eastAsia="tr-TR"/>
              </w:rPr>
              <w:t>Eğitim Öğretim Bölümleri</w:t>
            </w:r>
          </w:p>
        </w:tc>
      </w:tr>
      <w:tr w:rsidR="0081380E" w:rsidRPr="00EF5757" w:rsidTr="0010006F">
        <w:trPr>
          <w:trHeight w:val="20"/>
        </w:trPr>
        <w:tc>
          <w:tcPr>
            <w:tcW w:w="833" w:type="dxa"/>
            <w:shd w:val="clear" w:color="auto" w:fill="auto"/>
            <w:noWrap/>
            <w:vAlign w:val="center"/>
            <w:hideMark/>
          </w:tcPr>
          <w:p w:rsidR="0081380E" w:rsidRPr="00EF5757" w:rsidRDefault="0081380E" w:rsidP="0010006F">
            <w:pPr>
              <w:spacing w:after="0" w:line="240" w:lineRule="auto"/>
              <w:jc w:val="center"/>
              <w:rPr>
                <w:rFonts w:ascii="Book Antiqua" w:eastAsia="Times New Roman" w:hAnsi="Book Antiqua" w:cs="Times New Roman"/>
                <w:b/>
                <w:bCs/>
                <w:color w:val="000000"/>
                <w:lang w:eastAsia="tr-TR"/>
              </w:rPr>
            </w:pPr>
            <w:r w:rsidRPr="00EF5757">
              <w:rPr>
                <w:rFonts w:ascii="Book Antiqua" w:eastAsia="Times New Roman" w:hAnsi="Book Antiqua" w:cs="Times New Roman"/>
                <w:b/>
                <w:bCs/>
                <w:color w:val="000000"/>
                <w:lang w:eastAsia="tr-TR"/>
              </w:rPr>
              <w:t>19</w:t>
            </w:r>
          </w:p>
        </w:tc>
        <w:tc>
          <w:tcPr>
            <w:tcW w:w="6270" w:type="dxa"/>
            <w:shd w:val="clear" w:color="auto" w:fill="auto"/>
            <w:noWrap/>
            <w:vAlign w:val="center"/>
            <w:hideMark/>
          </w:tcPr>
          <w:p w:rsidR="0081380E" w:rsidRPr="00EF5757" w:rsidRDefault="0081380E" w:rsidP="0010006F">
            <w:pPr>
              <w:spacing w:after="0" w:line="240" w:lineRule="auto"/>
              <w:rPr>
                <w:rFonts w:ascii="Book Antiqua" w:hAnsi="Book Antiqua" w:cs="Times New Roman"/>
              </w:rPr>
            </w:pPr>
            <w:r w:rsidRPr="00EF5757">
              <w:rPr>
                <w:rFonts w:ascii="Book Antiqua" w:hAnsi="Book Antiqua" w:cs="Times New Roman"/>
              </w:rPr>
              <w:t>Eğitimin tüm kademelerinde sosyal, sanatsal, kültürel ve sportif faaliyetlerin sayısı, çeşidi ve öğrencilerin söz konusu faaliyetlere katılım oranı artırılarak izleme yöntemleri geliştirilecektir.</w:t>
            </w:r>
          </w:p>
        </w:tc>
        <w:tc>
          <w:tcPr>
            <w:tcW w:w="2318" w:type="dxa"/>
            <w:vMerge/>
            <w:shd w:val="clear" w:color="auto" w:fill="auto"/>
            <w:vAlign w:val="center"/>
            <w:hideMark/>
          </w:tcPr>
          <w:p w:rsidR="0081380E" w:rsidRPr="00EF5757" w:rsidRDefault="0081380E" w:rsidP="0010006F">
            <w:pPr>
              <w:spacing w:after="0" w:line="240" w:lineRule="auto"/>
              <w:jc w:val="center"/>
              <w:rPr>
                <w:rFonts w:ascii="Book Antiqua" w:eastAsia="Times New Roman" w:hAnsi="Book Antiqua" w:cs="Times New Roman"/>
                <w:color w:val="000000"/>
                <w:lang w:eastAsia="tr-TR"/>
              </w:rPr>
            </w:pPr>
          </w:p>
        </w:tc>
      </w:tr>
      <w:tr w:rsidR="0081380E" w:rsidRPr="00EF5757" w:rsidTr="0010006F">
        <w:trPr>
          <w:trHeight w:val="20"/>
        </w:trPr>
        <w:tc>
          <w:tcPr>
            <w:tcW w:w="833" w:type="dxa"/>
            <w:shd w:val="clear" w:color="auto" w:fill="DEEAF6"/>
            <w:noWrap/>
            <w:vAlign w:val="center"/>
            <w:hideMark/>
          </w:tcPr>
          <w:p w:rsidR="0081380E" w:rsidRPr="00EF5757" w:rsidRDefault="0081380E" w:rsidP="0010006F">
            <w:pPr>
              <w:spacing w:after="0" w:line="240" w:lineRule="auto"/>
              <w:jc w:val="center"/>
              <w:rPr>
                <w:rFonts w:ascii="Book Antiqua" w:eastAsia="Times New Roman" w:hAnsi="Book Antiqua" w:cs="Times New Roman"/>
                <w:b/>
                <w:bCs/>
                <w:color w:val="000000"/>
                <w:lang w:eastAsia="tr-TR"/>
              </w:rPr>
            </w:pPr>
            <w:r w:rsidRPr="00EF5757">
              <w:rPr>
                <w:rFonts w:ascii="Book Antiqua" w:eastAsia="Times New Roman" w:hAnsi="Book Antiqua" w:cs="Times New Roman"/>
                <w:b/>
                <w:bCs/>
                <w:color w:val="000000"/>
                <w:lang w:eastAsia="tr-TR"/>
              </w:rPr>
              <w:t>20</w:t>
            </w:r>
          </w:p>
        </w:tc>
        <w:tc>
          <w:tcPr>
            <w:tcW w:w="6270" w:type="dxa"/>
            <w:shd w:val="clear" w:color="auto" w:fill="DEEAF6"/>
            <w:vAlign w:val="center"/>
            <w:hideMark/>
          </w:tcPr>
          <w:p w:rsidR="0081380E" w:rsidRPr="00EF5757" w:rsidRDefault="0081380E" w:rsidP="0010006F">
            <w:pPr>
              <w:spacing w:after="0" w:line="240" w:lineRule="auto"/>
              <w:rPr>
                <w:rFonts w:ascii="Book Antiqua" w:eastAsia="Times New Roman" w:hAnsi="Book Antiqua" w:cs="Times New Roman"/>
                <w:color w:val="000000"/>
                <w:lang w:eastAsia="tr-TR"/>
              </w:rPr>
            </w:pPr>
            <w:r w:rsidRPr="00EF5757">
              <w:rPr>
                <w:rFonts w:ascii="Book Antiqua" w:eastAsia="Times New Roman" w:hAnsi="Book Antiqua" w:cs="Times New Roman"/>
                <w:color w:val="000000"/>
                <w:lang w:eastAsia="tr-TR"/>
              </w:rPr>
              <w:t>Eğitim ve öğretimde yeni metot ve teknikler geliştirmiş öğretmenlerin özendirilmesi için bu öğretmenlerin ödüllendirilmesi sağlanacaktır.</w:t>
            </w:r>
          </w:p>
        </w:tc>
        <w:tc>
          <w:tcPr>
            <w:tcW w:w="2318" w:type="dxa"/>
            <w:shd w:val="clear" w:color="auto" w:fill="DEEAF6"/>
            <w:vAlign w:val="center"/>
            <w:hideMark/>
          </w:tcPr>
          <w:p w:rsidR="0081380E" w:rsidRPr="00EF5757" w:rsidRDefault="0081380E" w:rsidP="0010006F">
            <w:pPr>
              <w:spacing w:after="0" w:line="240" w:lineRule="auto"/>
              <w:jc w:val="center"/>
              <w:rPr>
                <w:rFonts w:ascii="Book Antiqua" w:eastAsia="Times New Roman" w:hAnsi="Book Antiqua" w:cs="Times New Roman"/>
                <w:color w:val="000000"/>
                <w:lang w:eastAsia="tr-TR"/>
              </w:rPr>
            </w:pPr>
            <w:r w:rsidRPr="00EF5757">
              <w:rPr>
                <w:rFonts w:ascii="Book Antiqua" w:eastAsia="Times New Roman" w:hAnsi="Book Antiqua" w:cs="Times New Roman"/>
                <w:color w:val="000000"/>
                <w:lang w:eastAsia="tr-TR"/>
              </w:rPr>
              <w:t>İnsan Kaynakları / Öğretmen Yetiştirme ve Geliştirme Bölümü</w:t>
            </w:r>
          </w:p>
        </w:tc>
      </w:tr>
      <w:tr w:rsidR="0081380E" w:rsidRPr="00EF5757" w:rsidTr="0010006F">
        <w:trPr>
          <w:trHeight w:val="20"/>
        </w:trPr>
        <w:tc>
          <w:tcPr>
            <w:tcW w:w="833" w:type="dxa"/>
            <w:shd w:val="clear" w:color="auto" w:fill="auto"/>
            <w:noWrap/>
            <w:vAlign w:val="center"/>
            <w:hideMark/>
          </w:tcPr>
          <w:p w:rsidR="0081380E" w:rsidRPr="00EF5757" w:rsidRDefault="0081380E" w:rsidP="0010006F">
            <w:pPr>
              <w:spacing w:after="0" w:line="240" w:lineRule="auto"/>
              <w:jc w:val="center"/>
              <w:rPr>
                <w:rFonts w:ascii="Book Antiqua" w:eastAsia="Times New Roman" w:hAnsi="Book Antiqua" w:cs="Times New Roman"/>
                <w:b/>
                <w:bCs/>
                <w:color w:val="000000"/>
                <w:lang w:eastAsia="tr-TR"/>
              </w:rPr>
            </w:pPr>
            <w:r w:rsidRPr="00EF5757">
              <w:rPr>
                <w:rFonts w:ascii="Book Antiqua" w:eastAsia="Times New Roman" w:hAnsi="Book Antiqua" w:cs="Times New Roman"/>
                <w:b/>
                <w:bCs/>
                <w:color w:val="000000"/>
                <w:lang w:eastAsia="tr-TR"/>
              </w:rPr>
              <w:t>21</w:t>
            </w:r>
          </w:p>
        </w:tc>
        <w:tc>
          <w:tcPr>
            <w:tcW w:w="6270" w:type="dxa"/>
            <w:shd w:val="clear" w:color="auto" w:fill="auto"/>
            <w:vAlign w:val="center"/>
            <w:hideMark/>
          </w:tcPr>
          <w:p w:rsidR="0081380E" w:rsidRPr="00EF5757" w:rsidRDefault="0081380E" w:rsidP="0010006F">
            <w:pPr>
              <w:spacing w:after="0" w:line="240" w:lineRule="auto"/>
              <w:rPr>
                <w:rFonts w:ascii="Book Antiqua" w:eastAsia="Times New Roman" w:hAnsi="Book Antiqua" w:cs="Times New Roman"/>
                <w:color w:val="000000"/>
                <w:lang w:eastAsia="tr-TR"/>
              </w:rPr>
            </w:pPr>
            <w:r w:rsidRPr="00EF5757">
              <w:rPr>
                <w:rFonts w:ascii="Book Antiqua" w:hAnsi="Book Antiqua" w:cs="Times New Roman"/>
              </w:rPr>
              <w:t>Eğitim ve öğretimin tüm kademelerinde bireylerin bilgi eksiklerini gidermek, yeteneklerini geliştirmek, derslerdeki başarılarını artırmak ve sınavlara hazırlanmalarına destek olmak amacıyla bireysel, bölgesel ve okul türü farklılıkları da göz önüne alınarak örgün ve yaygın eğitimi destekleme ve yetiştirme kursları yaygınlaştırılacaktır.</w:t>
            </w:r>
          </w:p>
        </w:tc>
        <w:tc>
          <w:tcPr>
            <w:tcW w:w="2318" w:type="dxa"/>
            <w:shd w:val="clear" w:color="auto" w:fill="DEEAF6"/>
            <w:vAlign w:val="center"/>
            <w:hideMark/>
          </w:tcPr>
          <w:p w:rsidR="0081380E" w:rsidRPr="00EF5757" w:rsidRDefault="0081380E" w:rsidP="0010006F">
            <w:pPr>
              <w:spacing w:after="0" w:line="240" w:lineRule="auto"/>
              <w:jc w:val="center"/>
              <w:rPr>
                <w:rFonts w:ascii="Book Antiqua" w:eastAsia="Times New Roman" w:hAnsi="Book Antiqua" w:cs="Times New Roman"/>
                <w:color w:val="000000"/>
                <w:lang w:eastAsia="tr-TR"/>
              </w:rPr>
            </w:pPr>
            <w:r w:rsidRPr="00EF5757">
              <w:rPr>
                <w:rFonts w:ascii="Book Antiqua" w:eastAsia="Times New Roman" w:hAnsi="Book Antiqua" w:cs="Times New Roman"/>
                <w:color w:val="000000"/>
                <w:lang w:eastAsia="tr-TR"/>
              </w:rPr>
              <w:t>Eğitim Öğretim Bölümleri</w:t>
            </w:r>
          </w:p>
        </w:tc>
      </w:tr>
      <w:tr w:rsidR="0081380E" w:rsidRPr="00EF5757" w:rsidTr="0010006F">
        <w:trPr>
          <w:trHeight w:val="20"/>
        </w:trPr>
        <w:tc>
          <w:tcPr>
            <w:tcW w:w="833" w:type="dxa"/>
            <w:shd w:val="clear" w:color="auto" w:fill="DEEAF6"/>
            <w:noWrap/>
            <w:vAlign w:val="center"/>
            <w:hideMark/>
          </w:tcPr>
          <w:p w:rsidR="0081380E" w:rsidRPr="00EF5757" w:rsidRDefault="0081380E" w:rsidP="0010006F">
            <w:pPr>
              <w:spacing w:after="0" w:line="240" w:lineRule="auto"/>
              <w:jc w:val="center"/>
              <w:rPr>
                <w:rFonts w:ascii="Book Antiqua" w:eastAsia="Times New Roman" w:hAnsi="Book Antiqua" w:cs="Times New Roman"/>
                <w:b/>
                <w:bCs/>
                <w:color w:val="000000"/>
                <w:lang w:eastAsia="tr-TR"/>
              </w:rPr>
            </w:pPr>
            <w:r w:rsidRPr="00EF5757">
              <w:rPr>
                <w:rFonts w:ascii="Book Antiqua" w:eastAsia="Times New Roman" w:hAnsi="Book Antiqua" w:cs="Times New Roman"/>
                <w:b/>
                <w:bCs/>
                <w:color w:val="000000"/>
                <w:lang w:eastAsia="tr-TR"/>
              </w:rPr>
              <w:t>22</w:t>
            </w:r>
          </w:p>
        </w:tc>
        <w:tc>
          <w:tcPr>
            <w:tcW w:w="6270" w:type="dxa"/>
            <w:shd w:val="clear" w:color="auto" w:fill="DEEAF6"/>
            <w:vAlign w:val="center"/>
            <w:hideMark/>
          </w:tcPr>
          <w:p w:rsidR="0081380E" w:rsidRPr="00EF5757" w:rsidRDefault="0081380E" w:rsidP="0010006F">
            <w:pPr>
              <w:spacing w:after="0" w:line="240" w:lineRule="auto"/>
              <w:rPr>
                <w:rFonts w:ascii="Book Antiqua" w:eastAsia="Times New Roman" w:hAnsi="Book Antiqua" w:cs="Times New Roman"/>
                <w:color w:val="000000"/>
                <w:lang w:eastAsia="tr-TR"/>
              </w:rPr>
            </w:pPr>
            <w:r w:rsidRPr="00EF5757">
              <w:rPr>
                <w:rFonts w:ascii="Book Antiqua" w:eastAsia="Times New Roman" w:hAnsi="Book Antiqua" w:cs="Times New Roman"/>
                <w:color w:val="000000"/>
                <w:lang w:eastAsia="tr-TR"/>
              </w:rPr>
              <w:t>Yeni öğretim metotları, materyaller, yöntem ve tekniklerle ilgili olarak son gelişmeleri ve örnek uygulamaları paylaşmak üzere branşlar bazında öğretmenlerin geniş katılımları ile seminerler düzenlenecektir.</w:t>
            </w:r>
          </w:p>
        </w:tc>
        <w:tc>
          <w:tcPr>
            <w:tcW w:w="2318" w:type="dxa"/>
            <w:shd w:val="clear" w:color="auto" w:fill="DEEAF6"/>
            <w:vAlign w:val="center"/>
            <w:hideMark/>
          </w:tcPr>
          <w:p w:rsidR="0081380E" w:rsidRPr="00EF5757" w:rsidRDefault="0081380E" w:rsidP="0010006F">
            <w:pPr>
              <w:spacing w:after="0" w:line="240" w:lineRule="auto"/>
              <w:jc w:val="center"/>
              <w:rPr>
                <w:rFonts w:ascii="Book Antiqua" w:eastAsia="Times New Roman" w:hAnsi="Book Antiqua" w:cs="Times New Roman"/>
                <w:color w:val="000000"/>
                <w:lang w:eastAsia="tr-TR"/>
              </w:rPr>
            </w:pPr>
            <w:r w:rsidRPr="00EF5757">
              <w:rPr>
                <w:rFonts w:ascii="Book Antiqua" w:eastAsia="Times New Roman" w:hAnsi="Book Antiqua" w:cs="Times New Roman"/>
                <w:color w:val="000000"/>
                <w:lang w:eastAsia="tr-TR"/>
              </w:rPr>
              <w:t>Strateji Geliştirme Bölümü</w:t>
            </w:r>
          </w:p>
        </w:tc>
      </w:tr>
      <w:tr w:rsidR="0081380E" w:rsidRPr="00EF5757" w:rsidTr="0010006F">
        <w:trPr>
          <w:trHeight w:val="20"/>
        </w:trPr>
        <w:tc>
          <w:tcPr>
            <w:tcW w:w="833" w:type="dxa"/>
            <w:shd w:val="clear" w:color="auto" w:fill="auto"/>
            <w:noWrap/>
            <w:vAlign w:val="center"/>
            <w:hideMark/>
          </w:tcPr>
          <w:p w:rsidR="0081380E" w:rsidRPr="00EF5757" w:rsidRDefault="0081380E" w:rsidP="0010006F">
            <w:pPr>
              <w:spacing w:after="0" w:line="240" w:lineRule="auto"/>
              <w:jc w:val="center"/>
              <w:rPr>
                <w:rFonts w:ascii="Book Antiqua" w:eastAsia="Times New Roman" w:hAnsi="Book Antiqua" w:cs="Times New Roman"/>
                <w:b/>
                <w:bCs/>
                <w:color w:val="000000"/>
                <w:lang w:eastAsia="tr-TR"/>
              </w:rPr>
            </w:pPr>
            <w:r w:rsidRPr="00EF5757">
              <w:rPr>
                <w:rFonts w:ascii="Book Antiqua" w:eastAsia="Times New Roman" w:hAnsi="Book Antiqua" w:cs="Times New Roman"/>
                <w:b/>
                <w:bCs/>
                <w:color w:val="000000"/>
                <w:lang w:eastAsia="tr-TR"/>
              </w:rPr>
              <w:t>23</w:t>
            </w:r>
          </w:p>
        </w:tc>
        <w:tc>
          <w:tcPr>
            <w:tcW w:w="6270" w:type="dxa"/>
            <w:shd w:val="clear" w:color="auto" w:fill="auto"/>
            <w:vAlign w:val="center"/>
            <w:hideMark/>
          </w:tcPr>
          <w:p w:rsidR="0081380E" w:rsidRPr="00EF5757" w:rsidRDefault="0081380E" w:rsidP="0010006F">
            <w:pPr>
              <w:spacing w:after="0" w:line="240" w:lineRule="auto"/>
              <w:rPr>
                <w:rFonts w:ascii="Book Antiqua" w:eastAsia="Times New Roman" w:hAnsi="Book Antiqua" w:cs="Times New Roman"/>
                <w:color w:val="000000"/>
                <w:lang w:eastAsia="tr-TR"/>
              </w:rPr>
            </w:pPr>
            <w:r w:rsidRPr="00EF5757">
              <w:rPr>
                <w:rFonts w:ascii="Book Antiqua" w:eastAsia="Times New Roman" w:hAnsi="Book Antiqua" w:cs="Times New Roman"/>
              </w:rPr>
              <w:t>Üstün yetenekli ve engelli bireylerin eğitim ve öğretim süreçleri konusunda aile, öğretmen ve yöneticilere eğitimler verilecektir.</w:t>
            </w:r>
          </w:p>
        </w:tc>
        <w:tc>
          <w:tcPr>
            <w:tcW w:w="2318" w:type="dxa"/>
            <w:shd w:val="clear" w:color="auto" w:fill="auto"/>
            <w:vAlign w:val="center"/>
            <w:hideMark/>
          </w:tcPr>
          <w:p w:rsidR="0081380E" w:rsidRPr="00EF5757" w:rsidRDefault="0081380E" w:rsidP="0010006F">
            <w:pPr>
              <w:spacing w:after="0" w:line="240" w:lineRule="auto"/>
              <w:jc w:val="center"/>
              <w:rPr>
                <w:rFonts w:ascii="Book Antiqua" w:eastAsia="Times New Roman" w:hAnsi="Book Antiqua" w:cs="Times New Roman"/>
                <w:color w:val="000000"/>
                <w:lang w:eastAsia="tr-TR"/>
              </w:rPr>
            </w:pPr>
            <w:r w:rsidRPr="00EF5757">
              <w:rPr>
                <w:rFonts w:ascii="Book Antiqua" w:eastAsia="Times New Roman" w:hAnsi="Book Antiqua" w:cs="Times New Roman"/>
                <w:color w:val="000000"/>
                <w:lang w:eastAsia="tr-TR"/>
              </w:rPr>
              <w:t>Özel Eğitim ve Rehberlik Bölümü</w:t>
            </w:r>
          </w:p>
        </w:tc>
      </w:tr>
      <w:tr w:rsidR="0081380E" w:rsidRPr="00EF5757" w:rsidTr="0010006F">
        <w:trPr>
          <w:trHeight w:val="20"/>
        </w:trPr>
        <w:tc>
          <w:tcPr>
            <w:tcW w:w="833" w:type="dxa"/>
            <w:shd w:val="clear" w:color="auto" w:fill="DEEAF6"/>
            <w:noWrap/>
            <w:vAlign w:val="center"/>
            <w:hideMark/>
          </w:tcPr>
          <w:p w:rsidR="0081380E" w:rsidRPr="00EF5757" w:rsidRDefault="0081380E" w:rsidP="0010006F">
            <w:pPr>
              <w:spacing w:after="0" w:line="240" w:lineRule="auto"/>
              <w:jc w:val="center"/>
              <w:rPr>
                <w:rFonts w:ascii="Book Antiqua" w:eastAsia="Times New Roman" w:hAnsi="Book Antiqua" w:cs="Times New Roman"/>
                <w:b/>
                <w:bCs/>
                <w:color w:val="000000"/>
                <w:lang w:eastAsia="tr-TR"/>
              </w:rPr>
            </w:pPr>
            <w:r w:rsidRPr="00EF5757">
              <w:rPr>
                <w:rFonts w:ascii="Book Antiqua" w:eastAsia="Times New Roman" w:hAnsi="Book Antiqua" w:cs="Times New Roman"/>
                <w:b/>
                <w:bCs/>
                <w:color w:val="000000"/>
                <w:lang w:eastAsia="tr-TR"/>
              </w:rPr>
              <w:t>24</w:t>
            </w:r>
          </w:p>
        </w:tc>
        <w:tc>
          <w:tcPr>
            <w:tcW w:w="6270" w:type="dxa"/>
            <w:shd w:val="clear" w:color="auto" w:fill="DEEAF6"/>
            <w:vAlign w:val="center"/>
            <w:hideMark/>
          </w:tcPr>
          <w:p w:rsidR="0081380E" w:rsidRPr="00EF5757" w:rsidRDefault="0081380E" w:rsidP="0010006F">
            <w:pPr>
              <w:spacing w:after="0" w:line="240" w:lineRule="auto"/>
              <w:rPr>
                <w:rFonts w:ascii="Book Antiqua" w:eastAsia="Times New Roman" w:hAnsi="Book Antiqua" w:cs="Times New Roman"/>
                <w:color w:val="000000"/>
                <w:lang w:eastAsia="tr-TR"/>
              </w:rPr>
            </w:pPr>
            <w:r w:rsidRPr="00EF5757">
              <w:rPr>
                <w:rFonts w:ascii="Book Antiqua" w:eastAsia="Times New Roman" w:hAnsi="Book Antiqua" w:cs="Times New Roman"/>
                <w:color w:val="000000"/>
                <w:lang w:eastAsia="tr-TR"/>
              </w:rPr>
              <w:t>Öğrencilerde sosyal sorumluluk, çevre, sağlıklı yaşam ve tasarruf bilinci kazandıracak faaliyet yapılacaktır. (İlgili paydaşlarımızla destekleyici yerel projeler ve etkinlikler uygulanacaktır)</w:t>
            </w:r>
          </w:p>
        </w:tc>
        <w:tc>
          <w:tcPr>
            <w:tcW w:w="2318" w:type="dxa"/>
            <w:vMerge w:val="restart"/>
            <w:shd w:val="clear" w:color="auto" w:fill="DEEAF6"/>
            <w:vAlign w:val="center"/>
            <w:hideMark/>
          </w:tcPr>
          <w:p w:rsidR="0081380E" w:rsidRPr="00EF5757" w:rsidRDefault="0081380E" w:rsidP="0010006F">
            <w:pPr>
              <w:spacing w:after="0" w:line="240" w:lineRule="auto"/>
              <w:jc w:val="center"/>
              <w:rPr>
                <w:rFonts w:ascii="Book Antiqua" w:eastAsia="Times New Roman" w:hAnsi="Book Antiqua" w:cs="Times New Roman"/>
                <w:color w:val="000000"/>
                <w:lang w:eastAsia="tr-TR"/>
              </w:rPr>
            </w:pPr>
            <w:r w:rsidRPr="00EF5757">
              <w:rPr>
                <w:rFonts w:ascii="Book Antiqua" w:eastAsia="Times New Roman" w:hAnsi="Book Antiqua" w:cs="Times New Roman"/>
                <w:color w:val="000000"/>
                <w:lang w:eastAsia="tr-TR"/>
              </w:rPr>
              <w:t>Eğitim Öğretim Bölümleri</w:t>
            </w:r>
          </w:p>
        </w:tc>
      </w:tr>
      <w:tr w:rsidR="0081380E" w:rsidRPr="00EF5757" w:rsidTr="0010006F">
        <w:trPr>
          <w:trHeight w:val="20"/>
        </w:trPr>
        <w:tc>
          <w:tcPr>
            <w:tcW w:w="833" w:type="dxa"/>
            <w:shd w:val="clear" w:color="auto" w:fill="auto"/>
            <w:noWrap/>
            <w:vAlign w:val="center"/>
            <w:hideMark/>
          </w:tcPr>
          <w:p w:rsidR="0081380E" w:rsidRPr="00EF5757" w:rsidRDefault="0081380E" w:rsidP="0010006F">
            <w:pPr>
              <w:spacing w:after="0" w:line="240" w:lineRule="auto"/>
              <w:jc w:val="center"/>
              <w:rPr>
                <w:rFonts w:ascii="Book Antiqua" w:eastAsia="Times New Roman" w:hAnsi="Book Antiqua" w:cs="Times New Roman"/>
                <w:b/>
                <w:bCs/>
                <w:color w:val="000000"/>
                <w:lang w:eastAsia="tr-TR"/>
              </w:rPr>
            </w:pPr>
            <w:r w:rsidRPr="00EF5757">
              <w:rPr>
                <w:rFonts w:ascii="Book Antiqua" w:eastAsia="Times New Roman" w:hAnsi="Book Antiqua" w:cs="Times New Roman"/>
                <w:b/>
                <w:bCs/>
                <w:color w:val="000000"/>
                <w:lang w:eastAsia="tr-TR"/>
              </w:rPr>
              <w:t>25</w:t>
            </w:r>
          </w:p>
        </w:tc>
        <w:tc>
          <w:tcPr>
            <w:tcW w:w="6270" w:type="dxa"/>
            <w:shd w:val="clear" w:color="auto" w:fill="auto"/>
            <w:vAlign w:val="center"/>
            <w:hideMark/>
          </w:tcPr>
          <w:p w:rsidR="0081380E" w:rsidRPr="00EF5757" w:rsidRDefault="0081380E" w:rsidP="0010006F">
            <w:pPr>
              <w:spacing w:after="0" w:line="240" w:lineRule="auto"/>
              <w:rPr>
                <w:rFonts w:ascii="Book Antiqua" w:eastAsia="Times New Roman" w:hAnsi="Book Antiqua" w:cs="Times New Roman"/>
                <w:color w:val="000000"/>
                <w:lang w:eastAsia="tr-TR"/>
              </w:rPr>
            </w:pPr>
            <w:r w:rsidRPr="00EF5757">
              <w:rPr>
                <w:rFonts w:ascii="Book Antiqua" w:eastAsia="Times New Roman" w:hAnsi="Book Antiqua" w:cs="Times New Roman"/>
                <w:color w:val="000000"/>
                <w:lang w:eastAsia="tr-TR"/>
              </w:rPr>
              <w:t>Okul ve kurumlarda eğitim öğretim ortamı ve çevresinin negatif unsurlardan arındırılarak eğitim ve öğretime uygun hale getirilmesi, iş sağlığı ve güvenliği konularında farkındalık oluşturacak faaliyet ve projeler yapılacaktır.</w:t>
            </w:r>
          </w:p>
        </w:tc>
        <w:tc>
          <w:tcPr>
            <w:tcW w:w="2318" w:type="dxa"/>
            <w:vMerge/>
            <w:shd w:val="clear" w:color="auto" w:fill="auto"/>
            <w:vAlign w:val="center"/>
            <w:hideMark/>
          </w:tcPr>
          <w:p w:rsidR="0081380E" w:rsidRPr="00EF5757" w:rsidRDefault="0081380E" w:rsidP="0010006F">
            <w:pPr>
              <w:spacing w:after="0" w:line="240" w:lineRule="auto"/>
              <w:jc w:val="center"/>
              <w:rPr>
                <w:rFonts w:ascii="Book Antiqua" w:eastAsia="Times New Roman" w:hAnsi="Book Antiqua" w:cs="Times New Roman"/>
                <w:color w:val="000000"/>
                <w:lang w:eastAsia="tr-TR"/>
              </w:rPr>
            </w:pPr>
          </w:p>
        </w:tc>
      </w:tr>
      <w:tr w:rsidR="0081380E" w:rsidRPr="00EF5757" w:rsidTr="0010006F">
        <w:trPr>
          <w:trHeight w:val="20"/>
        </w:trPr>
        <w:tc>
          <w:tcPr>
            <w:tcW w:w="833" w:type="dxa"/>
            <w:shd w:val="clear" w:color="auto" w:fill="DEEAF6"/>
            <w:noWrap/>
            <w:vAlign w:val="center"/>
            <w:hideMark/>
          </w:tcPr>
          <w:p w:rsidR="0081380E" w:rsidRPr="00EF5757" w:rsidRDefault="0081380E" w:rsidP="0010006F">
            <w:pPr>
              <w:spacing w:after="0" w:line="240" w:lineRule="auto"/>
              <w:jc w:val="center"/>
              <w:rPr>
                <w:rFonts w:ascii="Book Antiqua" w:eastAsia="Times New Roman" w:hAnsi="Book Antiqua" w:cs="Times New Roman"/>
                <w:b/>
                <w:bCs/>
                <w:color w:val="000000"/>
                <w:lang w:eastAsia="tr-TR"/>
              </w:rPr>
            </w:pPr>
            <w:r w:rsidRPr="00EF5757">
              <w:rPr>
                <w:rFonts w:ascii="Book Antiqua" w:eastAsia="Times New Roman" w:hAnsi="Book Antiqua" w:cs="Times New Roman"/>
                <w:b/>
                <w:bCs/>
                <w:color w:val="000000"/>
                <w:lang w:eastAsia="tr-TR"/>
              </w:rPr>
              <w:t>26</w:t>
            </w:r>
          </w:p>
        </w:tc>
        <w:tc>
          <w:tcPr>
            <w:tcW w:w="6270" w:type="dxa"/>
            <w:shd w:val="clear" w:color="auto" w:fill="DEEAF6"/>
            <w:vAlign w:val="center"/>
            <w:hideMark/>
          </w:tcPr>
          <w:p w:rsidR="0081380E" w:rsidRDefault="0081380E" w:rsidP="0010006F">
            <w:pPr>
              <w:spacing w:after="0" w:line="240" w:lineRule="auto"/>
              <w:rPr>
                <w:rFonts w:ascii="Book Antiqua" w:eastAsia="Times New Roman" w:hAnsi="Book Antiqua" w:cs="Times New Roman"/>
                <w:color w:val="000000"/>
                <w:lang w:eastAsia="tr-TR"/>
              </w:rPr>
            </w:pPr>
          </w:p>
          <w:p w:rsidR="0081380E" w:rsidRDefault="0081380E" w:rsidP="0010006F">
            <w:pPr>
              <w:spacing w:after="0" w:line="240" w:lineRule="auto"/>
              <w:rPr>
                <w:rFonts w:ascii="Book Antiqua" w:eastAsia="Times New Roman" w:hAnsi="Book Antiqua" w:cs="Times New Roman"/>
                <w:color w:val="000000"/>
                <w:lang w:eastAsia="tr-TR"/>
              </w:rPr>
            </w:pPr>
            <w:r w:rsidRPr="00EF5757">
              <w:rPr>
                <w:rFonts w:ascii="Book Antiqua" w:eastAsia="Times New Roman" w:hAnsi="Book Antiqua" w:cs="Times New Roman"/>
                <w:color w:val="000000"/>
                <w:lang w:eastAsia="tr-TR"/>
              </w:rPr>
              <w:t>Kurumun tüm çalışanlarına yönelik iş sağlığı ve güvenliği temel eğitimleri verilecektir.</w:t>
            </w:r>
          </w:p>
          <w:p w:rsidR="0081380E" w:rsidRPr="00EF5757" w:rsidRDefault="0081380E" w:rsidP="0010006F">
            <w:pPr>
              <w:spacing w:after="0" w:line="240" w:lineRule="auto"/>
              <w:rPr>
                <w:rFonts w:ascii="Book Antiqua" w:eastAsia="Times New Roman" w:hAnsi="Book Antiqua" w:cs="Times New Roman"/>
                <w:color w:val="000000"/>
                <w:lang w:eastAsia="tr-TR"/>
              </w:rPr>
            </w:pPr>
          </w:p>
        </w:tc>
        <w:tc>
          <w:tcPr>
            <w:tcW w:w="2318" w:type="dxa"/>
            <w:vMerge w:val="restart"/>
            <w:shd w:val="clear" w:color="auto" w:fill="DEEAF6"/>
            <w:vAlign w:val="center"/>
            <w:hideMark/>
          </w:tcPr>
          <w:p w:rsidR="0081380E" w:rsidRPr="00EF5757" w:rsidRDefault="0081380E" w:rsidP="0010006F">
            <w:pPr>
              <w:spacing w:after="0" w:line="240" w:lineRule="auto"/>
              <w:jc w:val="center"/>
              <w:rPr>
                <w:rFonts w:ascii="Book Antiqua" w:eastAsia="Times New Roman" w:hAnsi="Book Antiqua" w:cs="Times New Roman"/>
                <w:color w:val="000000"/>
                <w:lang w:eastAsia="tr-TR"/>
              </w:rPr>
            </w:pPr>
            <w:r w:rsidRPr="00EF5757">
              <w:rPr>
                <w:rFonts w:ascii="Book Antiqua" w:eastAsia="Times New Roman" w:hAnsi="Book Antiqua" w:cs="Times New Roman"/>
                <w:color w:val="000000"/>
                <w:lang w:eastAsia="tr-TR"/>
              </w:rPr>
              <w:t>İnsan Kaynakları</w:t>
            </w:r>
            <w:r w:rsidRPr="00EF5757">
              <w:rPr>
                <w:rFonts w:ascii="Book Antiqua" w:eastAsia="Times New Roman" w:hAnsi="Book Antiqua" w:cs="Times New Roman"/>
                <w:color w:val="000000"/>
                <w:lang w:eastAsia="tr-TR"/>
              </w:rPr>
              <w:br/>
              <w:t>Hizmetiçi Eğitim Birimi</w:t>
            </w:r>
          </w:p>
        </w:tc>
      </w:tr>
      <w:tr w:rsidR="0081380E" w:rsidRPr="00EF5757" w:rsidTr="0010006F">
        <w:trPr>
          <w:trHeight w:val="20"/>
        </w:trPr>
        <w:tc>
          <w:tcPr>
            <w:tcW w:w="833" w:type="dxa"/>
            <w:shd w:val="clear" w:color="auto" w:fill="DEEAF6"/>
            <w:noWrap/>
            <w:vAlign w:val="center"/>
          </w:tcPr>
          <w:p w:rsidR="0081380E" w:rsidRPr="00EF5757" w:rsidRDefault="0081380E" w:rsidP="0010006F">
            <w:pPr>
              <w:spacing w:after="0" w:line="240" w:lineRule="auto"/>
              <w:jc w:val="center"/>
              <w:rPr>
                <w:rFonts w:ascii="Book Antiqua" w:eastAsia="Times New Roman" w:hAnsi="Book Antiqua" w:cs="Times New Roman"/>
                <w:b/>
                <w:bCs/>
                <w:color w:val="000000"/>
                <w:lang w:eastAsia="tr-TR"/>
              </w:rPr>
            </w:pPr>
            <w:r w:rsidRPr="00EF5757">
              <w:rPr>
                <w:rFonts w:ascii="Book Antiqua" w:eastAsia="Times New Roman" w:hAnsi="Book Antiqua" w:cs="Times New Roman"/>
                <w:b/>
                <w:bCs/>
                <w:color w:val="000000"/>
                <w:lang w:eastAsia="tr-TR"/>
              </w:rPr>
              <w:lastRenderedPageBreak/>
              <w:t>27</w:t>
            </w:r>
          </w:p>
        </w:tc>
        <w:tc>
          <w:tcPr>
            <w:tcW w:w="6270" w:type="dxa"/>
            <w:shd w:val="clear" w:color="auto" w:fill="DEEAF6"/>
            <w:vAlign w:val="center"/>
          </w:tcPr>
          <w:p w:rsidR="0081380E" w:rsidRPr="00EF5757" w:rsidRDefault="0081380E" w:rsidP="0010006F">
            <w:pPr>
              <w:spacing w:after="0" w:line="240" w:lineRule="auto"/>
              <w:rPr>
                <w:rFonts w:ascii="Book Antiqua" w:eastAsia="Times New Roman" w:hAnsi="Book Antiqua" w:cs="Times New Roman"/>
                <w:color w:val="000000"/>
                <w:lang w:eastAsia="tr-TR"/>
              </w:rPr>
            </w:pPr>
            <w:r w:rsidRPr="00EF5757">
              <w:rPr>
                <w:rFonts w:ascii="Book Antiqua" w:eastAsia="Times New Roman" w:hAnsi="Book Antiqua" w:cs="Times New Roman"/>
              </w:rPr>
              <w:t>Eğitimde Fırsatları Artırma ve Teknolojiyi İyileştirme Hareketi (FATİH) Projesi ile örgün ve yaygın eğitim kurumlarında, öğrenci ve öğretmenlerin bu teknolojileri kullanma yetkinlikleri artırılmasına yönelik hizmetiçi eğitimler yapılacaktır.</w:t>
            </w:r>
          </w:p>
        </w:tc>
        <w:tc>
          <w:tcPr>
            <w:tcW w:w="2318" w:type="dxa"/>
            <w:vMerge/>
            <w:shd w:val="clear" w:color="auto" w:fill="DEEAF6"/>
            <w:vAlign w:val="center"/>
          </w:tcPr>
          <w:p w:rsidR="0081380E" w:rsidRPr="00EF5757" w:rsidRDefault="0081380E" w:rsidP="0010006F">
            <w:pPr>
              <w:spacing w:after="0" w:line="240" w:lineRule="auto"/>
              <w:jc w:val="center"/>
              <w:rPr>
                <w:rFonts w:ascii="Book Antiqua" w:eastAsia="Times New Roman" w:hAnsi="Book Antiqua" w:cs="Times New Roman"/>
                <w:color w:val="000000"/>
                <w:lang w:eastAsia="tr-TR"/>
              </w:rPr>
            </w:pPr>
          </w:p>
        </w:tc>
      </w:tr>
      <w:tr w:rsidR="0081380E" w:rsidRPr="00EF5757" w:rsidTr="0010006F">
        <w:trPr>
          <w:trHeight w:val="20"/>
        </w:trPr>
        <w:tc>
          <w:tcPr>
            <w:tcW w:w="833" w:type="dxa"/>
            <w:shd w:val="clear" w:color="auto" w:fill="auto"/>
            <w:noWrap/>
            <w:vAlign w:val="center"/>
            <w:hideMark/>
          </w:tcPr>
          <w:p w:rsidR="0081380E" w:rsidRPr="00EF5757" w:rsidRDefault="0081380E" w:rsidP="0010006F">
            <w:pPr>
              <w:spacing w:after="0" w:line="240" w:lineRule="auto"/>
              <w:jc w:val="center"/>
              <w:rPr>
                <w:rFonts w:ascii="Book Antiqua" w:eastAsia="Times New Roman" w:hAnsi="Book Antiqua" w:cs="Times New Roman"/>
                <w:b/>
                <w:bCs/>
                <w:color w:val="000000"/>
                <w:lang w:eastAsia="tr-TR"/>
              </w:rPr>
            </w:pPr>
            <w:r w:rsidRPr="00EF5757">
              <w:rPr>
                <w:rFonts w:ascii="Book Antiqua" w:eastAsia="Times New Roman" w:hAnsi="Book Antiqua" w:cs="Times New Roman"/>
                <w:b/>
                <w:bCs/>
                <w:color w:val="000000"/>
                <w:lang w:eastAsia="tr-TR"/>
              </w:rPr>
              <w:t>28</w:t>
            </w:r>
          </w:p>
        </w:tc>
        <w:tc>
          <w:tcPr>
            <w:tcW w:w="6270" w:type="dxa"/>
            <w:shd w:val="clear" w:color="auto" w:fill="auto"/>
            <w:vAlign w:val="center"/>
            <w:hideMark/>
          </w:tcPr>
          <w:p w:rsidR="0081380E" w:rsidRPr="00EF5757" w:rsidRDefault="00180101" w:rsidP="0010006F">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İlçemizde</w:t>
            </w:r>
            <w:r w:rsidR="0081380E" w:rsidRPr="00EF5757">
              <w:rPr>
                <w:rFonts w:ascii="Book Antiqua" w:eastAsia="Times New Roman" w:hAnsi="Book Antiqua" w:cs="Times New Roman"/>
                <w:color w:val="000000"/>
                <w:lang w:eastAsia="tr-TR"/>
              </w:rPr>
              <w:t xml:space="preserve"> ikili eğitim yapan okullarımızın tekli eğitime geçmelerine yönelik İlçe Milli Eğitim müdürlükleriyle koordineli çalışmalar yapılacaktır</w:t>
            </w:r>
          </w:p>
        </w:tc>
        <w:tc>
          <w:tcPr>
            <w:tcW w:w="2318" w:type="dxa"/>
            <w:vMerge w:val="restart"/>
            <w:shd w:val="clear" w:color="auto" w:fill="auto"/>
            <w:vAlign w:val="center"/>
            <w:hideMark/>
          </w:tcPr>
          <w:p w:rsidR="0081380E" w:rsidRPr="00EF5757" w:rsidRDefault="0081380E" w:rsidP="0010006F">
            <w:pPr>
              <w:spacing w:after="0" w:line="240" w:lineRule="auto"/>
              <w:jc w:val="center"/>
              <w:rPr>
                <w:rFonts w:ascii="Book Antiqua" w:eastAsia="Times New Roman" w:hAnsi="Book Antiqua" w:cs="Times New Roman"/>
                <w:color w:val="000000"/>
                <w:lang w:eastAsia="tr-TR"/>
              </w:rPr>
            </w:pPr>
            <w:r w:rsidRPr="00EF5757">
              <w:rPr>
                <w:rFonts w:ascii="Book Antiqua" w:eastAsia="Times New Roman" w:hAnsi="Book Antiqua" w:cs="Times New Roman"/>
                <w:color w:val="000000"/>
                <w:lang w:eastAsia="tr-TR"/>
              </w:rPr>
              <w:t>Eğitim Öğretim Bölümleri</w:t>
            </w:r>
          </w:p>
        </w:tc>
      </w:tr>
      <w:tr w:rsidR="0081380E" w:rsidRPr="00EF5757" w:rsidTr="0010006F">
        <w:trPr>
          <w:trHeight w:val="20"/>
        </w:trPr>
        <w:tc>
          <w:tcPr>
            <w:tcW w:w="833" w:type="dxa"/>
            <w:shd w:val="clear" w:color="auto" w:fill="DEEAF6"/>
            <w:noWrap/>
            <w:vAlign w:val="center"/>
            <w:hideMark/>
          </w:tcPr>
          <w:p w:rsidR="0081380E" w:rsidRPr="00EF5757" w:rsidRDefault="0081380E" w:rsidP="0010006F">
            <w:pPr>
              <w:spacing w:after="0" w:line="240" w:lineRule="auto"/>
              <w:jc w:val="center"/>
              <w:rPr>
                <w:rFonts w:ascii="Book Antiqua" w:eastAsia="Times New Roman" w:hAnsi="Book Antiqua" w:cs="Times New Roman"/>
                <w:b/>
                <w:bCs/>
                <w:color w:val="000000"/>
                <w:lang w:eastAsia="tr-TR"/>
              </w:rPr>
            </w:pPr>
            <w:r w:rsidRPr="00EF5757">
              <w:rPr>
                <w:rFonts w:ascii="Book Antiqua" w:eastAsia="Times New Roman" w:hAnsi="Book Antiqua" w:cs="Times New Roman"/>
                <w:b/>
                <w:bCs/>
                <w:color w:val="000000"/>
                <w:lang w:eastAsia="tr-TR"/>
              </w:rPr>
              <w:t>29</w:t>
            </w:r>
          </w:p>
        </w:tc>
        <w:tc>
          <w:tcPr>
            <w:tcW w:w="6270" w:type="dxa"/>
            <w:shd w:val="clear" w:color="auto" w:fill="DEEAF6"/>
            <w:noWrap/>
            <w:vAlign w:val="center"/>
            <w:hideMark/>
          </w:tcPr>
          <w:p w:rsidR="0081380E" w:rsidRPr="00EF5757" w:rsidRDefault="0081380E" w:rsidP="0010006F">
            <w:pPr>
              <w:spacing w:after="0" w:line="240" w:lineRule="auto"/>
              <w:rPr>
                <w:rFonts w:ascii="Book Antiqua" w:eastAsia="Times New Roman" w:hAnsi="Book Antiqua" w:cs="Times New Roman"/>
                <w:color w:val="000000"/>
                <w:lang w:eastAsia="tr-TR"/>
              </w:rPr>
            </w:pPr>
            <w:r w:rsidRPr="00EF5757">
              <w:rPr>
                <w:rFonts w:ascii="Book Antiqua" w:eastAsia="Times New Roman" w:hAnsi="Book Antiqua" w:cs="Times New Roman"/>
                <w:color w:val="000000"/>
                <w:lang w:eastAsia="tr-TR"/>
              </w:rPr>
              <w:t>Azınlık okulları ile diğer okulların öğrencileri arasında diyaloğun geliştirilebilmesi için ortak etkinlikler düzenlenmesine yönelik çalışmalar yapılacak, mevcut ortak etkinliklere azınlık okullarının da katılımlarının artırılması için teşvik edici faaliyetlere önem verilecek, ilimizde bulunan azınlık okulları ve diğer okullarımız arasında “Kardeş Okul” projeleri geliştirilecektir.</w:t>
            </w:r>
          </w:p>
        </w:tc>
        <w:tc>
          <w:tcPr>
            <w:tcW w:w="2318" w:type="dxa"/>
            <w:vMerge/>
            <w:shd w:val="clear" w:color="auto" w:fill="auto"/>
            <w:vAlign w:val="center"/>
            <w:hideMark/>
          </w:tcPr>
          <w:p w:rsidR="0081380E" w:rsidRPr="00EF5757" w:rsidRDefault="0081380E" w:rsidP="0010006F">
            <w:pPr>
              <w:jc w:val="center"/>
              <w:rPr>
                <w:rFonts w:ascii="Book Antiqua" w:hAnsi="Book Antiqua"/>
              </w:rPr>
            </w:pPr>
          </w:p>
        </w:tc>
      </w:tr>
      <w:tr w:rsidR="0081380E" w:rsidRPr="00EF5757" w:rsidTr="0010006F">
        <w:trPr>
          <w:trHeight w:val="20"/>
        </w:trPr>
        <w:tc>
          <w:tcPr>
            <w:tcW w:w="833" w:type="dxa"/>
            <w:shd w:val="clear" w:color="auto" w:fill="auto"/>
            <w:noWrap/>
            <w:vAlign w:val="center"/>
            <w:hideMark/>
          </w:tcPr>
          <w:p w:rsidR="0081380E" w:rsidRPr="00EF5757" w:rsidRDefault="0081380E" w:rsidP="0010006F">
            <w:pPr>
              <w:spacing w:after="0" w:line="240" w:lineRule="auto"/>
              <w:jc w:val="center"/>
              <w:rPr>
                <w:rFonts w:ascii="Book Antiqua" w:eastAsia="Times New Roman" w:hAnsi="Book Antiqua" w:cs="Times New Roman"/>
                <w:b/>
                <w:bCs/>
                <w:color w:val="000000"/>
                <w:lang w:eastAsia="tr-TR"/>
              </w:rPr>
            </w:pPr>
            <w:r w:rsidRPr="00EF5757">
              <w:rPr>
                <w:rFonts w:ascii="Book Antiqua" w:eastAsia="Times New Roman" w:hAnsi="Book Antiqua" w:cs="Times New Roman"/>
                <w:b/>
                <w:bCs/>
                <w:color w:val="000000"/>
                <w:lang w:eastAsia="tr-TR"/>
              </w:rPr>
              <w:t>30</w:t>
            </w:r>
          </w:p>
        </w:tc>
        <w:tc>
          <w:tcPr>
            <w:tcW w:w="6270" w:type="dxa"/>
            <w:shd w:val="clear" w:color="auto" w:fill="auto"/>
            <w:vAlign w:val="center"/>
            <w:hideMark/>
          </w:tcPr>
          <w:p w:rsidR="0081380E" w:rsidRPr="00EF5757" w:rsidRDefault="0081380E" w:rsidP="0010006F">
            <w:pPr>
              <w:spacing w:after="0" w:line="240" w:lineRule="auto"/>
              <w:rPr>
                <w:rFonts w:ascii="Book Antiqua" w:eastAsia="Times New Roman" w:hAnsi="Book Antiqua" w:cs="Times New Roman"/>
                <w:color w:val="000000"/>
                <w:lang w:eastAsia="tr-TR"/>
              </w:rPr>
            </w:pPr>
            <w:r w:rsidRPr="00EF5757">
              <w:rPr>
                <w:rFonts w:ascii="Book Antiqua" w:eastAsia="Times New Roman" w:hAnsi="Book Antiqua" w:cs="Times New Roman"/>
                <w:color w:val="000000"/>
                <w:lang w:eastAsia="tr-TR"/>
              </w:rPr>
              <w:t>Özel öğretim kurumlarımızdaki öğrencilerimiz ile resmi öğretim kurumlarımızdaki öğrencilerimiz arasında iletişimin güçlendirilebilmesi için ortak etkinlikler düzenlemesine yönelik faaliyetler geliştirilecek, her özel öğretim kurumunun kendi bulunduğu ilçede veya il genelinde en az bir “Kardeş Okul” projesi geliştirmesine yönelik çalışmalar teşvik edilecektir.</w:t>
            </w:r>
          </w:p>
        </w:tc>
        <w:tc>
          <w:tcPr>
            <w:tcW w:w="2318" w:type="dxa"/>
            <w:shd w:val="clear" w:color="auto" w:fill="auto"/>
            <w:vAlign w:val="center"/>
            <w:hideMark/>
          </w:tcPr>
          <w:p w:rsidR="0081380E" w:rsidRPr="00EF5757" w:rsidRDefault="0081380E" w:rsidP="0010006F">
            <w:pPr>
              <w:jc w:val="center"/>
              <w:rPr>
                <w:rFonts w:ascii="Book Antiqua" w:hAnsi="Book Antiqua"/>
              </w:rPr>
            </w:pPr>
            <w:r w:rsidRPr="00EF5757">
              <w:rPr>
                <w:rFonts w:ascii="Book Antiqua" w:eastAsia="Times New Roman" w:hAnsi="Book Antiqua" w:cs="Times New Roman"/>
                <w:color w:val="000000"/>
                <w:lang w:eastAsia="tr-TR"/>
              </w:rPr>
              <w:t>Eğitim Öğretim Bölümleri / Özel Öğretim Bölümü</w:t>
            </w:r>
          </w:p>
        </w:tc>
      </w:tr>
      <w:tr w:rsidR="0081380E" w:rsidRPr="00EF5757" w:rsidTr="0010006F">
        <w:trPr>
          <w:trHeight w:val="20"/>
        </w:trPr>
        <w:tc>
          <w:tcPr>
            <w:tcW w:w="833" w:type="dxa"/>
            <w:shd w:val="clear" w:color="auto" w:fill="auto"/>
            <w:noWrap/>
            <w:vAlign w:val="center"/>
          </w:tcPr>
          <w:p w:rsidR="0081380E" w:rsidRPr="00EF5757" w:rsidRDefault="0081380E" w:rsidP="0010006F">
            <w:pPr>
              <w:spacing w:after="0" w:line="240" w:lineRule="auto"/>
              <w:jc w:val="center"/>
              <w:rPr>
                <w:rFonts w:ascii="Book Antiqua" w:eastAsia="Times New Roman" w:hAnsi="Book Antiqua" w:cs="Times New Roman"/>
                <w:b/>
                <w:bCs/>
                <w:color w:val="000000"/>
                <w:lang w:eastAsia="tr-TR"/>
              </w:rPr>
            </w:pPr>
            <w:r w:rsidRPr="00EF5757">
              <w:rPr>
                <w:rFonts w:ascii="Book Antiqua" w:eastAsia="Times New Roman" w:hAnsi="Book Antiqua" w:cs="Times New Roman"/>
                <w:b/>
                <w:bCs/>
                <w:color w:val="000000"/>
                <w:lang w:eastAsia="tr-TR"/>
              </w:rPr>
              <w:t>31</w:t>
            </w:r>
          </w:p>
        </w:tc>
        <w:tc>
          <w:tcPr>
            <w:tcW w:w="6270" w:type="dxa"/>
            <w:shd w:val="clear" w:color="auto" w:fill="auto"/>
            <w:vAlign w:val="center"/>
          </w:tcPr>
          <w:p w:rsidR="0081380E" w:rsidRPr="00EF5757" w:rsidRDefault="0081380E" w:rsidP="0010006F">
            <w:pPr>
              <w:spacing w:after="0" w:line="240" w:lineRule="auto"/>
              <w:rPr>
                <w:rFonts w:ascii="Book Antiqua" w:eastAsia="Times New Roman" w:hAnsi="Book Antiqua" w:cs="Times New Roman"/>
                <w:color w:val="000000"/>
                <w:lang w:eastAsia="tr-TR"/>
              </w:rPr>
            </w:pPr>
            <w:r w:rsidRPr="00EF5757">
              <w:rPr>
                <w:rFonts w:ascii="Book Antiqua" w:hAnsi="Book Antiqua" w:cs="Times New Roman"/>
              </w:rPr>
              <w:t>Okuma kültürünün erken yaşlardan başlayarak yaygınlaştırılması amacıyla  faaliyetler i</w:t>
            </w:r>
            <w:r w:rsidRPr="00EF5757">
              <w:rPr>
                <w:rFonts w:ascii="Book Antiqua" w:eastAsia="Times New Roman" w:hAnsi="Book Antiqua" w:cs="Times New Roman"/>
                <w:color w:val="000000"/>
                <w:lang w:eastAsia="tr-TR"/>
              </w:rPr>
              <w:t>lgili paydaşlarımızla destekleyici yerel projeler, ”Yazarlar Okullarda” vb. etkinlikler yapılacaktır.</w:t>
            </w:r>
          </w:p>
        </w:tc>
        <w:tc>
          <w:tcPr>
            <w:tcW w:w="2318" w:type="dxa"/>
            <w:shd w:val="clear" w:color="auto" w:fill="auto"/>
            <w:vAlign w:val="center"/>
          </w:tcPr>
          <w:p w:rsidR="0081380E" w:rsidRPr="00EF5757" w:rsidRDefault="0081380E" w:rsidP="0010006F">
            <w:pPr>
              <w:spacing w:after="0" w:line="240" w:lineRule="auto"/>
              <w:jc w:val="center"/>
              <w:rPr>
                <w:rFonts w:ascii="Book Antiqua" w:eastAsia="Times New Roman" w:hAnsi="Book Antiqua" w:cs="Times New Roman"/>
                <w:color w:val="000000"/>
                <w:lang w:eastAsia="tr-TR"/>
              </w:rPr>
            </w:pPr>
            <w:r w:rsidRPr="00EF5757">
              <w:rPr>
                <w:rFonts w:ascii="Book Antiqua" w:eastAsia="Times New Roman" w:hAnsi="Book Antiqua" w:cs="Times New Roman"/>
                <w:color w:val="000000"/>
                <w:lang w:eastAsia="tr-TR"/>
              </w:rPr>
              <w:t>Strateji Geliştirme Bölümü</w:t>
            </w:r>
          </w:p>
        </w:tc>
      </w:tr>
      <w:tr w:rsidR="0081380E" w:rsidRPr="00EF5757" w:rsidTr="0010006F">
        <w:trPr>
          <w:trHeight w:val="20"/>
        </w:trPr>
        <w:tc>
          <w:tcPr>
            <w:tcW w:w="833" w:type="dxa"/>
            <w:shd w:val="clear" w:color="auto" w:fill="auto"/>
            <w:noWrap/>
            <w:vAlign w:val="center"/>
          </w:tcPr>
          <w:p w:rsidR="0081380E" w:rsidRPr="00EF5757" w:rsidRDefault="0081380E" w:rsidP="0010006F">
            <w:pPr>
              <w:spacing w:after="0" w:line="240" w:lineRule="auto"/>
              <w:jc w:val="center"/>
              <w:rPr>
                <w:rFonts w:ascii="Book Antiqua" w:eastAsia="Times New Roman" w:hAnsi="Book Antiqua" w:cs="Times New Roman"/>
                <w:b/>
                <w:bCs/>
                <w:color w:val="000000"/>
                <w:lang w:eastAsia="tr-TR"/>
              </w:rPr>
            </w:pPr>
            <w:r w:rsidRPr="00EF5757">
              <w:rPr>
                <w:rFonts w:ascii="Book Antiqua" w:eastAsia="Times New Roman" w:hAnsi="Book Antiqua" w:cs="Times New Roman"/>
                <w:b/>
                <w:bCs/>
                <w:color w:val="000000"/>
                <w:lang w:eastAsia="tr-TR"/>
              </w:rPr>
              <w:t>32</w:t>
            </w:r>
          </w:p>
        </w:tc>
        <w:tc>
          <w:tcPr>
            <w:tcW w:w="6270" w:type="dxa"/>
            <w:shd w:val="clear" w:color="auto" w:fill="auto"/>
            <w:vAlign w:val="center"/>
          </w:tcPr>
          <w:p w:rsidR="0081380E" w:rsidRPr="00EF5757" w:rsidRDefault="0081380E" w:rsidP="0010006F">
            <w:pPr>
              <w:spacing w:after="0" w:line="240" w:lineRule="auto"/>
              <w:rPr>
                <w:rFonts w:ascii="Book Antiqua" w:hAnsi="Book Antiqua" w:cs="Times New Roman"/>
              </w:rPr>
            </w:pPr>
            <w:r w:rsidRPr="00EF5757">
              <w:rPr>
                <w:rFonts w:ascii="Book Antiqua" w:hAnsi="Book Antiqua" w:cs="Times New Roman"/>
              </w:rPr>
              <w:t>Okul sağlığı ve hijyen konularında öğrencilerin, ailelerin ve çalışanların bilinçlendirilmesine yönelik faaliyetler yapılacaktır.</w:t>
            </w:r>
          </w:p>
        </w:tc>
        <w:tc>
          <w:tcPr>
            <w:tcW w:w="2318" w:type="dxa"/>
            <w:shd w:val="clear" w:color="auto" w:fill="auto"/>
            <w:vAlign w:val="center"/>
          </w:tcPr>
          <w:p w:rsidR="0081380E" w:rsidRPr="00EF5757" w:rsidRDefault="0081380E" w:rsidP="0010006F">
            <w:pPr>
              <w:spacing w:after="0" w:line="240" w:lineRule="auto"/>
              <w:jc w:val="center"/>
              <w:rPr>
                <w:rFonts w:ascii="Book Antiqua" w:eastAsia="Times New Roman" w:hAnsi="Book Antiqua" w:cs="Times New Roman"/>
                <w:color w:val="000000"/>
                <w:lang w:eastAsia="tr-TR"/>
              </w:rPr>
            </w:pPr>
            <w:r w:rsidRPr="00EF5757">
              <w:rPr>
                <w:rFonts w:ascii="Book Antiqua" w:eastAsia="Times New Roman" w:hAnsi="Book Antiqua" w:cs="Times New Roman"/>
                <w:color w:val="000000"/>
                <w:lang w:eastAsia="tr-TR"/>
              </w:rPr>
              <w:t>Mesleki ve Teknik Eğitim Bölümü</w:t>
            </w:r>
          </w:p>
        </w:tc>
      </w:tr>
      <w:tr w:rsidR="0081380E" w:rsidRPr="00EF5757" w:rsidTr="0010006F">
        <w:trPr>
          <w:trHeight w:val="20"/>
        </w:trPr>
        <w:tc>
          <w:tcPr>
            <w:tcW w:w="833" w:type="dxa"/>
            <w:shd w:val="clear" w:color="auto" w:fill="auto"/>
            <w:noWrap/>
            <w:vAlign w:val="center"/>
          </w:tcPr>
          <w:p w:rsidR="0081380E" w:rsidRPr="00EF5757" w:rsidRDefault="0081380E" w:rsidP="0010006F">
            <w:pPr>
              <w:spacing w:after="0" w:line="240" w:lineRule="auto"/>
              <w:jc w:val="center"/>
              <w:rPr>
                <w:rFonts w:ascii="Book Antiqua" w:eastAsia="Times New Roman" w:hAnsi="Book Antiqua" w:cs="Times New Roman"/>
                <w:b/>
                <w:bCs/>
                <w:color w:val="000000"/>
                <w:lang w:eastAsia="tr-TR"/>
              </w:rPr>
            </w:pPr>
            <w:r w:rsidRPr="00EF5757">
              <w:rPr>
                <w:rFonts w:ascii="Book Antiqua" w:eastAsia="Times New Roman" w:hAnsi="Book Antiqua" w:cs="Times New Roman"/>
                <w:b/>
                <w:bCs/>
                <w:color w:val="000000"/>
                <w:lang w:eastAsia="tr-TR"/>
              </w:rPr>
              <w:t>33</w:t>
            </w:r>
          </w:p>
        </w:tc>
        <w:tc>
          <w:tcPr>
            <w:tcW w:w="6270" w:type="dxa"/>
            <w:shd w:val="clear" w:color="auto" w:fill="auto"/>
            <w:vAlign w:val="center"/>
          </w:tcPr>
          <w:p w:rsidR="0081380E" w:rsidRPr="00EF5757" w:rsidRDefault="0081380E" w:rsidP="0010006F">
            <w:pPr>
              <w:spacing w:after="0" w:line="240" w:lineRule="auto"/>
              <w:rPr>
                <w:rFonts w:ascii="Book Antiqua" w:hAnsi="Book Antiqua" w:cs="Times New Roman"/>
              </w:rPr>
            </w:pPr>
            <w:r w:rsidRPr="00EF5757">
              <w:rPr>
                <w:rFonts w:ascii="Book Antiqua" w:hAnsi="Book Antiqua" w:cs="Times New Roman"/>
              </w:rPr>
              <w:t>Rehberlik ve araştırma merkezlerinin eğitsel değerlendirme ve tanılama hizmetleri başta olmak üzere, riskli ve öncelikli alanlar tespit edilerek bütün süreçlerinin hizmet kalitesi artırılacaktır.</w:t>
            </w:r>
          </w:p>
        </w:tc>
        <w:tc>
          <w:tcPr>
            <w:tcW w:w="2318" w:type="dxa"/>
            <w:shd w:val="clear" w:color="auto" w:fill="auto"/>
            <w:vAlign w:val="center"/>
          </w:tcPr>
          <w:p w:rsidR="0081380E" w:rsidRPr="00EF5757" w:rsidRDefault="0081380E" w:rsidP="0010006F">
            <w:pPr>
              <w:spacing w:after="0" w:line="240" w:lineRule="auto"/>
              <w:jc w:val="center"/>
              <w:rPr>
                <w:rFonts w:ascii="Book Antiqua" w:eastAsia="Times New Roman" w:hAnsi="Book Antiqua" w:cs="Times New Roman"/>
                <w:color w:val="000000"/>
                <w:lang w:eastAsia="tr-TR"/>
              </w:rPr>
            </w:pPr>
            <w:r w:rsidRPr="00EF5757">
              <w:rPr>
                <w:rFonts w:ascii="Book Antiqua" w:eastAsia="Times New Roman" w:hAnsi="Book Antiqua" w:cs="Times New Roman"/>
                <w:color w:val="000000"/>
                <w:lang w:eastAsia="tr-TR"/>
              </w:rPr>
              <w:t>Özel Eğitim ve Rehberlik</w:t>
            </w:r>
          </w:p>
        </w:tc>
      </w:tr>
      <w:tr w:rsidR="0081380E" w:rsidRPr="00EF5757" w:rsidTr="0010006F">
        <w:trPr>
          <w:trHeight w:val="20"/>
        </w:trPr>
        <w:tc>
          <w:tcPr>
            <w:tcW w:w="833" w:type="dxa"/>
            <w:shd w:val="clear" w:color="auto" w:fill="auto"/>
            <w:noWrap/>
            <w:vAlign w:val="center"/>
          </w:tcPr>
          <w:p w:rsidR="0081380E" w:rsidRPr="00EF5757" w:rsidRDefault="0081380E" w:rsidP="0010006F">
            <w:pPr>
              <w:spacing w:after="0" w:line="240" w:lineRule="auto"/>
              <w:jc w:val="center"/>
              <w:rPr>
                <w:rFonts w:ascii="Book Antiqua" w:eastAsia="Times New Roman" w:hAnsi="Book Antiqua" w:cs="Times New Roman"/>
                <w:b/>
                <w:bCs/>
                <w:color w:val="000000"/>
                <w:lang w:eastAsia="tr-TR"/>
              </w:rPr>
            </w:pPr>
            <w:r w:rsidRPr="00EF5757">
              <w:rPr>
                <w:rFonts w:ascii="Book Antiqua" w:eastAsia="Times New Roman" w:hAnsi="Book Antiqua" w:cs="Times New Roman"/>
                <w:b/>
                <w:bCs/>
                <w:color w:val="000000"/>
                <w:lang w:eastAsia="tr-TR"/>
              </w:rPr>
              <w:t>34</w:t>
            </w:r>
          </w:p>
        </w:tc>
        <w:tc>
          <w:tcPr>
            <w:tcW w:w="6270" w:type="dxa"/>
            <w:shd w:val="clear" w:color="auto" w:fill="auto"/>
            <w:vAlign w:val="center"/>
          </w:tcPr>
          <w:p w:rsidR="0081380E" w:rsidRPr="00EF5757" w:rsidRDefault="0081380E" w:rsidP="00180101">
            <w:pPr>
              <w:spacing w:after="0" w:line="240" w:lineRule="auto"/>
              <w:rPr>
                <w:rFonts w:ascii="Book Antiqua" w:hAnsi="Book Antiqua" w:cs="Times New Roman"/>
              </w:rPr>
            </w:pPr>
            <w:r w:rsidRPr="00EF5757">
              <w:rPr>
                <w:rFonts w:ascii="Book Antiqua" w:hAnsi="Book Antiqua" w:cs="Times New Roman"/>
              </w:rPr>
              <w:t>Merkezi sınav sonuçlarının okul düzeyinde analizleri yapılacaktır.</w:t>
            </w:r>
          </w:p>
        </w:tc>
        <w:tc>
          <w:tcPr>
            <w:tcW w:w="2318" w:type="dxa"/>
            <w:shd w:val="clear" w:color="auto" w:fill="auto"/>
            <w:vAlign w:val="center"/>
          </w:tcPr>
          <w:p w:rsidR="0081380E" w:rsidRPr="00EF5757" w:rsidRDefault="0081380E" w:rsidP="0010006F">
            <w:pPr>
              <w:spacing w:after="0" w:line="240" w:lineRule="auto"/>
              <w:jc w:val="center"/>
              <w:rPr>
                <w:rFonts w:ascii="Book Antiqua" w:eastAsia="Times New Roman" w:hAnsi="Book Antiqua" w:cs="Times New Roman"/>
                <w:color w:val="000000"/>
                <w:lang w:eastAsia="tr-TR"/>
              </w:rPr>
            </w:pPr>
            <w:r w:rsidRPr="00EF5757">
              <w:rPr>
                <w:rFonts w:ascii="Book Antiqua" w:eastAsia="Times New Roman" w:hAnsi="Book Antiqua" w:cs="Times New Roman"/>
                <w:color w:val="000000"/>
                <w:lang w:eastAsia="tr-TR"/>
              </w:rPr>
              <w:t xml:space="preserve">Bilgi İşlem ve Eğitim Teknolojileri Bölümü / Strateji Geliştirme Bölümü  </w:t>
            </w:r>
          </w:p>
        </w:tc>
      </w:tr>
    </w:tbl>
    <w:p w:rsidR="0081380E" w:rsidRDefault="0081380E" w:rsidP="0081380E">
      <w:pPr>
        <w:spacing w:after="0"/>
        <w:jc w:val="both"/>
        <w:rPr>
          <w:rFonts w:ascii="Book Antiqua" w:hAnsi="Book Antiqua" w:cs="Times New Roman"/>
        </w:rPr>
      </w:pPr>
    </w:p>
    <w:p w:rsidR="006E511D" w:rsidRDefault="006E511D" w:rsidP="0081380E">
      <w:pPr>
        <w:spacing w:after="0"/>
        <w:jc w:val="both"/>
        <w:rPr>
          <w:rFonts w:ascii="Book Antiqua" w:hAnsi="Book Antiqua" w:cs="Times New Roman"/>
        </w:rPr>
      </w:pPr>
    </w:p>
    <w:p w:rsidR="006E511D" w:rsidRDefault="006E511D" w:rsidP="0081380E">
      <w:pPr>
        <w:spacing w:after="0"/>
        <w:jc w:val="both"/>
        <w:rPr>
          <w:rFonts w:ascii="Book Antiqua" w:hAnsi="Book Antiqua" w:cs="Times New Roman"/>
        </w:rPr>
      </w:pPr>
    </w:p>
    <w:p w:rsidR="006E511D" w:rsidRDefault="006E511D" w:rsidP="0081380E">
      <w:pPr>
        <w:spacing w:after="0"/>
        <w:jc w:val="both"/>
        <w:rPr>
          <w:rFonts w:ascii="Book Antiqua" w:hAnsi="Book Antiqua" w:cs="Times New Roman"/>
        </w:rPr>
      </w:pPr>
    </w:p>
    <w:p w:rsidR="006E511D" w:rsidRDefault="006E511D" w:rsidP="0081380E">
      <w:pPr>
        <w:spacing w:after="0"/>
        <w:jc w:val="both"/>
        <w:rPr>
          <w:rFonts w:ascii="Book Antiqua" w:hAnsi="Book Antiqua" w:cs="Times New Roman"/>
        </w:rPr>
      </w:pPr>
    </w:p>
    <w:p w:rsidR="006E511D" w:rsidRDefault="006E511D" w:rsidP="0081380E">
      <w:pPr>
        <w:spacing w:after="0"/>
        <w:jc w:val="both"/>
        <w:rPr>
          <w:rFonts w:ascii="Book Antiqua" w:hAnsi="Book Antiqua" w:cs="Times New Roman"/>
        </w:rPr>
      </w:pPr>
    </w:p>
    <w:p w:rsidR="006E511D" w:rsidRDefault="006E511D" w:rsidP="0081380E">
      <w:pPr>
        <w:spacing w:after="0"/>
        <w:jc w:val="both"/>
        <w:rPr>
          <w:rFonts w:ascii="Book Antiqua" w:hAnsi="Book Antiqua" w:cs="Times New Roman"/>
        </w:rPr>
      </w:pPr>
    </w:p>
    <w:p w:rsidR="006E511D" w:rsidRDefault="006E511D" w:rsidP="0081380E">
      <w:pPr>
        <w:spacing w:after="0"/>
        <w:jc w:val="both"/>
        <w:rPr>
          <w:rFonts w:ascii="Book Antiqua" w:hAnsi="Book Antiqua" w:cs="Times New Roman"/>
        </w:rPr>
      </w:pPr>
    </w:p>
    <w:p w:rsidR="006E511D" w:rsidRPr="00261A96" w:rsidRDefault="006E511D" w:rsidP="0081380E">
      <w:pPr>
        <w:spacing w:after="0"/>
        <w:jc w:val="both"/>
        <w:rPr>
          <w:rFonts w:ascii="Book Antiqua" w:hAnsi="Book Antiqua" w:cs="Times New Roman"/>
        </w:rPr>
      </w:pPr>
    </w:p>
    <w:p w:rsidR="0081380E" w:rsidRPr="00261A96" w:rsidRDefault="0081380E" w:rsidP="0081380E">
      <w:pPr>
        <w:pStyle w:val="Balk2"/>
        <w:spacing w:before="120" w:line="27" w:lineRule="atLeast"/>
        <w:ind w:left="0"/>
        <w:jc w:val="both"/>
        <w:rPr>
          <w:rFonts w:ascii="Book Antiqua" w:hAnsi="Book Antiqua"/>
          <w:sz w:val="22"/>
          <w:szCs w:val="22"/>
        </w:rPr>
      </w:pPr>
      <w:bookmarkStart w:id="117" w:name="_Toc417934131"/>
      <w:bookmarkStart w:id="118" w:name="_Toc421894517"/>
      <w:bookmarkStart w:id="119" w:name="_Toc422306740"/>
      <w:bookmarkStart w:id="120" w:name="_Toc425516178"/>
      <w:r w:rsidRPr="00261A96">
        <w:rPr>
          <w:rFonts w:ascii="Book Antiqua" w:hAnsi="Book Antiqua"/>
          <w:sz w:val="22"/>
          <w:szCs w:val="22"/>
        </w:rPr>
        <w:lastRenderedPageBreak/>
        <w:t>Stratejik Hedef 2.2: Eğitim ve Öğretim ile İstihdam İlişkisinin Geliştirilmesi:</w:t>
      </w:r>
      <w:bookmarkEnd w:id="117"/>
      <w:bookmarkEnd w:id="118"/>
      <w:bookmarkEnd w:id="119"/>
      <w:bookmarkEnd w:id="120"/>
    </w:p>
    <w:p w:rsidR="0081380E" w:rsidRPr="00582502" w:rsidRDefault="0081380E" w:rsidP="0081380E">
      <w:pPr>
        <w:spacing w:before="120" w:line="27" w:lineRule="atLeast"/>
        <w:ind w:firstLine="708"/>
        <w:rPr>
          <w:rFonts w:ascii="Book Antiqua" w:hAnsi="Book Antiqua" w:cs="Times New Roman"/>
          <w:sz w:val="24"/>
          <w:szCs w:val="24"/>
        </w:rPr>
      </w:pPr>
      <w:r w:rsidRPr="00582502">
        <w:rPr>
          <w:rFonts w:ascii="Book Antiqua" w:hAnsi="Book Antiqua" w:cs="Times New Roman"/>
          <w:sz w:val="24"/>
          <w:szCs w:val="24"/>
        </w:rPr>
        <w:t>Bireyleri ilgi alanları ve kabiliyetleri doğrultusunda bir üst öğrenime, hayata ve istihdama hazırlamak.</w:t>
      </w:r>
    </w:p>
    <w:p w:rsidR="0081380E" w:rsidRPr="00582502" w:rsidRDefault="0081380E" w:rsidP="0081380E">
      <w:pPr>
        <w:spacing w:before="120" w:after="120" w:line="27" w:lineRule="atLeast"/>
        <w:ind w:firstLine="708"/>
        <w:jc w:val="both"/>
        <w:rPr>
          <w:rFonts w:ascii="Book Antiqua" w:hAnsi="Book Antiqua" w:cs="Times New Roman"/>
          <w:b/>
          <w:sz w:val="24"/>
        </w:rPr>
      </w:pPr>
      <w:r w:rsidRPr="00582502">
        <w:rPr>
          <w:rFonts w:ascii="Book Antiqua" w:hAnsi="Book Antiqua" w:cs="Times New Roman"/>
          <w:b/>
          <w:sz w:val="24"/>
        </w:rPr>
        <w:t>Hedefin Mevcut Durumu</w:t>
      </w:r>
    </w:p>
    <w:p w:rsidR="0081380E" w:rsidRPr="00582502" w:rsidRDefault="0081380E" w:rsidP="0081380E">
      <w:pPr>
        <w:spacing w:before="120" w:after="0" w:line="27" w:lineRule="atLeast"/>
        <w:ind w:firstLine="709"/>
        <w:jc w:val="both"/>
        <w:rPr>
          <w:rFonts w:ascii="Book Antiqua" w:hAnsi="Book Antiqua" w:cs="Times New Roman"/>
          <w:sz w:val="24"/>
          <w:szCs w:val="24"/>
        </w:rPr>
      </w:pPr>
      <w:r w:rsidRPr="00582502">
        <w:rPr>
          <w:rFonts w:ascii="Book Antiqua" w:hAnsi="Book Antiqua" w:cs="Times New Roman"/>
          <w:sz w:val="24"/>
          <w:szCs w:val="24"/>
        </w:rPr>
        <w:t xml:space="preserve">Eğitim ve istihdam ilişkisinin her geçen gün önem kazandığı günümüzde bedenen ve ruhen mutlu bireylerin yanı sıra, iş hayatında da kendisine gerekli olabilecek bilgi, beceri, tutum ve davranışlara sahip bireyler yetiştirmenin önemi daha da artmaktadır. </w:t>
      </w:r>
      <w:r w:rsidR="0045627A">
        <w:rPr>
          <w:rFonts w:ascii="Book Antiqua" w:hAnsi="Book Antiqua" w:cs="Times New Roman"/>
          <w:sz w:val="24"/>
          <w:szCs w:val="24"/>
        </w:rPr>
        <w:t>İ</w:t>
      </w:r>
      <w:r w:rsidR="00913D4A">
        <w:rPr>
          <w:rFonts w:ascii="Book Antiqua" w:hAnsi="Book Antiqua" w:cs="Times New Roman"/>
          <w:sz w:val="24"/>
          <w:szCs w:val="24"/>
        </w:rPr>
        <w:t>lçemiz</w:t>
      </w:r>
      <w:r w:rsidR="008C23B4">
        <w:rPr>
          <w:rFonts w:ascii="Book Antiqua" w:hAnsi="Book Antiqua" w:cs="Times New Roman"/>
          <w:sz w:val="24"/>
          <w:szCs w:val="24"/>
        </w:rPr>
        <w:t xml:space="preserve">, </w:t>
      </w:r>
      <w:r w:rsidRPr="00582502">
        <w:rPr>
          <w:rFonts w:ascii="Book Antiqua" w:hAnsi="Book Antiqua" w:cs="Times New Roman"/>
          <w:sz w:val="24"/>
          <w:szCs w:val="24"/>
        </w:rPr>
        <w:t xml:space="preserve">sahip olduğu genç nüfus ve ülke ekonomisinin kalkınmasındaki rolü göz önüne alındığında </w:t>
      </w:r>
      <w:r w:rsidR="008C23B4">
        <w:rPr>
          <w:rFonts w:ascii="Book Antiqua" w:hAnsi="Book Antiqua" w:cs="Times New Roman"/>
          <w:sz w:val="24"/>
          <w:szCs w:val="24"/>
        </w:rPr>
        <w:t>e</w:t>
      </w:r>
      <w:r w:rsidRPr="00582502">
        <w:rPr>
          <w:rFonts w:ascii="Book Antiqua" w:hAnsi="Book Antiqua" w:cs="Times New Roman"/>
          <w:sz w:val="24"/>
          <w:szCs w:val="24"/>
        </w:rPr>
        <w:t>ğitim ile istihdam arasındaki ilişki bizim için büyük bir önem arz etmektedir.</w:t>
      </w:r>
    </w:p>
    <w:p w:rsidR="0081380E" w:rsidRPr="00582502" w:rsidRDefault="0081380E" w:rsidP="0081380E">
      <w:pPr>
        <w:spacing w:before="120" w:after="0" w:line="27" w:lineRule="atLeast"/>
        <w:ind w:firstLine="709"/>
        <w:jc w:val="both"/>
        <w:rPr>
          <w:rFonts w:ascii="Book Antiqua" w:hAnsi="Book Antiqua" w:cs="Times New Roman"/>
          <w:sz w:val="24"/>
          <w:szCs w:val="24"/>
        </w:rPr>
      </w:pPr>
      <w:r w:rsidRPr="00582502">
        <w:rPr>
          <w:rFonts w:ascii="Book Antiqua" w:hAnsi="Book Antiqua" w:cs="Times New Roman"/>
          <w:sz w:val="24"/>
          <w:szCs w:val="24"/>
        </w:rPr>
        <w:t>Bu nedenle bireyleri bir üst öğrenime hazırlarken istihdam edilebilme yeterliliklerini artırmakta hedeflenmektedir.</w:t>
      </w:r>
    </w:p>
    <w:p w:rsidR="00913D4A" w:rsidRDefault="00913D4A" w:rsidP="00913D4A">
      <w:pPr>
        <w:pStyle w:val="Default"/>
        <w:rPr>
          <w:rFonts w:ascii="Times New Roman" w:eastAsiaTheme="minorHAnsi" w:hAnsi="Times New Roman" w:cs="Times New Roman"/>
          <w:noProof/>
          <w:color w:val="auto"/>
          <w:lang w:eastAsia="en-US"/>
        </w:rPr>
      </w:pPr>
    </w:p>
    <w:p w:rsidR="00913D4A" w:rsidRPr="000F590D" w:rsidRDefault="00913D4A" w:rsidP="00913D4A">
      <w:pPr>
        <w:pStyle w:val="Default"/>
        <w:rPr>
          <w:rFonts w:ascii="Times New Roman" w:eastAsiaTheme="minorHAnsi" w:hAnsi="Times New Roman" w:cs="Times New Roman"/>
          <w:noProof/>
          <w:color w:val="auto"/>
          <w:lang w:eastAsia="en-US"/>
        </w:rPr>
      </w:pPr>
      <w:r w:rsidRPr="000F590D">
        <w:rPr>
          <w:rFonts w:ascii="Times New Roman" w:eastAsiaTheme="minorHAnsi" w:hAnsi="Times New Roman" w:cs="Times New Roman"/>
          <w:noProof/>
          <w:color w:val="auto"/>
          <w:lang w:eastAsia="en-US"/>
        </w:rPr>
        <w:t>İlçemizde 2013 yılında Mesleki ve Teknik Eğitim Genel Müdürlüğüne bağlı okul öğrenci ve mezunlarından ÖSYS'ye başvuran öğrencilerden lisansa yerleşme oranı (</w:t>
      </w:r>
      <w:r w:rsidR="008C23B4">
        <w:rPr>
          <w:rFonts w:ascii="Times New Roman" w:eastAsiaTheme="minorHAnsi" w:hAnsi="Times New Roman" w:cs="Times New Roman"/>
          <w:noProof/>
          <w:color w:val="auto"/>
          <w:lang w:eastAsia="en-US"/>
        </w:rPr>
        <w:t>A</w:t>
      </w:r>
      <w:r w:rsidRPr="000F590D">
        <w:rPr>
          <w:rFonts w:ascii="Times New Roman" w:eastAsiaTheme="minorHAnsi" w:hAnsi="Times New Roman" w:cs="Times New Roman"/>
          <w:noProof/>
          <w:color w:val="auto"/>
          <w:lang w:eastAsia="en-US"/>
        </w:rPr>
        <w:t xml:space="preserve">çık </w:t>
      </w:r>
      <w:r w:rsidR="008C23B4">
        <w:rPr>
          <w:rFonts w:ascii="Times New Roman" w:eastAsiaTheme="minorHAnsi" w:hAnsi="Times New Roman" w:cs="Times New Roman"/>
          <w:noProof/>
          <w:color w:val="auto"/>
          <w:lang w:eastAsia="en-US"/>
        </w:rPr>
        <w:t>Öğretim F</w:t>
      </w:r>
      <w:r w:rsidRPr="000F590D">
        <w:rPr>
          <w:rFonts w:ascii="Times New Roman" w:eastAsiaTheme="minorHAnsi" w:hAnsi="Times New Roman" w:cs="Times New Roman"/>
          <w:noProof/>
          <w:color w:val="auto"/>
          <w:lang w:eastAsia="en-US"/>
        </w:rPr>
        <w:t>akülteleri hariç) %.19.'dir. 2013 yılında Mesleki ve Teknik Eğitim Genel Müdürlüğüne bağlı okul öğrenci ve mezunlarından ÖSYS'ye başvuran öğrenci</w:t>
      </w:r>
      <w:r w:rsidR="008C23B4">
        <w:rPr>
          <w:rFonts w:ascii="Times New Roman" w:eastAsiaTheme="minorHAnsi" w:hAnsi="Times New Roman" w:cs="Times New Roman"/>
          <w:noProof/>
          <w:color w:val="auto"/>
          <w:lang w:eastAsia="en-US"/>
        </w:rPr>
        <w:t>lerden lisansa yerleşme oranı (Açık Öğretim F</w:t>
      </w:r>
      <w:r w:rsidRPr="000F590D">
        <w:rPr>
          <w:rFonts w:ascii="Times New Roman" w:eastAsiaTheme="minorHAnsi" w:hAnsi="Times New Roman" w:cs="Times New Roman"/>
          <w:noProof/>
          <w:color w:val="auto"/>
          <w:lang w:eastAsia="en-US"/>
        </w:rPr>
        <w:t xml:space="preserve">akülteleri dahil) %.37,8 'dir. </w:t>
      </w:r>
    </w:p>
    <w:p w:rsidR="00913D4A" w:rsidRDefault="00913D4A" w:rsidP="00913D4A">
      <w:pPr>
        <w:ind w:firstLine="708"/>
        <w:jc w:val="both"/>
        <w:rPr>
          <w:rFonts w:ascii="Times New Roman" w:hAnsi="Times New Roman" w:cs="Times New Roman"/>
          <w:noProof/>
          <w:sz w:val="24"/>
          <w:szCs w:val="24"/>
        </w:rPr>
      </w:pPr>
    </w:p>
    <w:p w:rsidR="00913D4A" w:rsidRPr="000F590D" w:rsidRDefault="008C23B4" w:rsidP="00913D4A">
      <w:pPr>
        <w:ind w:firstLine="708"/>
        <w:jc w:val="both"/>
        <w:rPr>
          <w:rFonts w:ascii="Times New Roman" w:hAnsi="Times New Roman" w:cs="Times New Roman"/>
          <w:noProof/>
          <w:sz w:val="24"/>
          <w:szCs w:val="24"/>
        </w:rPr>
      </w:pPr>
      <w:r>
        <w:rPr>
          <w:rFonts w:ascii="Times New Roman" w:hAnsi="Times New Roman" w:cs="Times New Roman"/>
          <w:noProof/>
          <w:sz w:val="24"/>
          <w:szCs w:val="24"/>
        </w:rPr>
        <w:t>İlçemizde</w:t>
      </w:r>
      <w:r w:rsidR="00913D4A" w:rsidRPr="000F590D">
        <w:rPr>
          <w:rFonts w:ascii="Times New Roman" w:hAnsi="Times New Roman" w:cs="Times New Roman"/>
          <w:noProof/>
          <w:sz w:val="24"/>
          <w:szCs w:val="24"/>
        </w:rPr>
        <w:t>ki okullardan 2013 yılında Mesleki ve Teknik Eğitim Genel Müdürlüğüne bağlı okul öğrenci ve mezunlarından ÖSYS'ye başvuran öğrencilerden ön lisansa yerleşme oranı% 28 dir.</w:t>
      </w:r>
    </w:p>
    <w:p w:rsidR="0081380E" w:rsidRPr="00582502" w:rsidRDefault="0081380E" w:rsidP="0081380E">
      <w:pPr>
        <w:spacing w:before="120" w:after="0" w:line="27" w:lineRule="atLeast"/>
        <w:ind w:firstLine="709"/>
        <w:jc w:val="both"/>
        <w:rPr>
          <w:rFonts w:ascii="Book Antiqua" w:hAnsi="Book Antiqua" w:cs="Times New Roman"/>
          <w:sz w:val="24"/>
          <w:szCs w:val="24"/>
        </w:rPr>
      </w:pPr>
      <w:r w:rsidRPr="00582502">
        <w:rPr>
          <w:rFonts w:ascii="Book Antiqua" w:hAnsi="Book Antiqua" w:cs="Times New Roman"/>
          <w:sz w:val="24"/>
          <w:szCs w:val="24"/>
        </w:rPr>
        <w:t>2013-2014 Eğitim ve Öğretim yılında Temel Eğitim kurumlarımızdan (</w:t>
      </w:r>
      <w:r>
        <w:rPr>
          <w:rFonts w:ascii="Book Antiqua" w:hAnsi="Book Antiqua" w:cs="Times New Roman"/>
          <w:sz w:val="24"/>
          <w:szCs w:val="24"/>
        </w:rPr>
        <w:t>İ</w:t>
      </w:r>
      <w:r w:rsidRPr="00582502">
        <w:rPr>
          <w:rFonts w:ascii="Book Antiqua" w:hAnsi="Book Antiqua" w:cs="Times New Roman"/>
          <w:sz w:val="24"/>
          <w:szCs w:val="24"/>
        </w:rPr>
        <w:t>lkokul-</w:t>
      </w:r>
      <w:r>
        <w:rPr>
          <w:rFonts w:ascii="Book Antiqua" w:hAnsi="Book Antiqua" w:cs="Times New Roman"/>
          <w:sz w:val="24"/>
          <w:szCs w:val="24"/>
        </w:rPr>
        <w:t>O</w:t>
      </w:r>
      <w:r w:rsidRPr="00582502">
        <w:rPr>
          <w:rFonts w:ascii="Book Antiqua" w:hAnsi="Book Antiqua" w:cs="Times New Roman"/>
          <w:sz w:val="24"/>
          <w:szCs w:val="24"/>
        </w:rPr>
        <w:t>rtaokul) 2191</w:t>
      </w:r>
      <w:r w:rsidR="00ED25D3">
        <w:rPr>
          <w:rFonts w:ascii="Book Antiqua" w:hAnsi="Book Antiqua" w:cs="Times New Roman"/>
          <w:sz w:val="24"/>
          <w:szCs w:val="24"/>
        </w:rPr>
        <w:t xml:space="preserve"> öğrenci için </w:t>
      </w:r>
      <w:r w:rsidRPr="00582502">
        <w:rPr>
          <w:rFonts w:ascii="Book Antiqua" w:hAnsi="Book Antiqua" w:cs="Times New Roman"/>
          <w:sz w:val="24"/>
          <w:szCs w:val="24"/>
        </w:rPr>
        <w:t>başarılarının artırılması ve bir üst öğrenime hazırlanmalarına yönelik olarak hazırlık ve yetiştirme kursları açıldığı görülmektedir. Temel Eğitimde kurs açan kurum sayımızın tüm temel eği</w:t>
      </w:r>
      <w:r>
        <w:rPr>
          <w:rFonts w:ascii="Book Antiqua" w:hAnsi="Book Antiqua" w:cs="Times New Roman"/>
          <w:sz w:val="24"/>
          <w:szCs w:val="24"/>
        </w:rPr>
        <w:t>tim kurum sayımıza oranı da %8</w:t>
      </w:r>
      <w:r w:rsidR="00913D4A">
        <w:rPr>
          <w:rFonts w:ascii="Book Antiqua" w:hAnsi="Book Antiqua" w:cs="Times New Roman"/>
          <w:sz w:val="24"/>
          <w:szCs w:val="24"/>
        </w:rPr>
        <w:t>1</w:t>
      </w:r>
      <w:r>
        <w:rPr>
          <w:rFonts w:ascii="Book Antiqua" w:hAnsi="Book Antiqua" w:cs="Times New Roman"/>
          <w:sz w:val="24"/>
          <w:szCs w:val="24"/>
        </w:rPr>
        <w:t>,</w:t>
      </w:r>
      <w:r w:rsidRPr="00582502">
        <w:rPr>
          <w:rFonts w:ascii="Book Antiqua" w:hAnsi="Book Antiqua" w:cs="Times New Roman"/>
          <w:sz w:val="24"/>
          <w:szCs w:val="24"/>
        </w:rPr>
        <w:t>52 seviyesindedir. Bu kurslara katılan öğrencilerimizin oranı toplam Te</w:t>
      </w:r>
      <w:r>
        <w:rPr>
          <w:rFonts w:ascii="Book Antiqua" w:hAnsi="Book Antiqua" w:cs="Times New Roman"/>
          <w:sz w:val="24"/>
          <w:szCs w:val="24"/>
        </w:rPr>
        <w:t>mel Eğitim öğrencilerimizin %</w:t>
      </w:r>
      <w:r w:rsidR="00913D4A">
        <w:rPr>
          <w:rFonts w:ascii="Book Antiqua" w:hAnsi="Book Antiqua" w:cs="Times New Roman"/>
          <w:sz w:val="24"/>
          <w:szCs w:val="24"/>
        </w:rPr>
        <w:t>3</w:t>
      </w:r>
      <w:r>
        <w:rPr>
          <w:rFonts w:ascii="Book Antiqua" w:hAnsi="Book Antiqua" w:cs="Times New Roman"/>
          <w:sz w:val="24"/>
          <w:szCs w:val="24"/>
        </w:rPr>
        <w:t>5,</w:t>
      </w:r>
      <w:r w:rsidRPr="00582502">
        <w:rPr>
          <w:rFonts w:ascii="Book Antiqua" w:hAnsi="Book Antiqua" w:cs="Times New Roman"/>
          <w:sz w:val="24"/>
          <w:szCs w:val="24"/>
        </w:rPr>
        <w:t>05’i kadardır.</w:t>
      </w:r>
    </w:p>
    <w:p w:rsidR="00913D4A" w:rsidRDefault="00913D4A" w:rsidP="00913D4A">
      <w:pPr>
        <w:pStyle w:val="Default"/>
        <w:rPr>
          <w:rFonts w:ascii="Book Antiqua" w:hAnsi="Book Antiqua" w:cs="Times New Roman"/>
        </w:rPr>
      </w:pPr>
    </w:p>
    <w:p w:rsidR="00913D4A" w:rsidRPr="00913D4A" w:rsidRDefault="0081380E" w:rsidP="00913D4A">
      <w:pPr>
        <w:pStyle w:val="Default"/>
        <w:ind w:firstLine="708"/>
        <w:rPr>
          <w:rFonts w:ascii="Book Antiqua" w:eastAsiaTheme="minorHAnsi" w:hAnsi="Book Antiqua" w:cs="Times New Roman"/>
          <w:color w:val="auto"/>
          <w:lang w:eastAsia="en-US"/>
        </w:rPr>
      </w:pPr>
      <w:r w:rsidRPr="00913D4A">
        <w:rPr>
          <w:rFonts w:ascii="Book Antiqua" w:eastAsiaTheme="minorHAnsi" w:hAnsi="Book Antiqua" w:cs="Times New Roman"/>
          <w:color w:val="auto"/>
          <w:lang w:eastAsia="en-US"/>
        </w:rPr>
        <w:t xml:space="preserve">Hayat Boyu Öğrenme kapsamında 24-64 yaş arası vatandaşlarımıza meslek edindirme ya da meslek geliştirme alanlarında  “69“ türde kurs açıldığı, </w:t>
      </w:r>
      <w:r w:rsidR="00913D4A" w:rsidRPr="00913D4A">
        <w:rPr>
          <w:rFonts w:ascii="Book Antiqua" w:eastAsiaTheme="minorHAnsi" w:hAnsi="Book Antiqua" w:cs="Times New Roman"/>
          <w:color w:val="auto"/>
          <w:lang w:eastAsia="en-US"/>
        </w:rPr>
        <w:t xml:space="preserve">İlçemizde Hayat boyu öğrenmeye katılım oranı: % 4,00 </w:t>
      </w:r>
    </w:p>
    <w:p w:rsidR="00913D4A" w:rsidRPr="00913D4A" w:rsidRDefault="00913D4A" w:rsidP="00913D4A">
      <w:pPr>
        <w:pStyle w:val="Default"/>
        <w:rPr>
          <w:rFonts w:ascii="Book Antiqua" w:eastAsiaTheme="minorHAnsi" w:hAnsi="Book Antiqua" w:cs="Times New Roman"/>
          <w:color w:val="auto"/>
          <w:lang w:eastAsia="en-US"/>
        </w:rPr>
      </w:pPr>
      <w:r w:rsidRPr="00913D4A">
        <w:rPr>
          <w:rFonts w:ascii="Book Antiqua" w:eastAsiaTheme="minorHAnsi" w:hAnsi="Book Antiqua" w:cs="Times New Roman"/>
          <w:color w:val="auto"/>
          <w:lang w:eastAsia="en-US"/>
        </w:rPr>
        <w:t>2012 yılında 9177 birey yaygın eğitim programlarına katılmıştır.</w:t>
      </w:r>
    </w:p>
    <w:p w:rsidR="00913D4A" w:rsidRPr="00913D4A" w:rsidRDefault="00913D4A" w:rsidP="00913D4A">
      <w:pPr>
        <w:pStyle w:val="Default"/>
        <w:rPr>
          <w:rFonts w:ascii="Book Antiqua" w:eastAsiaTheme="minorHAnsi" w:hAnsi="Book Antiqua" w:cs="Times New Roman"/>
          <w:color w:val="auto"/>
          <w:lang w:eastAsia="en-US"/>
        </w:rPr>
      </w:pPr>
      <w:r w:rsidRPr="00913D4A">
        <w:rPr>
          <w:rFonts w:ascii="Book Antiqua" w:eastAsiaTheme="minorHAnsi" w:hAnsi="Book Antiqua" w:cs="Times New Roman"/>
          <w:color w:val="auto"/>
          <w:lang w:eastAsia="en-US"/>
        </w:rPr>
        <w:t>2013 yılında 9603 birey yaygın eğitim programlarına katılmıştır</w:t>
      </w:r>
    </w:p>
    <w:p w:rsidR="0081380E" w:rsidRDefault="0081380E" w:rsidP="0081380E">
      <w:pPr>
        <w:spacing w:before="120" w:after="0" w:line="27" w:lineRule="atLeast"/>
        <w:ind w:firstLine="708"/>
        <w:jc w:val="both"/>
        <w:rPr>
          <w:rFonts w:ascii="Book Antiqua" w:hAnsi="Book Antiqua" w:cs="Times New Roman"/>
          <w:sz w:val="24"/>
          <w:szCs w:val="24"/>
        </w:rPr>
      </w:pPr>
      <w:r w:rsidRPr="00582502">
        <w:rPr>
          <w:rFonts w:ascii="Book Antiqua" w:hAnsi="Book Antiqua" w:cs="Times New Roman"/>
          <w:sz w:val="24"/>
          <w:szCs w:val="24"/>
        </w:rPr>
        <w:t>İş Sağlığı ve Güvenliği Yasası çerçevesinde uygulamaya girmesi beklenen yeni kurslar ile bu sayının hızla artacağı öngörülmektedir.</w:t>
      </w:r>
    </w:p>
    <w:p w:rsidR="006E511D" w:rsidRDefault="006E511D" w:rsidP="0081380E">
      <w:pPr>
        <w:spacing w:before="120" w:after="0" w:line="27" w:lineRule="atLeast"/>
        <w:ind w:firstLine="708"/>
        <w:jc w:val="both"/>
        <w:rPr>
          <w:rFonts w:ascii="Book Antiqua" w:hAnsi="Book Antiqua" w:cs="Times New Roman"/>
          <w:sz w:val="24"/>
          <w:szCs w:val="24"/>
        </w:rPr>
      </w:pPr>
    </w:p>
    <w:p w:rsidR="006E511D" w:rsidRDefault="006E511D" w:rsidP="0081380E">
      <w:pPr>
        <w:spacing w:before="120" w:after="0" w:line="27" w:lineRule="atLeast"/>
        <w:ind w:firstLine="708"/>
        <w:jc w:val="both"/>
        <w:rPr>
          <w:rFonts w:ascii="Book Antiqua" w:hAnsi="Book Antiqua" w:cs="Times New Roman"/>
          <w:sz w:val="24"/>
          <w:szCs w:val="24"/>
        </w:rPr>
      </w:pPr>
    </w:p>
    <w:p w:rsidR="006E511D" w:rsidRDefault="006E511D" w:rsidP="0081380E">
      <w:pPr>
        <w:spacing w:before="120" w:after="0" w:line="27" w:lineRule="atLeast"/>
        <w:ind w:firstLine="708"/>
        <w:jc w:val="both"/>
        <w:rPr>
          <w:rFonts w:ascii="Book Antiqua" w:hAnsi="Book Antiqua" w:cs="Times New Roman"/>
          <w:sz w:val="24"/>
          <w:szCs w:val="24"/>
        </w:rPr>
      </w:pPr>
    </w:p>
    <w:p w:rsidR="006E511D" w:rsidRPr="00582502" w:rsidRDefault="006E511D" w:rsidP="0081380E">
      <w:pPr>
        <w:spacing w:before="120" w:after="0" w:line="27" w:lineRule="atLeast"/>
        <w:ind w:firstLine="708"/>
        <w:jc w:val="both"/>
        <w:rPr>
          <w:rFonts w:ascii="Book Antiqua" w:hAnsi="Book Antiqua" w:cs="Times New Roman"/>
          <w:sz w:val="24"/>
          <w:szCs w:val="24"/>
        </w:rPr>
      </w:pPr>
    </w:p>
    <w:p w:rsidR="0081380E" w:rsidRDefault="0081380E" w:rsidP="0081380E">
      <w:pPr>
        <w:pStyle w:val="ResimYazs"/>
        <w:spacing w:after="0"/>
        <w:rPr>
          <w:rFonts w:ascii="Book Antiqua" w:hAnsi="Book Antiqua" w:cs="Times New Roman"/>
        </w:rPr>
      </w:pPr>
    </w:p>
    <w:p w:rsidR="0081380E" w:rsidRPr="00386489" w:rsidRDefault="0081380E" w:rsidP="0081380E">
      <w:pPr>
        <w:pStyle w:val="ResimYazs"/>
        <w:spacing w:after="0"/>
        <w:rPr>
          <w:rFonts w:ascii="Book Antiqua" w:hAnsi="Book Antiqua" w:cs="Times New Roman"/>
        </w:rPr>
      </w:pPr>
      <w:bookmarkStart w:id="121" w:name="_Toc425336986"/>
      <w:r w:rsidRPr="00386489">
        <w:rPr>
          <w:rFonts w:ascii="Book Antiqua" w:hAnsi="Book Antiqua"/>
        </w:rPr>
        <w:lastRenderedPageBreak/>
        <w:t xml:space="preserve">Tablo </w:t>
      </w:r>
      <w:r w:rsidR="00936ABA" w:rsidRPr="00386489">
        <w:rPr>
          <w:rFonts w:ascii="Book Antiqua" w:hAnsi="Book Antiqua"/>
        </w:rPr>
        <w:fldChar w:fldCharType="begin"/>
      </w:r>
      <w:r w:rsidRPr="00386489">
        <w:rPr>
          <w:rFonts w:ascii="Book Antiqua" w:hAnsi="Book Antiqua"/>
        </w:rPr>
        <w:instrText xml:space="preserve"> SEQ Tablo \* ARABIC </w:instrText>
      </w:r>
      <w:r w:rsidR="00936ABA" w:rsidRPr="00386489">
        <w:rPr>
          <w:rFonts w:ascii="Book Antiqua" w:hAnsi="Book Antiqua"/>
        </w:rPr>
        <w:fldChar w:fldCharType="separate"/>
      </w:r>
      <w:r w:rsidR="002A6F18">
        <w:rPr>
          <w:rFonts w:ascii="Book Antiqua" w:hAnsi="Book Antiqua"/>
          <w:noProof/>
        </w:rPr>
        <w:t>20</w:t>
      </w:r>
      <w:r w:rsidR="00936ABA" w:rsidRPr="00386489">
        <w:rPr>
          <w:rFonts w:ascii="Book Antiqua" w:hAnsi="Book Antiqua"/>
        </w:rPr>
        <w:fldChar w:fldCharType="end"/>
      </w:r>
      <w:r w:rsidRPr="00386489">
        <w:rPr>
          <w:rFonts w:ascii="Book Antiqua" w:hAnsi="Book Antiqua"/>
        </w:rPr>
        <w:t xml:space="preserve">. </w:t>
      </w:r>
      <w:r w:rsidRPr="00386489">
        <w:rPr>
          <w:rFonts w:ascii="Book Antiqua" w:hAnsi="Book Antiqua" w:cs="Times New Roman"/>
        </w:rPr>
        <w:t>Performans Göstergeleri</w:t>
      </w:r>
      <w:bookmarkEnd w:id="121"/>
    </w:p>
    <w:tbl>
      <w:tblPr>
        <w:tblW w:w="968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4420"/>
        <w:gridCol w:w="2363"/>
        <w:gridCol w:w="666"/>
        <w:gridCol w:w="660"/>
        <w:gridCol w:w="666"/>
        <w:gridCol w:w="905"/>
      </w:tblGrid>
      <w:tr w:rsidR="0081380E" w:rsidRPr="00A11C29" w:rsidTr="0010006F">
        <w:trPr>
          <w:trHeight w:val="390"/>
        </w:trPr>
        <w:tc>
          <w:tcPr>
            <w:tcW w:w="4420" w:type="dxa"/>
            <w:vMerge w:val="restart"/>
            <w:tcBorders>
              <w:top w:val="single" w:sz="4" w:space="0" w:color="auto"/>
              <w:left w:val="single" w:sz="4" w:space="0" w:color="auto"/>
              <w:bottom w:val="single" w:sz="4" w:space="0" w:color="auto"/>
              <w:right w:val="single" w:sz="4" w:space="0" w:color="auto"/>
            </w:tcBorders>
            <w:shd w:val="clear" w:color="auto" w:fill="5B9BD5"/>
            <w:noWrap/>
            <w:vAlign w:val="center"/>
            <w:hideMark/>
          </w:tcPr>
          <w:p w:rsidR="0081380E" w:rsidRPr="00A11C29" w:rsidRDefault="0081380E" w:rsidP="0010006F">
            <w:pPr>
              <w:spacing w:after="0" w:line="240" w:lineRule="auto"/>
              <w:jc w:val="center"/>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PERFORMANS GÖSTERGESİ</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5B9BD5"/>
            <w:vAlign w:val="center"/>
            <w:hideMark/>
          </w:tcPr>
          <w:p w:rsidR="0081380E" w:rsidRPr="00A11C29" w:rsidRDefault="0081380E" w:rsidP="0010006F">
            <w:pPr>
              <w:spacing w:after="0" w:line="240" w:lineRule="auto"/>
              <w:jc w:val="center"/>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İLGİLİ BÖLÜM</w:t>
            </w:r>
          </w:p>
        </w:tc>
        <w:tc>
          <w:tcPr>
            <w:tcW w:w="1980" w:type="dxa"/>
            <w:gridSpan w:val="3"/>
            <w:tcBorders>
              <w:top w:val="single" w:sz="4" w:space="0" w:color="auto"/>
              <w:left w:val="single" w:sz="4" w:space="0" w:color="auto"/>
              <w:bottom w:val="single" w:sz="4" w:space="0" w:color="auto"/>
              <w:right w:val="single" w:sz="4" w:space="0" w:color="auto"/>
            </w:tcBorders>
            <w:shd w:val="clear" w:color="auto" w:fill="5B9BD5"/>
            <w:vAlign w:val="center"/>
            <w:hideMark/>
          </w:tcPr>
          <w:p w:rsidR="0081380E" w:rsidRPr="00A11C29" w:rsidRDefault="0081380E" w:rsidP="0010006F">
            <w:pPr>
              <w:spacing w:after="0" w:line="240" w:lineRule="auto"/>
              <w:jc w:val="center"/>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MEVCUT DURUM</w:t>
            </w:r>
          </w:p>
        </w:tc>
        <w:tc>
          <w:tcPr>
            <w:tcW w:w="760"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81380E" w:rsidRPr="00A11C29" w:rsidRDefault="0081380E" w:rsidP="0010006F">
            <w:pPr>
              <w:spacing w:after="0" w:line="240" w:lineRule="auto"/>
              <w:jc w:val="center"/>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HEDEF</w:t>
            </w:r>
          </w:p>
        </w:tc>
      </w:tr>
      <w:tr w:rsidR="0081380E" w:rsidRPr="00A11C29" w:rsidTr="0010006F">
        <w:trPr>
          <w:trHeight w:val="390"/>
        </w:trPr>
        <w:tc>
          <w:tcPr>
            <w:tcW w:w="4420" w:type="dxa"/>
            <w:vMerge/>
            <w:tcBorders>
              <w:top w:val="single" w:sz="4" w:space="0" w:color="auto"/>
              <w:left w:val="single" w:sz="4" w:space="0" w:color="auto"/>
              <w:bottom w:val="single" w:sz="4" w:space="0" w:color="auto"/>
              <w:right w:val="single" w:sz="4" w:space="0" w:color="auto"/>
            </w:tcBorders>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b/>
                <w:bCs/>
                <w:color w:val="000000"/>
                <w:sz w:val="20"/>
                <w:szCs w:val="20"/>
                <w:lang w:eastAsia="tr-TR"/>
              </w:rPr>
            </w:pPr>
          </w:p>
        </w:tc>
        <w:tc>
          <w:tcPr>
            <w:tcW w:w="2520" w:type="dxa"/>
            <w:vMerge/>
            <w:tcBorders>
              <w:top w:val="single" w:sz="4" w:space="0" w:color="auto"/>
              <w:left w:val="single" w:sz="4" w:space="0" w:color="auto"/>
              <w:bottom w:val="single" w:sz="4" w:space="0" w:color="auto"/>
              <w:right w:val="single" w:sz="4" w:space="0" w:color="auto"/>
            </w:tcBorders>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b/>
                <w:bCs/>
                <w:color w:val="000000"/>
                <w:sz w:val="20"/>
                <w:szCs w:val="20"/>
                <w:lang w:eastAsia="tr-TR"/>
              </w:rPr>
            </w:pPr>
          </w:p>
        </w:tc>
        <w:tc>
          <w:tcPr>
            <w:tcW w:w="66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2012</w:t>
            </w:r>
          </w:p>
        </w:tc>
        <w:tc>
          <w:tcPr>
            <w:tcW w:w="66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2013</w:t>
            </w:r>
          </w:p>
        </w:tc>
        <w:tc>
          <w:tcPr>
            <w:tcW w:w="66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2014</w:t>
            </w:r>
          </w:p>
        </w:tc>
        <w:tc>
          <w:tcPr>
            <w:tcW w:w="76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2019</w:t>
            </w:r>
          </w:p>
        </w:tc>
      </w:tr>
      <w:tr w:rsidR="0081380E" w:rsidRPr="00A11C29" w:rsidTr="0010006F">
        <w:trPr>
          <w:trHeight w:val="510"/>
        </w:trPr>
        <w:tc>
          <w:tcPr>
            <w:tcW w:w="4420" w:type="dxa"/>
            <w:tcBorders>
              <w:top w:val="single" w:sz="4" w:space="0" w:color="auto"/>
            </w:tcBorders>
            <w:shd w:val="clear" w:color="auto" w:fill="auto"/>
            <w:vAlign w:val="center"/>
            <w:hideMark/>
          </w:tcPr>
          <w:p w:rsidR="0081380E" w:rsidRPr="00A11C29" w:rsidRDefault="0081380E" w:rsidP="0010006F">
            <w:pPr>
              <w:spacing w:after="0" w:line="240" w:lineRule="auto"/>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PG.2.2.1: Ön Lisans Programlarına yerleşen öğrenci oranı (%)</w:t>
            </w:r>
          </w:p>
        </w:tc>
        <w:tc>
          <w:tcPr>
            <w:tcW w:w="2520" w:type="dxa"/>
            <w:vMerge w:val="restart"/>
            <w:tcBorders>
              <w:top w:val="single" w:sz="4" w:space="0" w:color="auto"/>
            </w:tcBorders>
            <w:shd w:val="clear" w:color="auto" w:fill="auto"/>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Ortaöğretim/Din Öğretimi/Mesleki ve Teknik Eğitim</w:t>
            </w:r>
          </w:p>
        </w:tc>
        <w:tc>
          <w:tcPr>
            <w:tcW w:w="660" w:type="dxa"/>
            <w:tcBorders>
              <w:top w:val="single" w:sz="4" w:space="0" w:color="auto"/>
            </w:tcBorders>
            <w:shd w:val="clear" w:color="auto" w:fill="auto"/>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38,</w:t>
            </w:r>
            <w:r w:rsidRPr="00A11C29">
              <w:rPr>
                <w:rFonts w:ascii="Book Antiqua" w:eastAsia="Times New Roman" w:hAnsi="Book Antiqua" w:cs="Times New Roman"/>
                <w:color w:val="000000"/>
                <w:sz w:val="20"/>
                <w:szCs w:val="20"/>
                <w:lang w:eastAsia="tr-TR"/>
              </w:rPr>
              <w:t>66</w:t>
            </w:r>
          </w:p>
        </w:tc>
        <w:tc>
          <w:tcPr>
            <w:tcW w:w="660" w:type="dxa"/>
            <w:tcBorders>
              <w:top w:val="single" w:sz="4" w:space="0" w:color="auto"/>
            </w:tcBorders>
            <w:shd w:val="clear" w:color="auto" w:fill="auto"/>
            <w:vAlign w:val="center"/>
            <w:hideMark/>
          </w:tcPr>
          <w:p w:rsidR="0081380E" w:rsidRPr="00A11C29" w:rsidRDefault="0081380E" w:rsidP="008B35C9">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w:t>
            </w:r>
            <w:r w:rsidR="008B35C9">
              <w:rPr>
                <w:rFonts w:ascii="Book Antiqua" w:eastAsia="Times New Roman" w:hAnsi="Book Antiqua" w:cs="Times New Roman"/>
                <w:color w:val="000000"/>
                <w:sz w:val="20"/>
                <w:szCs w:val="20"/>
                <w:lang w:eastAsia="tr-TR"/>
              </w:rPr>
              <w:t>7,8</w:t>
            </w:r>
          </w:p>
        </w:tc>
        <w:tc>
          <w:tcPr>
            <w:tcW w:w="660" w:type="dxa"/>
            <w:tcBorders>
              <w:top w:val="single" w:sz="4" w:space="0" w:color="auto"/>
            </w:tcBorders>
            <w:shd w:val="clear" w:color="auto" w:fill="auto"/>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32,</w:t>
            </w:r>
            <w:r w:rsidRPr="00A11C29">
              <w:rPr>
                <w:rFonts w:ascii="Book Antiqua" w:eastAsia="Times New Roman" w:hAnsi="Book Antiqua" w:cs="Times New Roman"/>
                <w:color w:val="000000"/>
                <w:sz w:val="20"/>
                <w:szCs w:val="20"/>
                <w:lang w:eastAsia="tr-TR"/>
              </w:rPr>
              <w:t>02</w:t>
            </w:r>
          </w:p>
        </w:tc>
        <w:tc>
          <w:tcPr>
            <w:tcW w:w="760" w:type="dxa"/>
            <w:tcBorders>
              <w:top w:val="single" w:sz="4" w:space="0" w:color="auto"/>
            </w:tcBorders>
            <w:shd w:val="clear" w:color="auto" w:fill="auto"/>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35</w:t>
            </w:r>
          </w:p>
        </w:tc>
      </w:tr>
      <w:tr w:rsidR="0081380E" w:rsidRPr="00A11C29" w:rsidTr="0010006F">
        <w:trPr>
          <w:trHeight w:val="510"/>
        </w:trPr>
        <w:tc>
          <w:tcPr>
            <w:tcW w:w="4420" w:type="dxa"/>
            <w:shd w:val="clear" w:color="auto" w:fill="DEEAF6"/>
            <w:vAlign w:val="center"/>
            <w:hideMark/>
          </w:tcPr>
          <w:p w:rsidR="0081380E" w:rsidRPr="00A11C29" w:rsidRDefault="0081380E" w:rsidP="0010006F">
            <w:pPr>
              <w:spacing w:after="0" w:line="240" w:lineRule="auto"/>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PG.2.2.2: Lisans Programlarına yerleşen öğrenci oranı (12.Sınıf) (%)</w:t>
            </w:r>
          </w:p>
        </w:tc>
        <w:tc>
          <w:tcPr>
            <w:tcW w:w="2520" w:type="dxa"/>
            <w:vMerge/>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660" w:type="dxa"/>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36,</w:t>
            </w:r>
            <w:r w:rsidRPr="00A11C29">
              <w:rPr>
                <w:rFonts w:ascii="Book Antiqua" w:eastAsia="Times New Roman" w:hAnsi="Book Antiqua" w:cs="Times New Roman"/>
                <w:color w:val="000000"/>
                <w:sz w:val="20"/>
                <w:szCs w:val="20"/>
                <w:lang w:eastAsia="tr-TR"/>
              </w:rPr>
              <w:t>33</w:t>
            </w:r>
          </w:p>
        </w:tc>
        <w:tc>
          <w:tcPr>
            <w:tcW w:w="660" w:type="dxa"/>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36</w:t>
            </w:r>
          </w:p>
        </w:tc>
        <w:tc>
          <w:tcPr>
            <w:tcW w:w="660" w:type="dxa"/>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32,</w:t>
            </w:r>
            <w:r w:rsidRPr="00A11C29">
              <w:rPr>
                <w:rFonts w:ascii="Book Antiqua" w:eastAsia="Times New Roman" w:hAnsi="Book Antiqua" w:cs="Times New Roman"/>
                <w:color w:val="000000"/>
                <w:sz w:val="20"/>
                <w:szCs w:val="20"/>
                <w:lang w:eastAsia="tr-TR"/>
              </w:rPr>
              <w:t>84</w:t>
            </w:r>
          </w:p>
        </w:tc>
        <w:tc>
          <w:tcPr>
            <w:tcW w:w="760" w:type="dxa"/>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36</w:t>
            </w:r>
          </w:p>
        </w:tc>
      </w:tr>
      <w:tr w:rsidR="0081380E" w:rsidRPr="00A11C29" w:rsidTr="0010006F">
        <w:trPr>
          <w:trHeight w:val="510"/>
        </w:trPr>
        <w:tc>
          <w:tcPr>
            <w:tcW w:w="4420" w:type="dxa"/>
            <w:shd w:val="clear" w:color="auto" w:fill="auto"/>
            <w:vAlign w:val="center"/>
            <w:hideMark/>
          </w:tcPr>
          <w:p w:rsidR="0081380E" w:rsidRPr="00A11C29" w:rsidRDefault="0081380E" w:rsidP="0010006F">
            <w:pPr>
              <w:spacing w:after="0" w:line="240" w:lineRule="auto"/>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PG.2.2.3: Hayat Boyu Öğrenme kapsamında açılan meslek edindirme kurs sayısı</w:t>
            </w:r>
          </w:p>
        </w:tc>
        <w:tc>
          <w:tcPr>
            <w:tcW w:w="2520" w:type="dxa"/>
            <w:shd w:val="clear" w:color="auto" w:fill="auto"/>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Hayat Boyu Öğrenme Bölümü</w:t>
            </w:r>
          </w:p>
        </w:tc>
        <w:tc>
          <w:tcPr>
            <w:tcW w:w="660" w:type="dxa"/>
            <w:shd w:val="clear" w:color="auto" w:fill="auto"/>
            <w:noWrap/>
            <w:vAlign w:val="center"/>
            <w:hideMark/>
          </w:tcPr>
          <w:p w:rsidR="0081380E" w:rsidRPr="00A11C29" w:rsidRDefault="0081380E" w:rsidP="00C0046A">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9.</w:t>
            </w:r>
            <w:r w:rsidR="00C0046A">
              <w:rPr>
                <w:rFonts w:ascii="Book Antiqua" w:eastAsia="Times New Roman" w:hAnsi="Book Antiqua" w:cs="Times New Roman"/>
                <w:color w:val="000000"/>
                <w:sz w:val="20"/>
                <w:szCs w:val="20"/>
                <w:lang w:eastAsia="tr-TR"/>
              </w:rPr>
              <w:t>177</w:t>
            </w:r>
          </w:p>
        </w:tc>
        <w:tc>
          <w:tcPr>
            <w:tcW w:w="660" w:type="dxa"/>
            <w:shd w:val="clear" w:color="auto" w:fill="auto"/>
            <w:noWrap/>
            <w:vAlign w:val="center"/>
            <w:hideMark/>
          </w:tcPr>
          <w:p w:rsidR="0081380E" w:rsidRPr="00A11C29" w:rsidRDefault="00C0046A"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9603</w:t>
            </w:r>
          </w:p>
        </w:tc>
        <w:tc>
          <w:tcPr>
            <w:tcW w:w="660" w:type="dxa"/>
            <w:shd w:val="clear" w:color="auto" w:fill="auto"/>
            <w:noWrap/>
            <w:vAlign w:val="center"/>
            <w:hideMark/>
          </w:tcPr>
          <w:p w:rsidR="0081380E" w:rsidRPr="00A11C29" w:rsidRDefault="00C0046A"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9702</w:t>
            </w:r>
          </w:p>
        </w:tc>
        <w:tc>
          <w:tcPr>
            <w:tcW w:w="760" w:type="dxa"/>
            <w:shd w:val="clear" w:color="auto" w:fill="auto"/>
            <w:noWrap/>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14</w:t>
            </w:r>
            <w:r>
              <w:rPr>
                <w:rFonts w:ascii="Book Antiqua" w:eastAsia="Times New Roman" w:hAnsi="Book Antiqua" w:cs="Times New Roman"/>
                <w:color w:val="000000"/>
                <w:sz w:val="20"/>
                <w:szCs w:val="20"/>
                <w:lang w:eastAsia="tr-TR"/>
              </w:rPr>
              <w:t>.</w:t>
            </w:r>
            <w:r w:rsidRPr="00A11C29">
              <w:rPr>
                <w:rFonts w:ascii="Book Antiqua" w:eastAsia="Times New Roman" w:hAnsi="Book Antiqua" w:cs="Times New Roman"/>
                <w:color w:val="000000"/>
                <w:sz w:val="20"/>
                <w:szCs w:val="20"/>
                <w:lang w:eastAsia="tr-TR"/>
              </w:rPr>
              <w:t>737</w:t>
            </w:r>
          </w:p>
        </w:tc>
      </w:tr>
      <w:tr w:rsidR="0081380E" w:rsidRPr="00A11C29" w:rsidTr="0010006F">
        <w:trPr>
          <w:trHeight w:val="765"/>
        </w:trPr>
        <w:tc>
          <w:tcPr>
            <w:tcW w:w="4420" w:type="dxa"/>
            <w:shd w:val="clear" w:color="auto" w:fill="DEEAF6"/>
            <w:vAlign w:val="center"/>
            <w:hideMark/>
          </w:tcPr>
          <w:p w:rsidR="0081380E" w:rsidRPr="00A11C29" w:rsidRDefault="0081380E" w:rsidP="0010006F">
            <w:pPr>
              <w:spacing w:after="0" w:line="240" w:lineRule="auto"/>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PG.2.2.4: Mesleki ve Teknik Ortaöğretim mezunlarının mesleki yeterliliklerine yönelik işveren memnuniyet oranı (%)</w:t>
            </w:r>
          </w:p>
        </w:tc>
        <w:tc>
          <w:tcPr>
            <w:tcW w:w="2520" w:type="dxa"/>
            <w:vMerge w:val="restart"/>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Mesleki ve Teknik Eğitim</w:t>
            </w:r>
          </w:p>
        </w:tc>
        <w:tc>
          <w:tcPr>
            <w:tcW w:w="660" w:type="dxa"/>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w:t>
            </w:r>
          </w:p>
        </w:tc>
        <w:tc>
          <w:tcPr>
            <w:tcW w:w="660" w:type="dxa"/>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w:t>
            </w:r>
          </w:p>
        </w:tc>
        <w:tc>
          <w:tcPr>
            <w:tcW w:w="660" w:type="dxa"/>
            <w:shd w:val="clear" w:color="auto" w:fill="DEEAF6"/>
            <w:noWrap/>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w:t>
            </w:r>
          </w:p>
        </w:tc>
        <w:tc>
          <w:tcPr>
            <w:tcW w:w="760" w:type="dxa"/>
            <w:shd w:val="clear" w:color="auto" w:fill="DEEAF6"/>
            <w:noWrap/>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72</w:t>
            </w:r>
          </w:p>
        </w:tc>
      </w:tr>
      <w:tr w:rsidR="0081380E" w:rsidRPr="00A11C29" w:rsidTr="0010006F">
        <w:trPr>
          <w:trHeight w:val="510"/>
        </w:trPr>
        <w:tc>
          <w:tcPr>
            <w:tcW w:w="4420" w:type="dxa"/>
            <w:shd w:val="clear" w:color="auto" w:fill="auto"/>
            <w:vAlign w:val="center"/>
            <w:hideMark/>
          </w:tcPr>
          <w:p w:rsidR="0081380E" w:rsidRPr="00A11C29" w:rsidRDefault="0081380E" w:rsidP="0010006F">
            <w:pPr>
              <w:spacing w:after="0" w:line="240" w:lineRule="auto"/>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PG.2.2.5: Okul, öğrenci veya öğretmenlerin yaptığı patent veya model başvuru sayısı</w:t>
            </w:r>
          </w:p>
        </w:tc>
        <w:tc>
          <w:tcPr>
            <w:tcW w:w="2520" w:type="dxa"/>
            <w:vMerge/>
            <w:shd w:val="clear" w:color="auto" w:fill="auto"/>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660" w:type="dxa"/>
            <w:shd w:val="clear" w:color="auto" w:fill="auto"/>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_</w:t>
            </w:r>
          </w:p>
        </w:tc>
        <w:tc>
          <w:tcPr>
            <w:tcW w:w="660" w:type="dxa"/>
            <w:shd w:val="clear" w:color="auto" w:fill="auto"/>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_</w:t>
            </w:r>
          </w:p>
        </w:tc>
        <w:tc>
          <w:tcPr>
            <w:tcW w:w="660" w:type="dxa"/>
            <w:shd w:val="clear" w:color="auto" w:fill="auto"/>
            <w:noWrap/>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5</w:t>
            </w:r>
          </w:p>
        </w:tc>
        <w:tc>
          <w:tcPr>
            <w:tcW w:w="760" w:type="dxa"/>
            <w:shd w:val="clear" w:color="auto" w:fill="auto"/>
            <w:noWrap/>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30</w:t>
            </w:r>
          </w:p>
        </w:tc>
      </w:tr>
      <w:tr w:rsidR="0081380E" w:rsidRPr="00A11C29" w:rsidTr="0010006F">
        <w:trPr>
          <w:trHeight w:val="555"/>
        </w:trPr>
        <w:tc>
          <w:tcPr>
            <w:tcW w:w="4420" w:type="dxa"/>
            <w:shd w:val="clear" w:color="auto" w:fill="DEEAF6"/>
            <w:vAlign w:val="center"/>
            <w:hideMark/>
          </w:tcPr>
          <w:p w:rsidR="0081380E" w:rsidRPr="00A11C29" w:rsidRDefault="0081380E" w:rsidP="0010006F">
            <w:pPr>
              <w:spacing w:after="0" w:line="240" w:lineRule="auto"/>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PG.2.2.6: Sektörle işbirliği protokolü kapsamında eğitim alan birey oranı (%)</w:t>
            </w:r>
          </w:p>
        </w:tc>
        <w:tc>
          <w:tcPr>
            <w:tcW w:w="2520" w:type="dxa"/>
            <w:vMerge/>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660" w:type="dxa"/>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_</w:t>
            </w:r>
          </w:p>
        </w:tc>
        <w:tc>
          <w:tcPr>
            <w:tcW w:w="660" w:type="dxa"/>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_</w:t>
            </w:r>
          </w:p>
        </w:tc>
        <w:tc>
          <w:tcPr>
            <w:tcW w:w="660" w:type="dxa"/>
            <w:shd w:val="clear" w:color="auto" w:fill="DEEAF6"/>
            <w:noWrap/>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w:t>
            </w:r>
          </w:p>
        </w:tc>
        <w:tc>
          <w:tcPr>
            <w:tcW w:w="760" w:type="dxa"/>
            <w:shd w:val="clear" w:color="auto" w:fill="DEEAF6"/>
            <w:noWrap/>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15</w:t>
            </w:r>
          </w:p>
        </w:tc>
      </w:tr>
      <w:tr w:rsidR="0081380E" w:rsidRPr="00A11C29" w:rsidTr="0010006F">
        <w:trPr>
          <w:trHeight w:val="555"/>
        </w:trPr>
        <w:tc>
          <w:tcPr>
            <w:tcW w:w="4420" w:type="dxa"/>
            <w:shd w:val="clear" w:color="auto" w:fill="auto"/>
            <w:vAlign w:val="center"/>
          </w:tcPr>
          <w:p w:rsidR="0081380E" w:rsidRPr="00A11C29" w:rsidRDefault="0081380E" w:rsidP="0010006F">
            <w:pPr>
              <w:spacing w:after="0" w:line="240" w:lineRule="auto"/>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 xml:space="preserve">PG.2.2.7: </w:t>
            </w:r>
            <w:r w:rsidRPr="00A11C29">
              <w:rPr>
                <w:rFonts w:ascii="Book Antiqua" w:hAnsi="Book Antiqua" w:cs="Times New Roman"/>
                <w:b/>
                <w:bCs/>
                <w:sz w:val="20"/>
                <w:szCs w:val="20"/>
              </w:rPr>
              <w:t>Organize sanayi bölgelerinde bulunan özel Mesleki ve Teknik okul sayısı</w:t>
            </w:r>
          </w:p>
        </w:tc>
        <w:tc>
          <w:tcPr>
            <w:tcW w:w="2520" w:type="dxa"/>
            <w:shd w:val="clear" w:color="auto" w:fill="auto"/>
            <w:vAlign w:val="center"/>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Özel Öğretim</w:t>
            </w:r>
          </w:p>
        </w:tc>
        <w:tc>
          <w:tcPr>
            <w:tcW w:w="660" w:type="dxa"/>
            <w:shd w:val="clear" w:color="auto" w:fill="auto"/>
            <w:vAlign w:val="center"/>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_</w:t>
            </w:r>
          </w:p>
        </w:tc>
        <w:tc>
          <w:tcPr>
            <w:tcW w:w="660" w:type="dxa"/>
            <w:shd w:val="clear" w:color="auto" w:fill="auto"/>
            <w:vAlign w:val="center"/>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_</w:t>
            </w:r>
          </w:p>
        </w:tc>
        <w:tc>
          <w:tcPr>
            <w:tcW w:w="660" w:type="dxa"/>
            <w:shd w:val="clear" w:color="auto" w:fill="auto"/>
            <w:noWrap/>
            <w:vAlign w:val="center"/>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3</w:t>
            </w:r>
          </w:p>
        </w:tc>
        <w:tc>
          <w:tcPr>
            <w:tcW w:w="760" w:type="dxa"/>
            <w:shd w:val="clear" w:color="auto" w:fill="auto"/>
            <w:noWrap/>
            <w:vAlign w:val="center"/>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20</w:t>
            </w:r>
          </w:p>
        </w:tc>
      </w:tr>
    </w:tbl>
    <w:p w:rsidR="0081380E" w:rsidRDefault="0081380E" w:rsidP="0081380E">
      <w:pPr>
        <w:jc w:val="both"/>
        <w:rPr>
          <w:rFonts w:ascii="Book Antiqua" w:eastAsia="Times New Roman" w:hAnsi="Book Antiqua" w:cs="Times New Roman"/>
          <w:bCs/>
          <w:sz w:val="20"/>
          <w:szCs w:val="20"/>
          <w:lang w:eastAsia="tr-TR"/>
        </w:rPr>
      </w:pPr>
      <w:r w:rsidRPr="00764D14">
        <w:rPr>
          <w:rFonts w:ascii="Book Antiqua" w:hAnsi="Book Antiqua" w:cs="Times New Roman"/>
          <w:b/>
          <w:sz w:val="24"/>
          <w:szCs w:val="24"/>
        </w:rPr>
        <w:t>*</w:t>
      </w:r>
      <w:r w:rsidRPr="00764D14">
        <w:rPr>
          <w:rFonts w:ascii="Book Antiqua" w:eastAsia="Times New Roman" w:hAnsi="Book Antiqua" w:cs="Times New Roman"/>
          <w:b/>
          <w:bCs/>
          <w:sz w:val="20"/>
          <w:szCs w:val="20"/>
          <w:lang w:eastAsia="tr-TR"/>
        </w:rPr>
        <w:t>PG.2.2.4</w:t>
      </w:r>
      <w:r w:rsidRPr="00582502">
        <w:rPr>
          <w:rFonts w:ascii="Book Antiqua" w:eastAsia="Times New Roman" w:hAnsi="Book Antiqua" w:cs="Times New Roman"/>
          <w:bCs/>
          <w:sz w:val="20"/>
          <w:szCs w:val="20"/>
          <w:lang w:eastAsia="tr-TR"/>
        </w:rPr>
        <w:t xml:space="preserve"> ile ilgili 2014 yılında memnuniyet tespiti yapılmadığı için </w:t>
      </w:r>
      <w:r>
        <w:rPr>
          <w:rFonts w:ascii="Book Antiqua" w:eastAsia="Times New Roman" w:hAnsi="Book Antiqua" w:cs="Times New Roman"/>
          <w:bCs/>
          <w:sz w:val="20"/>
          <w:szCs w:val="20"/>
          <w:lang w:eastAsia="tr-TR"/>
        </w:rPr>
        <w:t>geriye dönük istatistikler yazılamamıştır.</w:t>
      </w:r>
    </w:p>
    <w:p w:rsidR="0081380E" w:rsidRPr="00386489" w:rsidRDefault="0081380E" w:rsidP="0081380E">
      <w:pPr>
        <w:pStyle w:val="ResimYazs"/>
        <w:spacing w:after="0"/>
        <w:rPr>
          <w:rFonts w:ascii="Book Antiqua" w:hAnsi="Book Antiqua" w:cs="Times New Roman"/>
        </w:rPr>
      </w:pPr>
      <w:bookmarkStart w:id="122" w:name="_Toc425336987"/>
      <w:r w:rsidRPr="00386489">
        <w:rPr>
          <w:rFonts w:ascii="Book Antiqua" w:hAnsi="Book Antiqua"/>
        </w:rPr>
        <w:t xml:space="preserve">Tablo </w:t>
      </w:r>
      <w:r w:rsidR="00936ABA" w:rsidRPr="00386489">
        <w:rPr>
          <w:rFonts w:ascii="Book Antiqua" w:hAnsi="Book Antiqua"/>
        </w:rPr>
        <w:fldChar w:fldCharType="begin"/>
      </w:r>
      <w:r w:rsidRPr="00386489">
        <w:rPr>
          <w:rFonts w:ascii="Book Antiqua" w:hAnsi="Book Antiqua"/>
        </w:rPr>
        <w:instrText xml:space="preserve"> SEQ Tablo \* ARABIC </w:instrText>
      </w:r>
      <w:r w:rsidR="00936ABA" w:rsidRPr="00386489">
        <w:rPr>
          <w:rFonts w:ascii="Book Antiqua" w:hAnsi="Book Antiqua"/>
        </w:rPr>
        <w:fldChar w:fldCharType="separate"/>
      </w:r>
      <w:r w:rsidR="002A6F18">
        <w:rPr>
          <w:rFonts w:ascii="Book Antiqua" w:hAnsi="Book Antiqua"/>
          <w:noProof/>
        </w:rPr>
        <w:t>21</w:t>
      </w:r>
      <w:r w:rsidR="00936ABA" w:rsidRPr="00386489">
        <w:rPr>
          <w:rFonts w:ascii="Book Antiqua" w:hAnsi="Book Antiqua"/>
        </w:rPr>
        <w:fldChar w:fldCharType="end"/>
      </w:r>
      <w:r w:rsidRPr="00386489">
        <w:rPr>
          <w:rFonts w:ascii="Book Antiqua" w:hAnsi="Book Antiqua"/>
        </w:rPr>
        <w:t xml:space="preserve">. </w:t>
      </w:r>
      <w:r w:rsidRPr="00386489">
        <w:rPr>
          <w:rFonts w:ascii="Book Antiqua" w:hAnsi="Book Antiqua" w:cs="Times New Roman"/>
        </w:rPr>
        <w:t>Tedbirler</w:t>
      </w:r>
      <w:bookmarkEnd w:id="122"/>
    </w:p>
    <w:tbl>
      <w:tblPr>
        <w:tblW w:w="9747"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821"/>
        <w:gridCol w:w="6252"/>
        <w:gridCol w:w="2674"/>
      </w:tblGrid>
      <w:tr w:rsidR="0081380E" w:rsidRPr="00A11C29" w:rsidTr="0010006F">
        <w:trPr>
          <w:trHeight w:val="624"/>
        </w:trPr>
        <w:tc>
          <w:tcPr>
            <w:tcW w:w="0" w:type="auto"/>
            <w:tcBorders>
              <w:top w:val="single" w:sz="4" w:space="0" w:color="auto"/>
              <w:left w:val="single" w:sz="4" w:space="0" w:color="auto"/>
              <w:bottom w:val="single" w:sz="4" w:space="0" w:color="auto"/>
              <w:right w:val="single" w:sz="4" w:space="0" w:color="auto"/>
            </w:tcBorders>
            <w:shd w:val="clear" w:color="auto" w:fill="5B9BD5"/>
            <w:vAlign w:val="center"/>
            <w:hideMark/>
          </w:tcPr>
          <w:p w:rsidR="0081380E" w:rsidRPr="00A11C29" w:rsidRDefault="0081380E" w:rsidP="0010006F">
            <w:pPr>
              <w:spacing w:after="0" w:line="240" w:lineRule="auto"/>
              <w:jc w:val="center"/>
              <w:rPr>
                <w:rFonts w:ascii="Book Antiqua" w:eastAsia="Times New Roman" w:hAnsi="Book Antiqua" w:cs="Times New Roman"/>
                <w:b/>
                <w:bCs/>
                <w:color w:val="000000"/>
                <w:lang w:eastAsia="tr-TR"/>
              </w:rPr>
            </w:pPr>
            <w:r w:rsidRPr="00A11C29">
              <w:rPr>
                <w:rFonts w:ascii="Book Antiqua" w:eastAsia="Times New Roman" w:hAnsi="Book Antiqua" w:cs="Times New Roman"/>
                <w:b/>
                <w:bCs/>
                <w:color w:val="000000"/>
                <w:lang w:eastAsia="tr-TR"/>
              </w:rPr>
              <w:t>SIRA NO</w:t>
            </w:r>
          </w:p>
        </w:tc>
        <w:tc>
          <w:tcPr>
            <w:tcW w:w="0" w:type="auto"/>
            <w:tcBorders>
              <w:top w:val="single" w:sz="4" w:space="0" w:color="auto"/>
              <w:left w:val="single" w:sz="4" w:space="0" w:color="auto"/>
              <w:bottom w:val="single" w:sz="4" w:space="0" w:color="auto"/>
              <w:right w:val="single" w:sz="4" w:space="0" w:color="auto"/>
            </w:tcBorders>
            <w:shd w:val="clear" w:color="auto" w:fill="5B9BD5"/>
            <w:vAlign w:val="center"/>
            <w:hideMark/>
          </w:tcPr>
          <w:p w:rsidR="0081380E" w:rsidRPr="00A11C29" w:rsidRDefault="0081380E" w:rsidP="0010006F">
            <w:pPr>
              <w:spacing w:after="0" w:line="240" w:lineRule="auto"/>
              <w:jc w:val="center"/>
              <w:rPr>
                <w:rFonts w:ascii="Book Antiqua" w:eastAsia="Times New Roman" w:hAnsi="Book Antiqua" w:cs="Times New Roman"/>
                <w:b/>
                <w:bCs/>
                <w:color w:val="000000"/>
                <w:lang w:eastAsia="tr-TR"/>
              </w:rPr>
            </w:pPr>
            <w:r w:rsidRPr="00A11C29">
              <w:rPr>
                <w:rFonts w:ascii="Book Antiqua" w:eastAsia="Times New Roman" w:hAnsi="Book Antiqua" w:cs="Times New Roman"/>
                <w:b/>
                <w:bCs/>
                <w:color w:val="000000"/>
                <w:lang w:eastAsia="tr-TR"/>
              </w:rPr>
              <w:t>TEDBİRLER</w:t>
            </w:r>
          </w:p>
        </w:tc>
        <w:tc>
          <w:tcPr>
            <w:tcW w:w="2674" w:type="dxa"/>
            <w:tcBorders>
              <w:top w:val="single" w:sz="4" w:space="0" w:color="auto"/>
              <w:left w:val="single" w:sz="4" w:space="0" w:color="auto"/>
              <w:bottom w:val="single" w:sz="4" w:space="0" w:color="auto"/>
              <w:right w:val="single" w:sz="4" w:space="0" w:color="auto"/>
            </w:tcBorders>
            <w:shd w:val="clear" w:color="auto" w:fill="5B9BD5"/>
            <w:vAlign w:val="center"/>
            <w:hideMark/>
          </w:tcPr>
          <w:p w:rsidR="0081380E" w:rsidRPr="00A11C29" w:rsidRDefault="0081380E" w:rsidP="0010006F">
            <w:pPr>
              <w:spacing w:after="0" w:line="240" w:lineRule="auto"/>
              <w:jc w:val="center"/>
              <w:rPr>
                <w:rFonts w:ascii="Book Antiqua" w:eastAsia="Times New Roman" w:hAnsi="Book Antiqua" w:cs="Times New Roman"/>
                <w:b/>
                <w:bCs/>
                <w:color w:val="000000"/>
                <w:lang w:eastAsia="tr-TR"/>
              </w:rPr>
            </w:pPr>
            <w:r w:rsidRPr="00A11C29">
              <w:rPr>
                <w:rFonts w:ascii="Book Antiqua" w:eastAsia="Times New Roman" w:hAnsi="Book Antiqua" w:cs="Times New Roman"/>
                <w:b/>
                <w:bCs/>
                <w:color w:val="000000"/>
                <w:lang w:eastAsia="tr-TR"/>
              </w:rPr>
              <w:t>SORUMLU BİRİM</w:t>
            </w:r>
          </w:p>
        </w:tc>
      </w:tr>
      <w:tr w:rsidR="0081380E" w:rsidRPr="00A11C29" w:rsidTr="0010006F">
        <w:trPr>
          <w:trHeight w:val="624"/>
        </w:trPr>
        <w:tc>
          <w:tcPr>
            <w:tcW w:w="0" w:type="auto"/>
            <w:tcBorders>
              <w:top w:val="single" w:sz="4" w:space="0" w:color="auto"/>
            </w:tcBorders>
            <w:shd w:val="clear" w:color="auto" w:fill="auto"/>
            <w:noWrap/>
            <w:vAlign w:val="center"/>
            <w:hideMark/>
          </w:tcPr>
          <w:p w:rsidR="0081380E" w:rsidRPr="00A11C29" w:rsidRDefault="0081380E" w:rsidP="0010006F">
            <w:pPr>
              <w:spacing w:after="0" w:line="240" w:lineRule="auto"/>
              <w:jc w:val="center"/>
              <w:rPr>
                <w:rFonts w:ascii="Book Antiqua" w:eastAsia="Times New Roman" w:hAnsi="Book Antiqua" w:cs="Times New Roman"/>
                <w:b/>
                <w:bCs/>
                <w:color w:val="000000"/>
                <w:lang w:eastAsia="tr-TR"/>
              </w:rPr>
            </w:pPr>
            <w:r w:rsidRPr="00A11C29">
              <w:rPr>
                <w:rFonts w:ascii="Book Antiqua" w:eastAsia="Times New Roman" w:hAnsi="Book Antiqua" w:cs="Times New Roman"/>
                <w:b/>
                <w:bCs/>
                <w:color w:val="000000"/>
                <w:lang w:eastAsia="tr-TR"/>
              </w:rPr>
              <w:t>35</w:t>
            </w:r>
          </w:p>
        </w:tc>
        <w:tc>
          <w:tcPr>
            <w:tcW w:w="0" w:type="auto"/>
            <w:tcBorders>
              <w:top w:val="single" w:sz="4" w:space="0" w:color="auto"/>
            </w:tcBorders>
            <w:shd w:val="clear" w:color="auto" w:fill="auto"/>
            <w:vAlign w:val="center"/>
            <w:hideMark/>
          </w:tcPr>
          <w:p w:rsidR="0081380E" w:rsidRPr="00A11C29" w:rsidRDefault="0081380E" w:rsidP="0010006F">
            <w:pPr>
              <w:spacing w:after="0" w:line="240" w:lineRule="auto"/>
              <w:rPr>
                <w:rFonts w:ascii="Book Antiqua" w:eastAsia="Times New Roman" w:hAnsi="Book Antiqua" w:cs="Times New Roman"/>
                <w:color w:val="000000"/>
                <w:lang w:eastAsia="tr-TR"/>
              </w:rPr>
            </w:pPr>
            <w:r w:rsidRPr="00A11C29">
              <w:rPr>
                <w:rFonts w:ascii="Book Antiqua" w:eastAsia="Times New Roman" w:hAnsi="Book Antiqua" w:cs="Times New Roman"/>
                <w:color w:val="000000"/>
                <w:lang w:eastAsia="tr-TR"/>
              </w:rPr>
              <w:t>Öğrencilerin akademik başarılarını artırmaya ve üst öğrenime hazırlanmalarına yönelik ücretsiz destekleyici kurslar açılarak bu kursların verimliliğini artıracak proje ve faaliyetler geliştirilecektir.</w:t>
            </w:r>
          </w:p>
        </w:tc>
        <w:tc>
          <w:tcPr>
            <w:tcW w:w="2674" w:type="dxa"/>
            <w:tcBorders>
              <w:top w:val="single" w:sz="4" w:space="0" w:color="auto"/>
            </w:tcBorders>
            <w:shd w:val="clear" w:color="auto" w:fill="auto"/>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lang w:eastAsia="tr-TR"/>
              </w:rPr>
            </w:pPr>
            <w:r w:rsidRPr="00A11C29">
              <w:rPr>
                <w:rFonts w:ascii="Book Antiqua" w:eastAsia="Times New Roman" w:hAnsi="Book Antiqua" w:cs="Times New Roman"/>
                <w:color w:val="000000"/>
                <w:lang w:eastAsia="tr-TR"/>
              </w:rPr>
              <w:t>Eğitim Öğretim Bölümleri</w:t>
            </w:r>
          </w:p>
        </w:tc>
      </w:tr>
      <w:tr w:rsidR="0081380E" w:rsidRPr="00A11C29" w:rsidTr="0010006F">
        <w:trPr>
          <w:trHeight w:val="624"/>
        </w:trPr>
        <w:tc>
          <w:tcPr>
            <w:tcW w:w="0" w:type="auto"/>
            <w:shd w:val="clear" w:color="auto" w:fill="DEEAF6"/>
            <w:noWrap/>
            <w:vAlign w:val="center"/>
            <w:hideMark/>
          </w:tcPr>
          <w:p w:rsidR="0081380E" w:rsidRPr="00A11C29" w:rsidRDefault="0081380E" w:rsidP="0010006F">
            <w:pPr>
              <w:spacing w:after="0" w:line="240" w:lineRule="auto"/>
              <w:jc w:val="center"/>
              <w:rPr>
                <w:rFonts w:ascii="Book Antiqua" w:eastAsia="Times New Roman" w:hAnsi="Book Antiqua" w:cs="Times New Roman"/>
                <w:b/>
                <w:bCs/>
                <w:color w:val="000000"/>
                <w:lang w:eastAsia="tr-TR"/>
              </w:rPr>
            </w:pPr>
            <w:r w:rsidRPr="00A11C29">
              <w:rPr>
                <w:rFonts w:ascii="Book Antiqua" w:eastAsia="Times New Roman" w:hAnsi="Book Antiqua" w:cs="Times New Roman"/>
                <w:b/>
                <w:bCs/>
                <w:color w:val="000000"/>
                <w:lang w:eastAsia="tr-TR"/>
              </w:rPr>
              <w:t>36</w:t>
            </w:r>
          </w:p>
        </w:tc>
        <w:tc>
          <w:tcPr>
            <w:tcW w:w="0" w:type="auto"/>
            <w:shd w:val="clear" w:color="auto" w:fill="DEEAF6"/>
            <w:vAlign w:val="center"/>
            <w:hideMark/>
          </w:tcPr>
          <w:p w:rsidR="0081380E" w:rsidRPr="00A11C29" w:rsidRDefault="0081380E" w:rsidP="0010006F">
            <w:pPr>
              <w:spacing w:after="0" w:line="240" w:lineRule="auto"/>
              <w:rPr>
                <w:rFonts w:ascii="Book Antiqua" w:eastAsia="Times New Roman" w:hAnsi="Book Antiqua" w:cs="Times New Roman"/>
                <w:color w:val="222222"/>
                <w:lang w:eastAsia="tr-TR"/>
              </w:rPr>
            </w:pPr>
            <w:r w:rsidRPr="00A11C29">
              <w:rPr>
                <w:rFonts w:ascii="Book Antiqua" w:eastAsia="Times New Roman" w:hAnsi="Book Antiqua" w:cs="Times New Roman"/>
                <w:color w:val="222222"/>
                <w:lang w:eastAsia="tr-TR"/>
              </w:rPr>
              <w:t>Üniversitelerle yapılacak protokoller çerçevesinde öğrencilerimizin LYS Tercih dönemlerinde doğru tercihte bulunmalarını sağlamak için internetten rehberlik tercih hizmetleri merkezi oluşturularak Avrupa ve Anadolu yakasındaki en az iki okulda tercih dönemlerinde tercih büroları oluşturulması için çalışmalar yapılacaktır.</w:t>
            </w:r>
          </w:p>
        </w:tc>
        <w:tc>
          <w:tcPr>
            <w:tcW w:w="2674" w:type="dxa"/>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lang w:eastAsia="tr-TR"/>
              </w:rPr>
            </w:pPr>
            <w:r w:rsidRPr="00A11C29">
              <w:rPr>
                <w:rFonts w:ascii="Book Antiqua" w:eastAsia="Times New Roman" w:hAnsi="Book Antiqua" w:cs="Times New Roman"/>
                <w:color w:val="000000"/>
                <w:lang w:eastAsia="tr-TR"/>
              </w:rPr>
              <w:t>Ortaöğretim Bölümü- Mesleki ve Teknik Eğitim Bölümü- Din Öğretimi Bölümü</w:t>
            </w:r>
          </w:p>
        </w:tc>
      </w:tr>
      <w:tr w:rsidR="0081380E" w:rsidRPr="00A11C29" w:rsidTr="0010006F">
        <w:trPr>
          <w:trHeight w:val="624"/>
        </w:trPr>
        <w:tc>
          <w:tcPr>
            <w:tcW w:w="0" w:type="auto"/>
            <w:shd w:val="clear" w:color="auto" w:fill="auto"/>
            <w:noWrap/>
            <w:vAlign w:val="center"/>
            <w:hideMark/>
          </w:tcPr>
          <w:p w:rsidR="0081380E" w:rsidRPr="00A11C29" w:rsidRDefault="0081380E" w:rsidP="0010006F">
            <w:pPr>
              <w:spacing w:after="0" w:line="240" w:lineRule="auto"/>
              <w:jc w:val="center"/>
              <w:rPr>
                <w:rFonts w:ascii="Book Antiqua" w:eastAsia="Times New Roman" w:hAnsi="Book Antiqua" w:cs="Times New Roman"/>
                <w:b/>
                <w:bCs/>
                <w:color w:val="000000"/>
                <w:lang w:eastAsia="tr-TR"/>
              </w:rPr>
            </w:pPr>
            <w:r w:rsidRPr="00A11C29">
              <w:rPr>
                <w:rFonts w:ascii="Book Antiqua" w:eastAsia="Times New Roman" w:hAnsi="Book Antiqua" w:cs="Times New Roman"/>
                <w:b/>
                <w:bCs/>
                <w:color w:val="000000"/>
                <w:lang w:eastAsia="tr-TR"/>
              </w:rPr>
              <w:t>37</w:t>
            </w:r>
          </w:p>
        </w:tc>
        <w:tc>
          <w:tcPr>
            <w:tcW w:w="0" w:type="auto"/>
            <w:shd w:val="clear" w:color="auto" w:fill="auto"/>
            <w:vAlign w:val="center"/>
            <w:hideMark/>
          </w:tcPr>
          <w:p w:rsidR="0081380E" w:rsidRPr="00A11C29" w:rsidRDefault="0081380E" w:rsidP="0010006F">
            <w:pPr>
              <w:spacing w:after="0" w:line="240" w:lineRule="auto"/>
              <w:rPr>
                <w:rFonts w:ascii="Book Antiqua" w:eastAsia="Times New Roman" w:hAnsi="Book Antiqua" w:cs="Times New Roman"/>
                <w:color w:val="000000"/>
                <w:lang w:eastAsia="tr-TR"/>
              </w:rPr>
            </w:pPr>
            <w:r w:rsidRPr="00A11C29">
              <w:rPr>
                <w:rFonts w:ascii="Book Antiqua" w:eastAsia="Times New Roman" w:hAnsi="Book Antiqua" w:cs="Times New Roman"/>
                <w:color w:val="000000"/>
                <w:lang w:eastAsia="tr-TR"/>
              </w:rPr>
              <w:t>Meslek Odaları, iş gücü piyasası ve sektör temsilcileri ile yakın işbirlikleri geliştirilerek faaliyet ve projeler yapılacaktır.</w:t>
            </w:r>
          </w:p>
        </w:tc>
        <w:tc>
          <w:tcPr>
            <w:tcW w:w="2674" w:type="dxa"/>
            <w:shd w:val="clear" w:color="auto" w:fill="auto"/>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lang w:eastAsia="tr-TR"/>
              </w:rPr>
            </w:pPr>
            <w:r w:rsidRPr="00A11C29">
              <w:rPr>
                <w:rFonts w:ascii="Book Antiqua" w:eastAsia="Times New Roman" w:hAnsi="Book Antiqua" w:cs="Times New Roman"/>
                <w:color w:val="000000"/>
                <w:lang w:eastAsia="tr-TR"/>
              </w:rPr>
              <w:t>Mesleki ve Teknik Eğitim Bölümü/ Hayat Boyu Öğrenme Bölümü</w:t>
            </w:r>
          </w:p>
        </w:tc>
      </w:tr>
      <w:tr w:rsidR="0081380E" w:rsidRPr="00A11C29" w:rsidTr="0010006F">
        <w:trPr>
          <w:trHeight w:val="624"/>
        </w:trPr>
        <w:tc>
          <w:tcPr>
            <w:tcW w:w="0" w:type="auto"/>
            <w:shd w:val="clear" w:color="auto" w:fill="DAEEF3"/>
            <w:noWrap/>
            <w:vAlign w:val="center"/>
          </w:tcPr>
          <w:p w:rsidR="0081380E" w:rsidRPr="00A11C29" w:rsidRDefault="0081380E" w:rsidP="0010006F">
            <w:pPr>
              <w:spacing w:after="0" w:line="240" w:lineRule="auto"/>
              <w:jc w:val="center"/>
              <w:rPr>
                <w:rFonts w:ascii="Book Antiqua" w:eastAsia="Times New Roman" w:hAnsi="Book Antiqua" w:cs="Times New Roman"/>
                <w:b/>
                <w:bCs/>
                <w:color w:val="000000"/>
                <w:lang w:eastAsia="tr-TR"/>
              </w:rPr>
            </w:pPr>
            <w:r w:rsidRPr="00A11C29">
              <w:rPr>
                <w:rFonts w:ascii="Book Antiqua" w:eastAsia="Times New Roman" w:hAnsi="Book Antiqua" w:cs="Times New Roman"/>
                <w:b/>
                <w:bCs/>
                <w:color w:val="000000"/>
                <w:lang w:eastAsia="tr-TR"/>
              </w:rPr>
              <w:t>38</w:t>
            </w:r>
          </w:p>
        </w:tc>
        <w:tc>
          <w:tcPr>
            <w:tcW w:w="0" w:type="auto"/>
            <w:shd w:val="clear" w:color="auto" w:fill="DAEEF3"/>
            <w:vAlign w:val="center"/>
          </w:tcPr>
          <w:p w:rsidR="0081380E" w:rsidRPr="00A11C29" w:rsidRDefault="0081380E" w:rsidP="0010006F">
            <w:pPr>
              <w:spacing w:after="0" w:line="240" w:lineRule="auto"/>
              <w:rPr>
                <w:rFonts w:ascii="Book Antiqua" w:eastAsia="Times New Roman" w:hAnsi="Book Antiqua" w:cs="Times New Roman"/>
                <w:color w:val="000000"/>
                <w:lang w:eastAsia="tr-TR"/>
              </w:rPr>
            </w:pPr>
            <w:r w:rsidRPr="00A11C29">
              <w:rPr>
                <w:rFonts w:ascii="Book Antiqua" w:hAnsi="Book Antiqua" w:cs="Times New Roman"/>
              </w:rPr>
              <w:t>Sektörle işbi</w:t>
            </w:r>
            <w:r w:rsidR="0045627A">
              <w:rPr>
                <w:rFonts w:ascii="Book Antiqua" w:hAnsi="Book Antiqua" w:cs="Times New Roman"/>
              </w:rPr>
              <w:t>rliği yapılarak atölye ve labora</w:t>
            </w:r>
            <w:r w:rsidRPr="00A11C29">
              <w:rPr>
                <w:rFonts w:ascii="Book Antiqua" w:hAnsi="Book Antiqua" w:cs="Times New Roman"/>
              </w:rPr>
              <w:t>tuvar öğretmenlerinin ilgili sektördeki gelişmeleri ve işgücü piyasası ihtiyaçlarını takip etmeleri ve öğrencilere bu yönde rehberlik etmeleri sağlanacaktır.</w:t>
            </w:r>
          </w:p>
        </w:tc>
        <w:tc>
          <w:tcPr>
            <w:tcW w:w="2674" w:type="dxa"/>
            <w:vMerge w:val="restart"/>
            <w:shd w:val="clear" w:color="auto" w:fill="auto"/>
            <w:vAlign w:val="center"/>
          </w:tcPr>
          <w:p w:rsidR="0081380E" w:rsidRPr="00A11C29" w:rsidRDefault="0081380E" w:rsidP="0010006F">
            <w:pPr>
              <w:spacing w:after="0" w:line="240" w:lineRule="auto"/>
              <w:jc w:val="center"/>
              <w:rPr>
                <w:rFonts w:ascii="Book Antiqua" w:eastAsia="Times New Roman" w:hAnsi="Book Antiqua" w:cs="Times New Roman"/>
                <w:color w:val="000000"/>
                <w:lang w:eastAsia="tr-TR"/>
              </w:rPr>
            </w:pPr>
            <w:r w:rsidRPr="00A11C29">
              <w:rPr>
                <w:rFonts w:ascii="Book Antiqua" w:eastAsia="Times New Roman" w:hAnsi="Book Antiqua" w:cs="Times New Roman"/>
                <w:color w:val="000000"/>
                <w:lang w:eastAsia="tr-TR"/>
              </w:rPr>
              <w:t>Mesleki ve Teknik Eğitim Bölümü</w:t>
            </w:r>
          </w:p>
        </w:tc>
      </w:tr>
      <w:tr w:rsidR="0081380E" w:rsidRPr="00A11C29" w:rsidTr="0010006F">
        <w:trPr>
          <w:trHeight w:val="624"/>
        </w:trPr>
        <w:tc>
          <w:tcPr>
            <w:tcW w:w="0" w:type="auto"/>
            <w:shd w:val="clear" w:color="auto" w:fill="auto"/>
            <w:noWrap/>
            <w:vAlign w:val="center"/>
          </w:tcPr>
          <w:p w:rsidR="0081380E" w:rsidRPr="00A11C29" w:rsidRDefault="0081380E" w:rsidP="0010006F">
            <w:pPr>
              <w:spacing w:after="0" w:line="240" w:lineRule="auto"/>
              <w:jc w:val="center"/>
              <w:rPr>
                <w:rFonts w:ascii="Book Antiqua" w:eastAsia="Times New Roman" w:hAnsi="Book Antiqua" w:cs="Times New Roman"/>
                <w:b/>
                <w:bCs/>
                <w:color w:val="000000"/>
                <w:lang w:eastAsia="tr-TR"/>
              </w:rPr>
            </w:pPr>
            <w:r w:rsidRPr="00A11C29">
              <w:rPr>
                <w:rFonts w:ascii="Book Antiqua" w:eastAsia="Times New Roman" w:hAnsi="Book Antiqua" w:cs="Times New Roman"/>
                <w:b/>
                <w:bCs/>
                <w:color w:val="000000"/>
                <w:lang w:eastAsia="tr-TR"/>
              </w:rPr>
              <w:t>39</w:t>
            </w:r>
          </w:p>
        </w:tc>
        <w:tc>
          <w:tcPr>
            <w:tcW w:w="0" w:type="auto"/>
            <w:shd w:val="clear" w:color="auto" w:fill="auto"/>
            <w:vAlign w:val="center"/>
          </w:tcPr>
          <w:p w:rsidR="0081380E" w:rsidRPr="00A11C29" w:rsidRDefault="0081380E" w:rsidP="0010006F">
            <w:pPr>
              <w:spacing w:after="0" w:line="240" w:lineRule="auto"/>
              <w:rPr>
                <w:rFonts w:ascii="Book Antiqua" w:hAnsi="Book Antiqua" w:cs="Times New Roman"/>
              </w:rPr>
            </w:pPr>
            <w:r w:rsidRPr="00A11C29">
              <w:rPr>
                <w:rFonts w:ascii="Book Antiqua" w:hAnsi="Book Antiqua" w:cs="Times New Roman"/>
              </w:rPr>
              <w:t>Mesleki ve Teknik Eğitimde girişimcilik, yaratıcılık ve yenilikçilik kültürünün yerleşmesi için çalışmalar yapılacaktır.</w:t>
            </w:r>
          </w:p>
        </w:tc>
        <w:tc>
          <w:tcPr>
            <w:tcW w:w="2674" w:type="dxa"/>
            <w:vMerge/>
            <w:shd w:val="clear" w:color="auto" w:fill="auto"/>
            <w:vAlign w:val="center"/>
          </w:tcPr>
          <w:p w:rsidR="0081380E" w:rsidRPr="00A11C29" w:rsidRDefault="0081380E" w:rsidP="0010006F">
            <w:pPr>
              <w:spacing w:after="0" w:line="240" w:lineRule="auto"/>
              <w:jc w:val="center"/>
              <w:rPr>
                <w:rFonts w:ascii="Book Antiqua" w:eastAsia="Times New Roman" w:hAnsi="Book Antiqua" w:cs="Times New Roman"/>
                <w:color w:val="000000"/>
                <w:lang w:eastAsia="tr-TR"/>
              </w:rPr>
            </w:pPr>
          </w:p>
        </w:tc>
      </w:tr>
      <w:tr w:rsidR="0081380E" w:rsidRPr="00A11C29" w:rsidTr="0010006F">
        <w:trPr>
          <w:trHeight w:val="624"/>
        </w:trPr>
        <w:tc>
          <w:tcPr>
            <w:tcW w:w="0" w:type="auto"/>
            <w:shd w:val="clear" w:color="auto" w:fill="DAEEF3"/>
            <w:noWrap/>
            <w:vAlign w:val="center"/>
          </w:tcPr>
          <w:p w:rsidR="0081380E" w:rsidRPr="00A11C29" w:rsidRDefault="0081380E" w:rsidP="0010006F">
            <w:pPr>
              <w:spacing w:after="0" w:line="240" w:lineRule="auto"/>
              <w:jc w:val="center"/>
              <w:rPr>
                <w:rFonts w:ascii="Book Antiqua" w:eastAsia="Times New Roman" w:hAnsi="Book Antiqua" w:cs="Times New Roman"/>
                <w:b/>
                <w:bCs/>
                <w:color w:val="000000"/>
                <w:lang w:eastAsia="tr-TR"/>
              </w:rPr>
            </w:pPr>
            <w:r w:rsidRPr="00A11C29">
              <w:rPr>
                <w:rFonts w:ascii="Book Antiqua" w:eastAsia="Times New Roman" w:hAnsi="Book Antiqua" w:cs="Times New Roman"/>
                <w:b/>
                <w:bCs/>
                <w:color w:val="000000"/>
                <w:lang w:eastAsia="tr-TR"/>
              </w:rPr>
              <w:t>40</w:t>
            </w:r>
          </w:p>
        </w:tc>
        <w:tc>
          <w:tcPr>
            <w:tcW w:w="0" w:type="auto"/>
            <w:shd w:val="clear" w:color="auto" w:fill="DAEEF3"/>
            <w:vAlign w:val="center"/>
          </w:tcPr>
          <w:p w:rsidR="0081380E" w:rsidRPr="00A11C29" w:rsidRDefault="0081380E" w:rsidP="0010006F">
            <w:pPr>
              <w:spacing w:after="0" w:line="240" w:lineRule="auto"/>
              <w:rPr>
                <w:rFonts w:ascii="Book Antiqua" w:hAnsi="Book Antiqua" w:cs="Times New Roman"/>
              </w:rPr>
            </w:pPr>
            <w:r w:rsidRPr="00A11C29">
              <w:rPr>
                <w:rFonts w:ascii="Book Antiqua" w:hAnsi="Book Antiqua" w:cs="Times New Roman"/>
              </w:rPr>
              <w:t>Mesleki ve teknik eğitime katılan bireylerin sektörün ve iş gücü piyasasının talebine cevap veren bir eğitim alması sağlanarak istihdam edilebilirliklerini artırmak amacıyla sektör temsilcilerinin de aktif yer alacağı faaliyet/projeler yapılacaktır..</w:t>
            </w:r>
          </w:p>
        </w:tc>
        <w:tc>
          <w:tcPr>
            <w:tcW w:w="2674" w:type="dxa"/>
            <w:vMerge/>
            <w:shd w:val="clear" w:color="auto" w:fill="auto"/>
            <w:vAlign w:val="center"/>
          </w:tcPr>
          <w:p w:rsidR="0081380E" w:rsidRPr="00A11C29" w:rsidRDefault="0081380E" w:rsidP="0010006F">
            <w:pPr>
              <w:spacing w:after="0" w:line="240" w:lineRule="auto"/>
              <w:jc w:val="center"/>
              <w:rPr>
                <w:rFonts w:ascii="Book Antiqua" w:eastAsia="Times New Roman" w:hAnsi="Book Antiqua" w:cs="Times New Roman"/>
                <w:color w:val="000000"/>
                <w:lang w:eastAsia="tr-TR"/>
              </w:rPr>
            </w:pPr>
          </w:p>
        </w:tc>
      </w:tr>
    </w:tbl>
    <w:p w:rsidR="0081380E" w:rsidRPr="00582502" w:rsidRDefault="0081380E" w:rsidP="0081380E">
      <w:pPr>
        <w:pStyle w:val="Balk2"/>
        <w:spacing w:before="120" w:line="27" w:lineRule="atLeast"/>
        <w:ind w:left="0"/>
        <w:rPr>
          <w:rFonts w:ascii="Book Antiqua" w:hAnsi="Book Antiqua"/>
        </w:rPr>
      </w:pPr>
      <w:bookmarkStart w:id="123" w:name="_Toc417934132"/>
      <w:bookmarkStart w:id="124" w:name="_Toc421894518"/>
      <w:bookmarkStart w:id="125" w:name="_Toc422306741"/>
      <w:bookmarkStart w:id="126" w:name="_Toc425516179"/>
      <w:r w:rsidRPr="00582502">
        <w:rPr>
          <w:rFonts w:ascii="Book Antiqua" w:hAnsi="Book Antiqua"/>
        </w:rPr>
        <w:lastRenderedPageBreak/>
        <w:t>Stratejik Hedef 2.3: Yabancı Dil ve Hareketlilik:</w:t>
      </w:r>
      <w:bookmarkEnd w:id="123"/>
      <w:bookmarkEnd w:id="124"/>
      <w:bookmarkEnd w:id="125"/>
      <w:bookmarkEnd w:id="126"/>
    </w:p>
    <w:p w:rsidR="0081380E" w:rsidRPr="00582502" w:rsidRDefault="0081380E" w:rsidP="0081380E">
      <w:pPr>
        <w:spacing w:before="120" w:after="120" w:line="26" w:lineRule="atLeast"/>
        <w:ind w:firstLine="708"/>
        <w:jc w:val="both"/>
        <w:rPr>
          <w:rFonts w:ascii="Book Antiqua" w:hAnsi="Book Antiqua" w:cs="Times New Roman"/>
          <w:sz w:val="24"/>
          <w:szCs w:val="24"/>
        </w:rPr>
      </w:pPr>
      <w:r w:rsidRPr="00582502">
        <w:rPr>
          <w:rFonts w:ascii="Book Antiqua" w:hAnsi="Book Antiqua" w:cs="Times New Roman"/>
          <w:sz w:val="24"/>
          <w:szCs w:val="24"/>
        </w:rPr>
        <w:t>Yabancı dil eğitiminde yenilikçi yaklaşımlar kullanarak bireylerin yabancı dil yeterliliğini ve uluslararası öğrenci/öğretmen hareketliliğini artırmak.</w:t>
      </w:r>
    </w:p>
    <w:p w:rsidR="0081380E" w:rsidRPr="00582502" w:rsidRDefault="0081380E" w:rsidP="0081380E">
      <w:pPr>
        <w:spacing w:before="120" w:after="120" w:line="26" w:lineRule="atLeast"/>
        <w:ind w:firstLine="708"/>
        <w:jc w:val="both"/>
        <w:rPr>
          <w:rFonts w:ascii="Book Antiqua" w:hAnsi="Book Antiqua" w:cs="Times New Roman"/>
          <w:b/>
          <w:sz w:val="24"/>
        </w:rPr>
      </w:pPr>
      <w:r w:rsidRPr="00582502">
        <w:rPr>
          <w:rFonts w:ascii="Book Antiqua" w:hAnsi="Book Antiqua" w:cs="Times New Roman"/>
          <w:b/>
          <w:sz w:val="24"/>
        </w:rPr>
        <w:t>Hedefin Mevcut Durumu</w:t>
      </w:r>
    </w:p>
    <w:p w:rsidR="0081380E" w:rsidRPr="00582502" w:rsidRDefault="0081380E" w:rsidP="0081380E">
      <w:pPr>
        <w:spacing w:before="120" w:after="120" w:line="26" w:lineRule="atLeast"/>
        <w:ind w:firstLine="709"/>
        <w:jc w:val="both"/>
        <w:rPr>
          <w:rFonts w:ascii="Book Antiqua" w:hAnsi="Book Antiqua" w:cs="Times New Roman"/>
          <w:sz w:val="24"/>
          <w:szCs w:val="24"/>
        </w:rPr>
      </w:pPr>
      <w:r w:rsidRPr="00582502">
        <w:rPr>
          <w:rFonts w:ascii="Book Antiqua" w:hAnsi="Book Antiqua" w:cs="Times New Roman"/>
          <w:sz w:val="24"/>
          <w:szCs w:val="24"/>
        </w:rPr>
        <w:t>Gerek ekonomik, gerek kültürel etkileşim açısından bakıldığında küreselleşen dünyada uluslararası hareketliliğin önemi her geçen gün daha da artmaktadır. Bireylerin uluslararası hareketlilikte etkin şekilde yer alabilmeleri için en az bir yabancı dili iyi derecede öğrenmiş olması gerekmektedir. Elde edilen tüm verilerden</w:t>
      </w:r>
      <w:r>
        <w:rPr>
          <w:rFonts w:ascii="Book Antiqua" w:hAnsi="Book Antiqua" w:cs="Times New Roman"/>
          <w:sz w:val="24"/>
          <w:szCs w:val="24"/>
        </w:rPr>
        <w:t>,</w:t>
      </w:r>
      <w:r w:rsidRPr="00582502">
        <w:rPr>
          <w:rFonts w:ascii="Book Antiqua" w:hAnsi="Book Antiqua" w:cs="Times New Roman"/>
          <w:sz w:val="24"/>
          <w:szCs w:val="24"/>
        </w:rPr>
        <w:t xml:space="preserve"> ülkemizde olduğu gibi ilimizde de bu anlamda önemli bir eksikliğin olduğu göz ardı edilemez.</w:t>
      </w:r>
    </w:p>
    <w:p w:rsidR="0081380E" w:rsidRPr="00582502" w:rsidRDefault="0081380E" w:rsidP="0081380E">
      <w:pPr>
        <w:spacing w:before="120" w:after="120" w:line="26" w:lineRule="atLeast"/>
        <w:ind w:firstLine="709"/>
        <w:jc w:val="both"/>
        <w:rPr>
          <w:rFonts w:ascii="Book Antiqua" w:hAnsi="Book Antiqua" w:cs="Times New Roman"/>
          <w:sz w:val="24"/>
          <w:szCs w:val="24"/>
        </w:rPr>
      </w:pPr>
      <w:r w:rsidRPr="00582502">
        <w:rPr>
          <w:rFonts w:ascii="Book Antiqua" w:hAnsi="Book Antiqua" w:cs="Times New Roman"/>
          <w:sz w:val="24"/>
          <w:szCs w:val="24"/>
        </w:rPr>
        <w:t xml:space="preserve">Bu sebeple yabancı dil öğretiminde yeni yaklaşımlar geliştirilerek bireylerin yabancı dil yeterliliğin artırılması ve buna paralel olarak çeşitli program, faaliyet ve projeler ile de uluslararası hareketliliğe katılım oranlarının yükseltilmesi hedeflenmektedir. 2013-2014 eğitim ve öğretim yılı itibariyle İstanbul’da 1 </w:t>
      </w:r>
      <w:r>
        <w:rPr>
          <w:rFonts w:ascii="Book Antiqua" w:hAnsi="Book Antiqua" w:cs="Times New Roman"/>
          <w:sz w:val="24"/>
          <w:szCs w:val="24"/>
        </w:rPr>
        <w:t>Uluslararası Anadolu İmam Hatip Lisesi’</w:t>
      </w:r>
      <w:r w:rsidRPr="00582502">
        <w:rPr>
          <w:rFonts w:ascii="Book Antiqua" w:hAnsi="Book Antiqua" w:cs="Times New Roman"/>
          <w:sz w:val="24"/>
          <w:szCs w:val="24"/>
        </w:rPr>
        <w:t xml:space="preserve">nde 55 ülkeden 260 öğrenci öğrenim görmektedir. </w:t>
      </w:r>
    </w:p>
    <w:p w:rsidR="0081380E" w:rsidRPr="00582502" w:rsidRDefault="0081380E" w:rsidP="0081380E">
      <w:pPr>
        <w:spacing w:before="120" w:after="120" w:line="26" w:lineRule="atLeast"/>
        <w:ind w:firstLine="709"/>
        <w:jc w:val="both"/>
        <w:rPr>
          <w:rFonts w:ascii="Book Antiqua" w:hAnsi="Book Antiqua" w:cs="Times New Roman"/>
          <w:sz w:val="24"/>
          <w:szCs w:val="24"/>
        </w:rPr>
      </w:pPr>
      <w:r w:rsidRPr="00582502">
        <w:rPr>
          <w:rFonts w:ascii="Book Antiqua" w:hAnsi="Book Antiqua" w:cs="Times New Roman"/>
          <w:sz w:val="24"/>
          <w:szCs w:val="24"/>
        </w:rPr>
        <w:t xml:space="preserve">Kültürlerarası Öğrenci Değişim Programı gibi projelerle öğrencilerimizin ve öğretmenlerimizin hareketliliği desteklenmiştir. Yabancı Dil eğitimine nitelik kazandırmak adına yabancı dil </w:t>
      </w:r>
      <w:r w:rsidR="002D377D" w:rsidRPr="00582502">
        <w:rPr>
          <w:rFonts w:ascii="Book Antiqua" w:hAnsi="Book Antiqua" w:cs="Times New Roman"/>
          <w:sz w:val="24"/>
          <w:szCs w:val="24"/>
        </w:rPr>
        <w:t>laboratuarı</w:t>
      </w:r>
      <w:r w:rsidRPr="00582502">
        <w:rPr>
          <w:rFonts w:ascii="Book Antiqua" w:hAnsi="Book Antiqua" w:cs="Times New Roman"/>
          <w:sz w:val="24"/>
          <w:szCs w:val="24"/>
        </w:rPr>
        <w:t xml:space="preserve"> olan okul sayısını artırma konusunda çalışmalar yapılmıştır. 2014 yılı verileri itibariyle “67” okulumuzda dil </w:t>
      </w:r>
      <w:r w:rsidR="002D377D" w:rsidRPr="00582502">
        <w:rPr>
          <w:rFonts w:ascii="Book Antiqua" w:hAnsi="Book Antiqua" w:cs="Times New Roman"/>
          <w:sz w:val="24"/>
          <w:szCs w:val="24"/>
        </w:rPr>
        <w:t>laboratuarı</w:t>
      </w:r>
      <w:r w:rsidRPr="00582502">
        <w:rPr>
          <w:rFonts w:ascii="Book Antiqua" w:hAnsi="Book Antiqua" w:cs="Times New Roman"/>
          <w:sz w:val="24"/>
          <w:szCs w:val="24"/>
        </w:rPr>
        <w:t xml:space="preserve"> mevcuttur.</w:t>
      </w:r>
    </w:p>
    <w:p w:rsidR="0081380E" w:rsidRPr="00582502" w:rsidRDefault="0081380E" w:rsidP="0081380E">
      <w:pPr>
        <w:spacing w:before="120" w:after="120" w:line="26" w:lineRule="atLeast"/>
        <w:ind w:firstLine="709"/>
        <w:jc w:val="both"/>
        <w:rPr>
          <w:rFonts w:ascii="Book Antiqua" w:hAnsi="Book Antiqua" w:cs="Times New Roman"/>
          <w:sz w:val="24"/>
          <w:szCs w:val="24"/>
        </w:rPr>
      </w:pPr>
      <w:r w:rsidRPr="00582502">
        <w:rPr>
          <w:rFonts w:ascii="Book Antiqua" w:hAnsi="Book Antiqua" w:cs="Times New Roman"/>
          <w:sz w:val="24"/>
          <w:szCs w:val="24"/>
        </w:rPr>
        <w:t>İlimiz genelinde 2014 yılı itibarıyla yabancı dil eğitiminde yenilikçi yaklaşımlar kapsamında düzenlenen seminer, kurs ve faaliyet sayısı 98’dir. Yabancı dil kursu açan okul/kurum sayısı 20</w:t>
      </w:r>
      <w:r>
        <w:rPr>
          <w:rFonts w:ascii="Book Antiqua" w:hAnsi="Book Antiqua" w:cs="Times New Roman"/>
          <w:sz w:val="24"/>
          <w:szCs w:val="24"/>
        </w:rPr>
        <w:t>14 yılı verilerine göre 1.383’tü</w:t>
      </w:r>
      <w:r w:rsidRPr="00582502">
        <w:rPr>
          <w:rFonts w:ascii="Book Antiqua" w:hAnsi="Book Antiqua" w:cs="Times New Roman"/>
          <w:sz w:val="24"/>
          <w:szCs w:val="24"/>
        </w:rPr>
        <w:t>r. Bu kurslara katılan öğrenci sayısı 48.827’dir. 2014 yılı verilerine göre Hayat Boyu Öğrenme kapsamında toplam “2.541” yabancı dil eğitimi kursu düzenlenmiş ve bu kurslara toplam “61.657” kursiyerin katıldığı tespit edilmiştir.</w:t>
      </w:r>
    </w:p>
    <w:p w:rsidR="0081380E" w:rsidRPr="00582502" w:rsidRDefault="0081380E" w:rsidP="0081380E">
      <w:pPr>
        <w:spacing w:before="120" w:after="120" w:line="26" w:lineRule="atLeast"/>
        <w:ind w:firstLine="709"/>
        <w:jc w:val="both"/>
        <w:rPr>
          <w:rFonts w:ascii="Book Antiqua" w:hAnsi="Book Antiqua" w:cs="Times New Roman"/>
          <w:sz w:val="24"/>
          <w:szCs w:val="24"/>
        </w:rPr>
      </w:pPr>
      <w:r w:rsidRPr="00582502">
        <w:rPr>
          <w:rFonts w:ascii="Book Antiqua" w:hAnsi="Book Antiqua" w:cs="Times New Roman"/>
          <w:sz w:val="24"/>
          <w:szCs w:val="24"/>
        </w:rPr>
        <w:t>AB projelerine başvuru ve katılım konusunda kurumlarımız, personelimiz ve öğrencilerim</w:t>
      </w:r>
      <w:r>
        <w:rPr>
          <w:rFonts w:ascii="Book Antiqua" w:hAnsi="Book Antiqua" w:cs="Times New Roman"/>
          <w:sz w:val="24"/>
          <w:szCs w:val="24"/>
        </w:rPr>
        <w:t>iz teşvik edildi. 2012 yılında “522”, 2013</w:t>
      </w:r>
      <w:r w:rsidRPr="00582502">
        <w:rPr>
          <w:rFonts w:ascii="Book Antiqua" w:hAnsi="Book Antiqua" w:cs="Times New Roman"/>
          <w:sz w:val="24"/>
          <w:szCs w:val="24"/>
        </w:rPr>
        <w:t xml:space="preserve"> yılında </w:t>
      </w:r>
      <w:r>
        <w:rPr>
          <w:rFonts w:ascii="Book Antiqua" w:hAnsi="Book Antiqua" w:cs="Times New Roman"/>
          <w:sz w:val="24"/>
          <w:szCs w:val="24"/>
        </w:rPr>
        <w:t>“</w:t>
      </w:r>
      <w:r w:rsidRPr="00582502">
        <w:rPr>
          <w:rFonts w:ascii="Book Antiqua" w:hAnsi="Book Antiqua" w:cs="Times New Roman"/>
          <w:sz w:val="24"/>
          <w:szCs w:val="24"/>
        </w:rPr>
        <w:t>555</w:t>
      </w:r>
      <w:r>
        <w:rPr>
          <w:rFonts w:ascii="Book Antiqua" w:hAnsi="Book Antiqua" w:cs="Times New Roman"/>
          <w:sz w:val="24"/>
          <w:szCs w:val="24"/>
        </w:rPr>
        <w:t>”</w:t>
      </w:r>
      <w:r w:rsidRPr="00582502">
        <w:rPr>
          <w:rFonts w:ascii="Book Antiqua" w:hAnsi="Book Antiqua" w:cs="Times New Roman"/>
          <w:sz w:val="24"/>
          <w:szCs w:val="24"/>
        </w:rPr>
        <w:t xml:space="preserve"> ve 2014 verileri itibarıyla da toplam “596” adet uluslararası proje okul/kurumlarımızda hazırlanmıştır. </w:t>
      </w:r>
    </w:p>
    <w:p w:rsidR="0081380E" w:rsidRPr="00582502" w:rsidRDefault="0081380E" w:rsidP="0081380E">
      <w:pPr>
        <w:spacing w:before="120" w:after="120" w:line="26" w:lineRule="atLeast"/>
        <w:ind w:firstLine="709"/>
        <w:jc w:val="both"/>
        <w:rPr>
          <w:rFonts w:ascii="Book Antiqua" w:hAnsi="Book Antiqua" w:cs="Times New Roman"/>
          <w:sz w:val="24"/>
          <w:szCs w:val="24"/>
        </w:rPr>
      </w:pPr>
      <w:r w:rsidRPr="00582502">
        <w:rPr>
          <w:rFonts w:ascii="Book Antiqua" w:hAnsi="Book Antiqua" w:cs="Times New Roman"/>
          <w:sz w:val="24"/>
          <w:szCs w:val="24"/>
        </w:rPr>
        <w:t>Mesleki ve Teknik Eğitim kurumlarında okuyan öğrencilerimizin değişim programları sayesinde meslekleri ile ilgili yurt dışında staj yapabilmeleri için destek verilmiştir. 2012 yılında yurt dışında staj yapan öğrenci sayısı “29”, 2013 yılında yurt dışında staj yapan öğrenci sayısı “15”, 2014 yılında yurt dışında staj yapan öğrenci sayısı “20”'dir.</w:t>
      </w:r>
    </w:p>
    <w:p w:rsidR="0081380E" w:rsidRPr="00A11C29" w:rsidRDefault="0081380E" w:rsidP="0081380E">
      <w:pPr>
        <w:spacing w:before="120" w:after="120" w:line="26" w:lineRule="atLeast"/>
        <w:ind w:firstLine="709"/>
        <w:jc w:val="both"/>
        <w:rPr>
          <w:rFonts w:ascii="Book Antiqua" w:hAnsi="Book Antiqua" w:cs="Times New Roman"/>
          <w:sz w:val="24"/>
          <w:szCs w:val="24"/>
        </w:rPr>
      </w:pPr>
      <w:r w:rsidRPr="00582502">
        <w:rPr>
          <w:rFonts w:ascii="Book Antiqua" w:hAnsi="Book Antiqua" w:cs="Times New Roman"/>
          <w:sz w:val="24"/>
          <w:szCs w:val="24"/>
        </w:rPr>
        <w:t>Öğrencilerimizin ve öğretmenlerimizin uluslararası platformlarda yarışma, sosyal, kültürel, sportif faaliyetlere katılımı özendirilmiştir. 2012 yılında yarışma, sosyal, kültürel, sportif faaliyetlere katılan öğrenci sayısı 688, 2013 yılında yarışma, sosyal, kültürel, sportif faaliyetlere katılan öğrenci sayısı “1.280”, 2014 yılında yarışma, sosyal, kültürel, sportif faaliyetlere katılan öğrenci sayısının is</w:t>
      </w:r>
      <w:r>
        <w:rPr>
          <w:rFonts w:ascii="Book Antiqua" w:hAnsi="Book Antiqua" w:cs="Times New Roman"/>
          <w:sz w:val="24"/>
          <w:szCs w:val="24"/>
        </w:rPr>
        <w:t>e “1.740” olduğu görülmektedir.</w:t>
      </w:r>
    </w:p>
    <w:p w:rsidR="0081380E" w:rsidRPr="007F40DA" w:rsidRDefault="0081380E" w:rsidP="0081380E">
      <w:pPr>
        <w:pStyle w:val="ResimYazs"/>
        <w:spacing w:after="0"/>
        <w:rPr>
          <w:rFonts w:ascii="Book Antiqua" w:hAnsi="Book Antiqua" w:cs="Times New Roman"/>
        </w:rPr>
      </w:pPr>
      <w:bookmarkStart w:id="127" w:name="_Toc425336988"/>
      <w:r w:rsidRPr="002B2581">
        <w:rPr>
          <w:rFonts w:ascii="Book Antiqua" w:hAnsi="Book Antiqua"/>
        </w:rPr>
        <w:lastRenderedPageBreak/>
        <w:t xml:space="preserve">Tablo </w:t>
      </w:r>
      <w:r w:rsidR="00936ABA" w:rsidRPr="002B2581">
        <w:rPr>
          <w:rFonts w:ascii="Book Antiqua" w:hAnsi="Book Antiqua"/>
        </w:rPr>
        <w:fldChar w:fldCharType="begin"/>
      </w:r>
      <w:r w:rsidRPr="002B2581">
        <w:rPr>
          <w:rFonts w:ascii="Book Antiqua" w:hAnsi="Book Antiqua"/>
        </w:rPr>
        <w:instrText xml:space="preserve"> SEQ Tablo \* ARABIC </w:instrText>
      </w:r>
      <w:r w:rsidR="00936ABA" w:rsidRPr="002B2581">
        <w:rPr>
          <w:rFonts w:ascii="Book Antiqua" w:hAnsi="Book Antiqua"/>
        </w:rPr>
        <w:fldChar w:fldCharType="separate"/>
      </w:r>
      <w:r w:rsidR="002A6F18">
        <w:rPr>
          <w:rFonts w:ascii="Book Antiqua" w:hAnsi="Book Antiqua"/>
          <w:noProof/>
        </w:rPr>
        <w:t>22</w:t>
      </w:r>
      <w:r w:rsidR="00936ABA" w:rsidRPr="002B2581">
        <w:rPr>
          <w:rFonts w:ascii="Book Antiqua" w:hAnsi="Book Antiqua"/>
        </w:rPr>
        <w:fldChar w:fldCharType="end"/>
      </w:r>
      <w:r w:rsidRPr="002B2581">
        <w:rPr>
          <w:rFonts w:ascii="Book Antiqua" w:hAnsi="Book Antiqua"/>
        </w:rPr>
        <w:t xml:space="preserve">. </w:t>
      </w:r>
      <w:r w:rsidRPr="002B2581">
        <w:rPr>
          <w:rFonts w:ascii="Book Antiqua" w:hAnsi="Book Antiqua" w:cs="Times New Roman"/>
        </w:rPr>
        <w:t>Performans</w:t>
      </w:r>
      <w:r w:rsidRPr="007F40DA">
        <w:rPr>
          <w:rFonts w:ascii="Book Antiqua" w:hAnsi="Book Antiqua" w:cs="Times New Roman"/>
        </w:rPr>
        <w:t xml:space="preserve"> Göstergeleri</w:t>
      </w:r>
      <w:bookmarkEnd w:id="127"/>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3388"/>
        <w:gridCol w:w="1313"/>
        <w:gridCol w:w="1832"/>
        <w:gridCol w:w="616"/>
        <w:gridCol w:w="616"/>
        <w:gridCol w:w="616"/>
        <w:gridCol w:w="905"/>
      </w:tblGrid>
      <w:tr w:rsidR="0081380E" w:rsidRPr="00A11C29" w:rsidTr="0010006F">
        <w:trPr>
          <w:trHeight w:val="20"/>
        </w:trPr>
        <w:tc>
          <w:tcPr>
            <w:tcW w:w="1954" w:type="pct"/>
            <w:vMerge w:val="restart"/>
            <w:tcBorders>
              <w:top w:val="single" w:sz="4" w:space="0" w:color="auto"/>
              <w:left w:val="single" w:sz="4" w:space="0" w:color="auto"/>
              <w:bottom w:val="single" w:sz="4" w:space="0" w:color="auto"/>
              <w:right w:val="single" w:sz="4" w:space="0" w:color="auto"/>
            </w:tcBorders>
            <w:shd w:val="clear" w:color="auto" w:fill="5B9BD5"/>
            <w:noWrap/>
            <w:vAlign w:val="center"/>
            <w:hideMark/>
          </w:tcPr>
          <w:p w:rsidR="0081380E" w:rsidRPr="00A11C29" w:rsidRDefault="0081380E" w:rsidP="0010006F">
            <w:pPr>
              <w:spacing w:after="0" w:line="240" w:lineRule="auto"/>
              <w:jc w:val="center"/>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PERFORMANS GÖSTERGESİ</w:t>
            </w:r>
          </w:p>
        </w:tc>
        <w:tc>
          <w:tcPr>
            <w:tcW w:w="693" w:type="pct"/>
            <w:vMerge w:val="restart"/>
            <w:tcBorders>
              <w:top w:val="single" w:sz="4" w:space="0" w:color="auto"/>
              <w:left w:val="single" w:sz="4" w:space="0" w:color="auto"/>
              <w:bottom w:val="single" w:sz="4" w:space="0" w:color="auto"/>
              <w:right w:val="single" w:sz="4" w:space="0" w:color="auto"/>
            </w:tcBorders>
            <w:shd w:val="clear" w:color="auto" w:fill="5B9BD5"/>
            <w:vAlign w:val="center"/>
            <w:hideMark/>
          </w:tcPr>
          <w:p w:rsidR="0081380E" w:rsidRPr="00A11C29" w:rsidRDefault="0081380E" w:rsidP="0010006F">
            <w:pPr>
              <w:spacing w:after="0" w:line="240" w:lineRule="auto"/>
              <w:jc w:val="center"/>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ALT KIRILIM</w:t>
            </w:r>
          </w:p>
        </w:tc>
        <w:tc>
          <w:tcPr>
            <w:tcW w:w="900" w:type="pct"/>
            <w:vMerge w:val="restart"/>
            <w:tcBorders>
              <w:top w:val="single" w:sz="4" w:space="0" w:color="auto"/>
              <w:left w:val="single" w:sz="4" w:space="0" w:color="auto"/>
              <w:bottom w:val="single" w:sz="4" w:space="0" w:color="auto"/>
              <w:right w:val="single" w:sz="4" w:space="0" w:color="auto"/>
            </w:tcBorders>
            <w:shd w:val="clear" w:color="auto" w:fill="5B9BD5"/>
            <w:vAlign w:val="center"/>
            <w:hideMark/>
          </w:tcPr>
          <w:p w:rsidR="0081380E" w:rsidRPr="00A11C29" w:rsidRDefault="0081380E" w:rsidP="0010006F">
            <w:pPr>
              <w:spacing w:after="0" w:line="240" w:lineRule="auto"/>
              <w:jc w:val="center"/>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İLGİLİ BÖLÜM</w:t>
            </w:r>
          </w:p>
        </w:tc>
        <w:tc>
          <w:tcPr>
            <w:tcW w:w="1003" w:type="pct"/>
            <w:gridSpan w:val="3"/>
            <w:tcBorders>
              <w:top w:val="single" w:sz="4" w:space="0" w:color="auto"/>
              <w:left w:val="single" w:sz="4" w:space="0" w:color="auto"/>
              <w:bottom w:val="single" w:sz="4" w:space="0" w:color="auto"/>
              <w:right w:val="single" w:sz="4" w:space="0" w:color="auto"/>
            </w:tcBorders>
            <w:shd w:val="clear" w:color="auto" w:fill="5B9BD5"/>
            <w:vAlign w:val="center"/>
            <w:hideMark/>
          </w:tcPr>
          <w:p w:rsidR="0081380E" w:rsidRPr="00A11C29" w:rsidRDefault="0081380E" w:rsidP="0010006F">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 xml:space="preserve">MEVCUT </w:t>
            </w:r>
            <w:r w:rsidRPr="00A11C29">
              <w:rPr>
                <w:rFonts w:ascii="Book Antiqua" w:eastAsia="Times New Roman" w:hAnsi="Book Antiqua" w:cs="Times New Roman"/>
                <w:b/>
                <w:bCs/>
                <w:color w:val="000000"/>
                <w:sz w:val="20"/>
                <w:szCs w:val="20"/>
                <w:lang w:eastAsia="tr-TR"/>
              </w:rPr>
              <w:t>DURUM</w:t>
            </w:r>
          </w:p>
        </w:tc>
        <w:tc>
          <w:tcPr>
            <w:tcW w:w="450" w:type="pct"/>
            <w:tcBorders>
              <w:top w:val="single" w:sz="4" w:space="0" w:color="auto"/>
              <w:left w:val="single" w:sz="4" w:space="0" w:color="auto"/>
              <w:bottom w:val="single" w:sz="4" w:space="0" w:color="auto"/>
              <w:right w:val="single" w:sz="4" w:space="0" w:color="auto"/>
            </w:tcBorders>
            <w:shd w:val="clear" w:color="auto" w:fill="5B9BD5"/>
            <w:vAlign w:val="center"/>
            <w:hideMark/>
          </w:tcPr>
          <w:p w:rsidR="0081380E" w:rsidRPr="00A11C29" w:rsidRDefault="0081380E" w:rsidP="0010006F">
            <w:pPr>
              <w:spacing w:after="0" w:line="240" w:lineRule="auto"/>
              <w:jc w:val="center"/>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HEDEF</w:t>
            </w:r>
          </w:p>
        </w:tc>
      </w:tr>
      <w:tr w:rsidR="0081380E" w:rsidRPr="00A11C29" w:rsidTr="0010006F">
        <w:trPr>
          <w:trHeight w:val="20"/>
        </w:trPr>
        <w:tc>
          <w:tcPr>
            <w:tcW w:w="1954" w:type="pct"/>
            <w:vMerge/>
            <w:tcBorders>
              <w:top w:val="single" w:sz="4" w:space="0" w:color="auto"/>
              <w:left w:val="single" w:sz="4" w:space="0" w:color="auto"/>
              <w:bottom w:val="single" w:sz="4" w:space="0" w:color="auto"/>
              <w:right w:val="single" w:sz="4" w:space="0" w:color="auto"/>
            </w:tcBorders>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b/>
                <w:bCs/>
                <w:color w:val="000000"/>
                <w:sz w:val="20"/>
                <w:szCs w:val="20"/>
                <w:lang w:eastAsia="tr-TR"/>
              </w:rPr>
            </w:pPr>
          </w:p>
        </w:tc>
        <w:tc>
          <w:tcPr>
            <w:tcW w:w="693" w:type="pct"/>
            <w:vMerge/>
            <w:tcBorders>
              <w:top w:val="single" w:sz="4" w:space="0" w:color="auto"/>
              <w:left w:val="single" w:sz="4" w:space="0" w:color="auto"/>
              <w:bottom w:val="single" w:sz="4" w:space="0" w:color="auto"/>
              <w:right w:val="single" w:sz="4" w:space="0" w:color="auto"/>
            </w:tcBorders>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b/>
                <w:bCs/>
                <w:color w:val="000000"/>
                <w:sz w:val="20"/>
                <w:szCs w:val="20"/>
                <w:lang w:eastAsia="tr-TR"/>
              </w:rPr>
            </w:pPr>
          </w:p>
        </w:tc>
        <w:tc>
          <w:tcPr>
            <w:tcW w:w="900" w:type="pct"/>
            <w:vMerge/>
            <w:tcBorders>
              <w:top w:val="single" w:sz="4" w:space="0" w:color="auto"/>
              <w:left w:val="single" w:sz="4" w:space="0" w:color="auto"/>
              <w:bottom w:val="single" w:sz="4" w:space="0" w:color="auto"/>
              <w:right w:val="single" w:sz="4" w:space="0" w:color="auto"/>
            </w:tcBorders>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b/>
                <w:bCs/>
                <w:color w:val="000000"/>
                <w:sz w:val="20"/>
                <w:szCs w:val="20"/>
                <w:lang w:eastAsia="tr-TR"/>
              </w:rPr>
            </w:pPr>
          </w:p>
        </w:tc>
        <w:tc>
          <w:tcPr>
            <w:tcW w:w="334"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2012</w:t>
            </w:r>
          </w:p>
        </w:tc>
        <w:tc>
          <w:tcPr>
            <w:tcW w:w="334"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2013</w:t>
            </w:r>
          </w:p>
        </w:tc>
        <w:tc>
          <w:tcPr>
            <w:tcW w:w="334"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1380E" w:rsidRPr="00A11C29" w:rsidRDefault="0081380E" w:rsidP="0010006F">
            <w:pPr>
              <w:spacing w:after="0" w:line="240" w:lineRule="auto"/>
              <w:jc w:val="center"/>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2014</w:t>
            </w:r>
          </w:p>
        </w:tc>
        <w:tc>
          <w:tcPr>
            <w:tcW w:w="450"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1380E" w:rsidRPr="00A11C29" w:rsidRDefault="0081380E" w:rsidP="0010006F">
            <w:pPr>
              <w:spacing w:after="0" w:line="240" w:lineRule="auto"/>
              <w:jc w:val="center"/>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2019</w:t>
            </w:r>
          </w:p>
        </w:tc>
      </w:tr>
      <w:tr w:rsidR="0081380E" w:rsidRPr="00A11C29" w:rsidTr="0010006F">
        <w:trPr>
          <w:trHeight w:val="20"/>
        </w:trPr>
        <w:tc>
          <w:tcPr>
            <w:tcW w:w="1954" w:type="pct"/>
            <w:vMerge w:val="restart"/>
            <w:tcBorders>
              <w:top w:val="single" w:sz="4" w:space="0" w:color="auto"/>
            </w:tcBorders>
            <w:shd w:val="clear" w:color="auto" w:fill="auto"/>
            <w:vAlign w:val="center"/>
            <w:hideMark/>
          </w:tcPr>
          <w:p w:rsidR="0081380E" w:rsidRPr="00A11C29" w:rsidRDefault="0081380E" w:rsidP="0010006F">
            <w:pPr>
              <w:spacing w:after="0" w:line="240" w:lineRule="auto"/>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PG.2.3.1: Yabancı dil kursu açan okul oranı (%)</w:t>
            </w:r>
          </w:p>
        </w:tc>
        <w:tc>
          <w:tcPr>
            <w:tcW w:w="693" w:type="pct"/>
            <w:tcBorders>
              <w:top w:val="single" w:sz="4" w:space="0" w:color="auto"/>
            </w:tcBorders>
            <w:shd w:val="clear" w:color="auto" w:fill="auto"/>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İlkokul</w:t>
            </w:r>
          </w:p>
        </w:tc>
        <w:tc>
          <w:tcPr>
            <w:tcW w:w="900" w:type="pct"/>
            <w:vMerge w:val="restart"/>
            <w:tcBorders>
              <w:top w:val="single" w:sz="4" w:space="0" w:color="auto"/>
            </w:tcBorders>
            <w:shd w:val="clear" w:color="auto" w:fill="auto"/>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Temel Eğitim Bölümü</w:t>
            </w:r>
          </w:p>
        </w:tc>
        <w:tc>
          <w:tcPr>
            <w:tcW w:w="334" w:type="pct"/>
            <w:vMerge w:val="restart"/>
            <w:tcBorders>
              <w:top w:val="single" w:sz="4" w:space="0" w:color="auto"/>
            </w:tcBorders>
            <w:shd w:val="clear" w:color="auto" w:fill="auto"/>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34" w:type="pct"/>
            <w:vMerge w:val="restart"/>
            <w:tcBorders>
              <w:top w:val="single" w:sz="4" w:space="0" w:color="auto"/>
            </w:tcBorders>
            <w:shd w:val="clear" w:color="auto" w:fill="auto"/>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34" w:type="pct"/>
            <w:tcBorders>
              <w:top w:val="single" w:sz="4" w:space="0" w:color="auto"/>
            </w:tcBorders>
            <w:shd w:val="clear" w:color="auto" w:fill="auto"/>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450" w:type="pct"/>
            <w:tcBorders>
              <w:top w:val="single" w:sz="4" w:space="0" w:color="auto"/>
            </w:tcBorders>
            <w:shd w:val="clear" w:color="auto" w:fill="auto"/>
            <w:vAlign w:val="center"/>
            <w:hideMark/>
          </w:tcPr>
          <w:p w:rsidR="0081380E" w:rsidRPr="00A11C29" w:rsidRDefault="007E761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20</w:t>
            </w:r>
          </w:p>
        </w:tc>
      </w:tr>
      <w:tr w:rsidR="0081380E" w:rsidRPr="00A11C29" w:rsidTr="0010006F">
        <w:trPr>
          <w:trHeight w:val="20"/>
        </w:trPr>
        <w:tc>
          <w:tcPr>
            <w:tcW w:w="1954" w:type="pct"/>
            <w:vMerge/>
            <w:shd w:val="clear" w:color="auto" w:fill="DEEAF6"/>
            <w:vAlign w:val="center"/>
            <w:hideMark/>
          </w:tcPr>
          <w:p w:rsidR="0081380E" w:rsidRPr="00A11C29" w:rsidRDefault="0081380E" w:rsidP="0010006F">
            <w:pPr>
              <w:spacing w:after="0" w:line="240" w:lineRule="auto"/>
              <w:rPr>
                <w:rFonts w:ascii="Book Antiqua" w:eastAsia="Times New Roman" w:hAnsi="Book Antiqua" w:cs="Times New Roman"/>
                <w:b/>
                <w:bCs/>
                <w:color w:val="000000"/>
                <w:sz w:val="20"/>
                <w:szCs w:val="20"/>
                <w:lang w:eastAsia="tr-TR"/>
              </w:rPr>
            </w:pPr>
          </w:p>
        </w:tc>
        <w:tc>
          <w:tcPr>
            <w:tcW w:w="693" w:type="pct"/>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Ortaokul</w:t>
            </w:r>
          </w:p>
        </w:tc>
        <w:tc>
          <w:tcPr>
            <w:tcW w:w="900" w:type="pct"/>
            <w:vMerge/>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334" w:type="pct"/>
            <w:vMerge/>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334" w:type="pct"/>
            <w:vMerge/>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334" w:type="pct"/>
            <w:shd w:val="clear" w:color="auto" w:fill="DEEAF6"/>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450" w:type="pct"/>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50</w:t>
            </w:r>
          </w:p>
        </w:tc>
      </w:tr>
      <w:tr w:rsidR="0081380E" w:rsidRPr="00A11C29" w:rsidTr="0010006F">
        <w:trPr>
          <w:trHeight w:val="942"/>
        </w:trPr>
        <w:tc>
          <w:tcPr>
            <w:tcW w:w="1954" w:type="pct"/>
            <w:vMerge/>
            <w:shd w:val="clear" w:color="auto" w:fill="auto"/>
            <w:vAlign w:val="center"/>
            <w:hideMark/>
          </w:tcPr>
          <w:p w:rsidR="0081380E" w:rsidRPr="00A11C29" w:rsidRDefault="0081380E" w:rsidP="0010006F">
            <w:pPr>
              <w:spacing w:after="0" w:line="240" w:lineRule="auto"/>
              <w:rPr>
                <w:rFonts w:ascii="Book Antiqua" w:eastAsia="Times New Roman" w:hAnsi="Book Antiqua" w:cs="Times New Roman"/>
                <w:b/>
                <w:bCs/>
                <w:color w:val="000000"/>
                <w:sz w:val="20"/>
                <w:szCs w:val="20"/>
                <w:lang w:eastAsia="tr-TR"/>
              </w:rPr>
            </w:pPr>
          </w:p>
        </w:tc>
        <w:tc>
          <w:tcPr>
            <w:tcW w:w="693" w:type="pct"/>
            <w:shd w:val="clear" w:color="auto" w:fill="auto"/>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Ortaöğretim</w:t>
            </w:r>
          </w:p>
        </w:tc>
        <w:tc>
          <w:tcPr>
            <w:tcW w:w="900" w:type="pct"/>
            <w:shd w:val="clear" w:color="auto" w:fill="auto"/>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Ortaöğretim/Din Öğretimi/Mesleki ve Teknik Eğitim</w:t>
            </w:r>
          </w:p>
        </w:tc>
        <w:tc>
          <w:tcPr>
            <w:tcW w:w="334" w:type="pct"/>
            <w:shd w:val="clear" w:color="auto" w:fill="auto"/>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34" w:type="pct"/>
            <w:shd w:val="clear" w:color="auto" w:fill="auto"/>
            <w:noWrap/>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34" w:type="pct"/>
            <w:shd w:val="clear" w:color="auto" w:fill="auto"/>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w:t>
            </w:r>
          </w:p>
        </w:tc>
        <w:tc>
          <w:tcPr>
            <w:tcW w:w="450" w:type="pct"/>
            <w:shd w:val="clear" w:color="auto" w:fill="auto"/>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30</w:t>
            </w:r>
          </w:p>
        </w:tc>
      </w:tr>
      <w:tr w:rsidR="0081380E" w:rsidRPr="00A11C29" w:rsidTr="0010006F">
        <w:trPr>
          <w:trHeight w:val="20"/>
        </w:trPr>
        <w:tc>
          <w:tcPr>
            <w:tcW w:w="1954" w:type="pct"/>
            <w:vMerge w:val="restart"/>
            <w:shd w:val="clear" w:color="auto" w:fill="DEEAF6"/>
            <w:vAlign w:val="center"/>
            <w:hideMark/>
          </w:tcPr>
          <w:p w:rsidR="0081380E" w:rsidRPr="00A11C29" w:rsidRDefault="0081380E" w:rsidP="0010006F">
            <w:pPr>
              <w:spacing w:after="0" w:line="240" w:lineRule="auto"/>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PG.2.3.2: Yabancı dil kurslarına katılan öğrenci oranı (%)</w:t>
            </w:r>
          </w:p>
        </w:tc>
        <w:tc>
          <w:tcPr>
            <w:tcW w:w="693" w:type="pct"/>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İlkokul</w:t>
            </w:r>
          </w:p>
        </w:tc>
        <w:tc>
          <w:tcPr>
            <w:tcW w:w="900" w:type="pct"/>
            <w:vMerge w:val="restart"/>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Temel Eğitim Bölümü/Din Öğretimi</w:t>
            </w:r>
          </w:p>
        </w:tc>
        <w:tc>
          <w:tcPr>
            <w:tcW w:w="334" w:type="pct"/>
            <w:vMerge w:val="restart"/>
            <w:shd w:val="clear" w:color="auto" w:fill="DEEAF6"/>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34" w:type="pct"/>
            <w:shd w:val="clear" w:color="auto" w:fill="DEEAF6"/>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34" w:type="pct"/>
            <w:shd w:val="clear" w:color="auto" w:fill="DEEAF6"/>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450" w:type="pct"/>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w:t>
            </w:r>
          </w:p>
        </w:tc>
      </w:tr>
      <w:tr w:rsidR="0081380E" w:rsidRPr="00A11C29" w:rsidTr="0010006F">
        <w:trPr>
          <w:trHeight w:val="20"/>
        </w:trPr>
        <w:tc>
          <w:tcPr>
            <w:tcW w:w="1954" w:type="pct"/>
            <w:vMerge/>
            <w:shd w:val="clear" w:color="auto" w:fill="auto"/>
            <w:vAlign w:val="center"/>
            <w:hideMark/>
          </w:tcPr>
          <w:p w:rsidR="0081380E" w:rsidRPr="00A11C29" w:rsidRDefault="0081380E" w:rsidP="0010006F">
            <w:pPr>
              <w:spacing w:after="0" w:line="240" w:lineRule="auto"/>
              <w:rPr>
                <w:rFonts w:ascii="Book Antiqua" w:eastAsia="Times New Roman" w:hAnsi="Book Antiqua" w:cs="Times New Roman"/>
                <w:b/>
                <w:bCs/>
                <w:color w:val="000000"/>
                <w:sz w:val="20"/>
                <w:szCs w:val="20"/>
                <w:lang w:eastAsia="tr-TR"/>
              </w:rPr>
            </w:pPr>
          </w:p>
        </w:tc>
        <w:tc>
          <w:tcPr>
            <w:tcW w:w="693" w:type="pct"/>
            <w:shd w:val="clear" w:color="auto" w:fill="auto"/>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Ortaokul</w:t>
            </w:r>
          </w:p>
        </w:tc>
        <w:tc>
          <w:tcPr>
            <w:tcW w:w="900" w:type="pct"/>
            <w:vMerge/>
            <w:shd w:val="clear" w:color="auto" w:fill="auto"/>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334" w:type="pct"/>
            <w:vMerge/>
            <w:shd w:val="clear" w:color="auto" w:fill="auto"/>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334" w:type="pct"/>
            <w:shd w:val="clear" w:color="auto" w:fill="auto"/>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34" w:type="pct"/>
            <w:shd w:val="clear" w:color="auto" w:fill="auto"/>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450" w:type="pct"/>
            <w:shd w:val="clear" w:color="auto" w:fill="auto"/>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6</w:t>
            </w:r>
          </w:p>
        </w:tc>
      </w:tr>
      <w:tr w:rsidR="0081380E" w:rsidRPr="00A11C29" w:rsidTr="0010006F">
        <w:trPr>
          <w:trHeight w:val="20"/>
        </w:trPr>
        <w:tc>
          <w:tcPr>
            <w:tcW w:w="1954" w:type="pct"/>
            <w:vMerge/>
            <w:shd w:val="clear" w:color="auto" w:fill="DEEAF6"/>
            <w:vAlign w:val="center"/>
            <w:hideMark/>
          </w:tcPr>
          <w:p w:rsidR="0081380E" w:rsidRPr="00A11C29" w:rsidRDefault="0081380E" w:rsidP="0010006F">
            <w:pPr>
              <w:spacing w:after="0" w:line="240" w:lineRule="auto"/>
              <w:rPr>
                <w:rFonts w:ascii="Book Antiqua" w:eastAsia="Times New Roman" w:hAnsi="Book Antiqua" w:cs="Times New Roman"/>
                <w:b/>
                <w:bCs/>
                <w:color w:val="000000"/>
                <w:sz w:val="20"/>
                <w:szCs w:val="20"/>
                <w:lang w:eastAsia="tr-TR"/>
              </w:rPr>
            </w:pPr>
          </w:p>
        </w:tc>
        <w:tc>
          <w:tcPr>
            <w:tcW w:w="693" w:type="pct"/>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Ortaöğretim</w:t>
            </w:r>
          </w:p>
        </w:tc>
        <w:tc>
          <w:tcPr>
            <w:tcW w:w="900" w:type="pct"/>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Ortaöğretim/Din Öğretimi/Mesleki ve Teknik Eğitim</w:t>
            </w:r>
          </w:p>
        </w:tc>
        <w:tc>
          <w:tcPr>
            <w:tcW w:w="334" w:type="pct"/>
            <w:shd w:val="clear" w:color="auto" w:fill="DEEAF6"/>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20</w:t>
            </w:r>
          </w:p>
        </w:tc>
        <w:tc>
          <w:tcPr>
            <w:tcW w:w="334" w:type="pct"/>
            <w:shd w:val="clear" w:color="auto" w:fill="DEEAF6"/>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10</w:t>
            </w:r>
          </w:p>
        </w:tc>
        <w:tc>
          <w:tcPr>
            <w:tcW w:w="334" w:type="pct"/>
            <w:shd w:val="clear" w:color="auto" w:fill="DEEAF6"/>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41</w:t>
            </w:r>
          </w:p>
        </w:tc>
        <w:tc>
          <w:tcPr>
            <w:tcW w:w="450" w:type="pct"/>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w:t>
            </w:r>
          </w:p>
        </w:tc>
      </w:tr>
      <w:tr w:rsidR="0081380E" w:rsidRPr="00A11C29" w:rsidTr="0010006F">
        <w:trPr>
          <w:trHeight w:val="20"/>
        </w:trPr>
        <w:tc>
          <w:tcPr>
            <w:tcW w:w="1954" w:type="pct"/>
            <w:vMerge w:val="restart"/>
            <w:shd w:val="clear" w:color="auto" w:fill="auto"/>
            <w:vAlign w:val="center"/>
            <w:hideMark/>
          </w:tcPr>
          <w:p w:rsidR="0081380E" w:rsidRPr="00A11C29" w:rsidRDefault="0081380E" w:rsidP="0010006F">
            <w:pPr>
              <w:spacing w:after="0" w:line="240" w:lineRule="auto"/>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PG.2.3.3: Okul ve kurumlarda hazırlanan uluslararası proje sayısı</w:t>
            </w:r>
          </w:p>
        </w:tc>
        <w:tc>
          <w:tcPr>
            <w:tcW w:w="693" w:type="pct"/>
            <w:shd w:val="clear" w:color="auto" w:fill="auto"/>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Ortaokul</w:t>
            </w:r>
          </w:p>
        </w:tc>
        <w:tc>
          <w:tcPr>
            <w:tcW w:w="900" w:type="pct"/>
            <w:shd w:val="clear" w:color="auto" w:fill="auto"/>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Temel Eğitim Bölümü/Din Öğretimi</w:t>
            </w:r>
          </w:p>
        </w:tc>
        <w:tc>
          <w:tcPr>
            <w:tcW w:w="334" w:type="pct"/>
            <w:shd w:val="clear" w:color="auto" w:fill="auto"/>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34" w:type="pct"/>
            <w:shd w:val="clear" w:color="auto" w:fill="auto"/>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34" w:type="pct"/>
            <w:shd w:val="clear" w:color="auto" w:fill="auto"/>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450" w:type="pct"/>
            <w:shd w:val="clear" w:color="auto" w:fill="auto"/>
            <w:vAlign w:val="center"/>
            <w:hideMark/>
          </w:tcPr>
          <w:p w:rsidR="0081380E" w:rsidRPr="00A11C29" w:rsidRDefault="007E761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10</w:t>
            </w:r>
          </w:p>
        </w:tc>
      </w:tr>
      <w:tr w:rsidR="0081380E" w:rsidRPr="00A11C29" w:rsidTr="0010006F">
        <w:trPr>
          <w:trHeight w:val="20"/>
        </w:trPr>
        <w:tc>
          <w:tcPr>
            <w:tcW w:w="1954" w:type="pct"/>
            <w:vMerge/>
            <w:shd w:val="clear" w:color="auto" w:fill="DEEAF6"/>
            <w:vAlign w:val="center"/>
            <w:hideMark/>
          </w:tcPr>
          <w:p w:rsidR="0081380E" w:rsidRPr="00A11C29" w:rsidRDefault="0081380E" w:rsidP="0010006F">
            <w:pPr>
              <w:spacing w:after="0" w:line="240" w:lineRule="auto"/>
              <w:rPr>
                <w:rFonts w:ascii="Book Antiqua" w:eastAsia="Times New Roman" w:hAnsi="Book Antiqua" w:cs="Times New Roman"/>
                <w:b/>
                <w:bCs/>
                <w:color w:val="000000"/>
                <w:sz w:val="20"/>
                <w:szCs w:val="20"/>
                <w:lang w:eastAsia="tr-TR"/>
              </w:rPr>
            </w:pPr>
          </w:p>
        </w:tc>
        <w:tc>
          <w:tcPr>
            <w:tcW w:w="693" w:type="pct"/>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Ortaöğretim</w:t>
            </w:r>
          </w:p>
        </w:tc>
        <w:tc>
          <w:tcPr>
            <w:tcW w:w="900" w:type="pct"/>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Ortaöğretim/Din Öğretimi/Mesleki ve Teknik Eğitim</w:t>
            </w:r>
          </w:p>
        </w:tc>
        <w:tc>
          <w:tcPr>
            <w:tcW w:w="334" w:type="pct"/>
            <w:shd w:val="clear" w:color="auto" w:fill="DEEAF6"/>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w:t>
            </w:r>
          </w:p>
        </w:tc>
        <w:tc>
          <w:tcPr>
            <w:tcW w:w="334" w:type="pct"/>
            <w:shd w:val="clear" w:color="auto" w:fill="DEEAF6"/>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4</w:t>
            </w:r>
          </w:p>
        </w:tc>
        <w:tc>
          <w:tcPr>
            <w:tcW w:w="334" w:type="pct"/>
            <w:shd w:val="clear" w:color="auto" w:fill="DEEAF6"/>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4</w:t>
            </w:r>
          </w:p>
        </w:tc>
        <w:tc>
          <w:tcPr>
            <w:tcW w:w="450" w:type="pct"/>
            <w:shd w:val="clear" w:color="auto" w:fill="DEEAF6"/>
            <w:vAlign w:val="center"/>
            <w:hideMark/>
          </w:tcPr>
          <w:p w:rsidR="0081380E" w:rsidRPr="00A11C29" w:rsidRDefault="007E761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120</w:t>
            </w:r>
          </w:p>
        </w:tc>
      </w:tr>
      <w:tr w:rsidR="0081380E" w:rsidRPr="00A11C29" w:rsidTr="0010006F">
        <w:trPr>
          <w:trHeight w:val="20"/>
        </w:trPr>
        <w:tc>
          <w:tcPr>
            <w:tcW w:w="1954" w:type="pct"/>
            <w:vMerge w:val="restart"/>
            <w:shd w:val="clear" w:color="auto" w:fill="auto"/>
            <w:vAlign w:val="center"/>
            <w:hideMark/>
          </w:tcPr>
          <w:p w:rsidR="0081380E" w:rsidRPr="00A11C29" w:rsidRDefault="0081380E" w:rsidP="0010006F">
            <w:pPr>
              <w:spacing w:after="0" w:line="240" w:lineRule="auto"/>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PG.2.3.4: Uluslararası hareketlilik programlarına/projelerine katılan yönetici sayısı</w:t>
            </w:r>
          </w:p>
        </w:tc>
        <w:tc>
          <w:tcPr>
            <w:tcW w:w="693" w:type="pct"/>
            <w:shd w:val="clear" w:color="auto" w:fill="auto"/>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Ortaokul</w:t>
            </w:r>
          </w:p>
        </w:tc>
        <w:tc>
          <w:tcPr>
            <w:tcW w:w="900" w:type="pct"/>
            <w:shd w:val="clear" w:color="auto" w:fill="auto"/>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Temel Eğitim Bölümü / Din Öğretimi</w:t>
            </w:r>
          </w:p>
        </w:tc>
        <w:tc>
          <w:tcPr>
            <w:tcW w:w="334" w:type="pct"/>
            <w:shd w:val="clear" w:color="auto" w:fill="auto"/>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34" w:type="pct"/>
            <w:shd w:val="clear" w:color="auto" w:fill="auto"/>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34" w:type="pct"/>
            <w:shd w:val="clear" w:color="auto" w:fill="auto"/>
            <w:noWrap/>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450" w:type="pct"/>
            <w:shd w:val="clear" w:color="auto" w:fill="auto"/>
            <w:vAlign w:val="center"/>
            <w:hideMark/>
          </w:tcPr>
          <w:p w:rsidR="0081380E" w:rsidRPr="00A11C29" w:rsidRDefault="007E761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50</w:t>
            </w:r>
          </w:p>
        </w:tc>
      </w:tr>
      <w:tr w:rsidR="0081380E" w:rsidRPr="00A11C29" w:rsidTr="0010006F">
        <w:trPr>
          <w:trHeight w:val="20"/>
        </w:trPr>
        <w:tc>
          <w:tcPr>
            <w:tcW w:w="1954" w:type="pct"/>
            <w:vMerge/>
            <w:shd w:val="clear" w:color="auto" w:fill="DEEAF6"/>
            <w:vAlign w:val="center"/>
            <w:hideMark/>
          </w:tcPr>
          <w:p w:rsidR="0081380E" w:rsidRPr="00A11C29" w:rsidRDefault="0081380E" w:rsidP="0010006F">
            <w:pPr>
              <w:spacing w:after="0" w:line="240" w:lineRule="auto"/>
              <w:rPr>
                <w:rFonts w:ascii="Book Antiqua" w:eastAsia="Times New Roman" w:hAnsi="Book Antiqua" w:cs="Times New Roman"/>
                <w:b/>
                <w:bCs/>
                <w:color w:val="000000"/>
                <w:sz w:val="20"/>
                <w:szCs w:val="20"/>
                <w:lang w:eastAsia="tr-TR"/>
              </w:rPr>
            </w:pPr>
          </w:p>
        </w:tc>
        <w:tc>
          <w:tcPr>
            <w:tcW w:w="693" w:type="pct"/>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Ortaöğretim</w:t>
            </w:r>
          </w:p>
        </w:tc>
        <w:tc>
          <w:tcPr>
            <w:tcW w:w="900" w:type="pct"/>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Ortaöğretim/Din Öğretimi/Mesleki ve Teknik Eğitim</w:t>
            </w:r>
          </w:p>
        </w:tc>
        <w:tc>
          <w:tcPr>
            <w:tcW w:w="334" w:type="pct"/>
            <w:shd w:val="clear" w:color="auto" w:fill="DEEAF6"/>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w:t>
            </w:r>
          </w:p>
        </w:tc>
        <w:tc>
          <w:tcPr>
            <w:tcW w:w="334" w:type="pct"/>
            <w:shd w:val="clear" w:color="auto" w:fill="DEEAF6"/>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w:t>
            </w:r>
          </w:p>
        </w:tc>
        <w:tc>
          <w:tcPr>
            <w:tcW w:w="334" w:type="pct"/>
            <w:shd w:val="clear" w:color="auto" w:fill="DEEAF6"/>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w:t>
            </w:r>
          </w:p>
        </w:tc>
        <w:tc>
          <w:tcPr>
            <w:tcW w:w="450" w:type="pct"/>
            <w:shd w:val="clear" w:color="auto" w:fill="DEEAF6"/>
            <w:vAlign w:val="center"/>
            <w:hideMark/>
          </w:tcPr>
          <w:p w:rsidR="0081380E" w:rsidRPr="00A11C29" w:rsidRDefault="007E761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10</w:t>
            </w:r>
          </w:p>
        </w:tc>
      </w:tr>
      <w:tr w:rsidR="0081380E" w:rsidRPr="00A11C29" w:rsidTr="0010006F">
        <w:trPr>
          <w:trHeight w:val="20"/>
        </w:trPr>
        <w:tc>
          <w:tcPr>
            <w:tcW w:w="1954" w:type="pct"/>
            <w:vMerge w:val="restart"/>
            <w:shd w:val="clear" w:color="auto" w:fill="auto"/>
            <w:vAlign w:val="center"/>
            <w:hideMark/>
          </w:tcPr>
          <w:p w:rsidR="0081380E" w:rsidRPr="00A11C29" w:rsidRDefault="0081380E" w:rsidP="0010006F">
            <w:pPr>
              <w:spacing w:after="0" w:line="240" w:lineRule="auto"/>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PG.2.3.5: Uluslararası hareketlilik programlarına/projelerine katılan öğretmen sayısı</w:t>
            </w:r>
          </w:p>
        </w:tc>
        <w:tc>
          <w:tcPr>
            <w:tcW w:w="693" w:type="pct"/>
            <w:shd w:val="clear" w:color="auto" w:fill="auto"/>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Ortaokul</w:t>
            </w:r>
          </w:p>
        </w:tc>
        <w:tc>
          <w:tcPr>
            <w:tcW w:w="900" w:type="pct"/>
            <w:shd w:val="clear" w:color="auto" w:fill="auto"/>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Temel Eğitim Bölümü / Din Öğretimi</w:t>
            </w:r>
          </w:p>
        </w:tc>
        <w:tc>
          <w:tcPr>
            <w:tcW w:w="334" w:type="pct"/>
            <w:shd w:val="clear" w:color="auto" w:fill="auto"/>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34" w:type="pct"/>
            <w:shd w:val="clear" w:color="auto" w:fill="auto"/>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34" w:type="pct"/>
            <w:shd w:val="clear" w:color="auto" w:fill="auto"/>
            <w:noWrap/>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450" w:type="pct"/>
            <w:shd w:val="clear" w:color="auto" w:fill="auto"/>
            <w:vAlign w:val="center"/>
            <w:hideMark/>
          </w:tcPr>
          <w:p w:rsidR="0081380E" w:rsidRPr="00A11C29" w:rsidRDefault="007E761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20</w:t>
            </w:r>
          </w:p>
        </w:tc>
      </w:tr>
      <w:tr w:rsidR="0081380E" w:rsidRPr="00A11C29" w:rsidTr="0010006F">
        <w:trPr>
          <w:trHeight w:val="20"/>
        </w:trPr>
        <w:tc>
          <w:tcPr>
            <w:tcW w:w="1954" w:type="pct"/>
            <w:vMerge/>
            <w:shd w:val="clear" w:color="auto" w:fill="DEEAF6"/>
            <w:vAlign w:val="center"/>
            <w:hideMark/>
          </w:tcPr>
          <w:p w:rsidR="0081380E" w:rsidRPr="00A11C29" w:rsidRDefault="0081380E" w:rsidP="0010006F">
            <w:pPr>
              <w:spacing w:after="0" w:line="240" w:lineRule="auto"/>
              <w:rPr>
                <w:rFonts w:ascii="Book Antiqua" w:eastAsia="Times New Roman" w:hAnsi="Book Antiqua" w:cs="Times New Roman"/>
                <w:b/>
                <w:bCs/>
                <w:color w:val="000000"/>
                <w:sz w:val="20"/>
                <w:szCs w:val="20"/>
                <w:lang w:eastAsia="tr-TR"/>
              </w:rPr>
            </w:pPr>
          </w:p>
        </w:tc>
        <w:tc>
          <w:tcPr>
            <w:tcW w:w="693" w:type="pct"/>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Ortaöğretim</w:t>
            </w:r>
          </w:p>
        </w:tc>
        <w:tc>
          <w:tcPr>
            <w:tcW w:w="900" w:type="pct"/>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Ortaöğretim/Din Öğretimi/Mesleki ve Teknik Eğitim</w:t>
            </w:r>
          </w:p>
        </w:tc>
        <w:tc>
          <w:tcPr>
            <w:tcW w:w="334" w:type="pct"/>
            <w:shd w:val="clear" w:color="auto" w:fill="DEEAF6"/>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w:t>
            </w:r>
          </w:p>
        </w:tc>
        <w:tc>
          <w:tcPr>
            <w:tcW w:w="334" w:type="pct"/>
            <w:shd w:val="clear" w:color="auto" w:fill="DEEAF6"/>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4</w:t>
            </w:r>
          </w:p>
        </w:tc>
        <w:tc>
          <w:tcPr>
            <w:tcW w:w="334" w:type="pct"/>
            <w:shd w:val="clear" w:color="auto" w:fill="DEEAF6"/>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4</w:t>
            </w:r>
          </w:p>
        </w:tc>
        <w:tc>
          <w:tcPr>
            <w:tcW w:w="450" w:type="pct"/>
            <w:shd w:val="clear" w:color="auto" w:fill="DEEAF6"/>
            <w:vAlign w:val="center"/>
            <w:hideMark/>
          </w:tcPr>
          <w:p w:rsidR="0081380E" w:rsidRPr="00A11C29" w:rsidRDefault="007E761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35</w:t>
            </w:r>
          </w:p>
        </w:tc>
      </w:tr>
      <w:tr w:rsidR="0081380E" w:rsidRPr="00A11C29" w:rsidTr="0010006F">
        <w:trPr>
          <w:trHeight w:val="20"/>
        </w:trPr>
        <w:tc>
          <w:tcPr>
            <w:tcW w:w="1954" w:type="pct"/>
            <w:vMerge w:val="restart"/>
            <w:shd w:val="clear" w:color="auto" w:fill="auto"/>
            <w:vAlign w:val="center"/>
            <w:hideMark/>
          </w:tcPr>
          <w:p w:rsidR="0081380E" w:rsidRPr="00A11C29" w:rsidRDefault="0081380E" w:rsidP="0010006F">
            <w:pPr>
              <w:spacing w:after="0" w:line="240" w:lineRule="auto"/>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PG.2.3.6: Uluslararası hareketlilik programlarına/projelerine katılan öğrenci sayısı</w:t>
            </w:r>
          </w:p>
        </w:tc>
        <w:tc>
          <w:tcPr>
            <w:tcW w:w="693" w:type="pct"/>
            <w:shd w:val="clear" w:color="auto" w:fill="auto"/>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Ortaokul</w:t>
            </w:r>
          </w:p>
        </w:tc>
        <w:tc>
          <w:tcPr>
            <w:tcW w:w="900" w:type="pct"/>
            <w:shd w:val="clear" w:color="auto" w:fill="auto"/>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Temel Eğitim Bölümü / Din Öğretimi</w:t>
            </w:r>
          </w:p>
        </w:tc>
        <w:tc>
          <w:tcPr>
            <w:tcW w:w="334" w:type="pct"/>
            <w:shd w:val="clear" w:color="auto" w:fill="auto"/>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34" w:type="pct"/>
            <w:shd w:val="clear" w:color="auto" w:fill="auto"/>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34" w:type="pct"/>
            <w:shd w:val="clear" w:color="auto" w:fill="auto"/>
            <w:noWrap/>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450" w:type="pct"/>
            <w:shd w:val="clear" w:color="auto" w:fill="auto"/>
            <w:vAlign w:val="center"/>
            <w:hideMark/>
          </w:tcPr>
          <w:p w:rsidR="0081380E" w:rsidRPr="00A11C29" w:rsidRDefault="007E761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40</w:t>
            </w:r>
          </w:p>
        </w:tc>
      </w:tr>
      <w:tr w:rsidR="0081380E" w:rsidRPr="00A11C29" w:rsidTr="0010006F">
        <w:trPr>
          <w:trHeight w:val="20"/>
        </w:trPr>
        <w:tc>
          <w:tcPr>
            <w:tcW w:w="1954" w:type="pct"/>
            <w:vMerge/>
            <w:shd w:val="clear" w:color="auto" w:fill="DEEAF6"/>
            <w:vAlign w:val="center"/>
            <w:hideMark/>
          </w:tcPr>
          <w:p w:rsidR="0081380E" w:rsidRPr="00A11C29" w:rsidRDefault="0081380E" w:rsidP="0010006F">
            <w:pPr>
              <w:spacing w:after="0" w:line="240" w:lineRule="auto"/>
              <w:rPr>
                <w:rFonts w:ascii="Book Antiqua" w:eastAsia="Times New Roman" w:hAnsi="Book Antiqua" w:cs="Times New Roman"/>
                <w:b/>
                <w:bCs/>
                <w:color w:val="000000"/>
                <w:sz w:val="20"/>
                <w:szCs w:val="20"/>
                <w:lang w:eastAsia="tr-TR"/>
              </w:rPr>
            </w:pPr>
          </w:p>
        </w:tc>
        <w:tc>
          <w:tcPr>
            <w:tcW w:w="693" w:type="pct"/>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Ortaöğretim</w:t>
            </w:r>
          </w:p>
        </w:tc>
        <w:tc>
          <w:tcPr>
            <w:tcW w:w="900" w:type="pct"/>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Ortaöğretim/Din Öğretimi/Mesleki ve Teknik Eğitim</w:t>
            </w:r>
          </w:p>
        </w:tc>
        <w:tc>
          <w:tcPr>
            <w:tcW w:w="334" w:type="pct"/>
            <w:shd w:val="clear" w:color="auto" w:fill="DEEAF6"/>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5</w:t>
            </w:r>
          </w:p>
        </w:tc>
        <w:tc>
          <w:tcPr>
            <w:tcW w:w="334" w:type="pct"/>
            <w:shd w:val="clear" w:color="auto" w:fill="DEEAF6"/>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5</w:t>
            </w:r>
          </w:p>
        </w:tc>
        <w:tc>
          <w:tcPr>
            <w:tcW w:w="334" w:type="pct"/>
            <w:shd w:val="clear" w:color="auto" w:fill="DEEAF6"/>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10</w:t>
            </w:r>
          </w:p>
        </w:tc>
        <w:tc>
          <w:tcPr>
            <w:tcW w:w="450" w:type="pct"/>
            <w:shd w:val="clear" w:color="auto" w:fill="DEEAF6"/>
            <w:vAlign w:val="center"/>
            <w:hideMark/>
          </w:tcPr>
          <w:p w:rsidR="0081380E" w:rsidRPr="00A11C29" w:rsidRDefault="007E761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95</w:t>
            </w:r>
          </w:p>
        </w:tc>
      </w:tr>
      <w:tr w:rsidR="0081380E" w:rsidRPr="00A11C29" w:rsidTr="0010006F">
        <w:trPr>
          <w:trHeight w:val="20"/>
        </w:trPr>
        <w:tc>
          <w:tcPr>
            <w:tcW w:w="1954" w:type="pct"/>
            <w:vMerge w:val="restart"/>
            <w:shd w:val="clear" w:color="auto" w:fill="DEEAF6"/>
            <w:vAlign w:val="center"/>
            <w:hideMark/>
          </w:tcPr>
          <w:p w:rsidR="0081380E" w:rsidRPr="00A11C29" w:rsidRDefault="0081380E" w:rsidP="0010006F">
            <w:pPr>
              <w:spacing w:after="0" w:line="240" w:lineRule="auto"/>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 xml:space="preserve">PG.2.3.7: Yabancı dil </w:t>
            </w:r>
            <w:r w:rsidR="002D377D" w:rsidRPr="00A11C29">
              <w:rPr>
                <w:rFonts w:ascii="Book Antiqua" w:eastAsia="Times New Roman" w:hAnsi="Book Antiqua" w:cs="Times New Roman"/>
                <w:b/>
                <w:bCs/>
                <w:color w:val="000000"/>
                <w:sz w:val="20"/>
                <w:szCs w:val="20"/>
                <w:lang w:eastAsia="tr-TR"/>
              </w:rPr>
              <w:t>laboratuarı</w:t>
            </w:r>
            <w:r w:rsidRPr="00A11C29">
              <w:rPr>
                <w:rFonts w:ascii="Book Antiqua" w:eastAsia="Times New Roman" w:hAnsi="Book Antiqua" w:cs="Times New Roman"/>
                <w:b/>
                <w:bCs/>
                <w:color w:val="000000"/>
                <w:sz w:val="20"/>
                <w:szCs w:val="20"/>
                <w:lang w:eastAsia="tr-TR"/>
              </w:rPr>
              <w:t xml:space="preserve"> olan okul oranı</w:t>
            </w:r>
          </w:p>
        </w:tc>
        <w:tc>
          <w:tcPr>
            <w:tcW w:w="693" w:type="pct"/>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İlkokul</w:t>
            </w:r>
          </w:p>
        </w:tc>
        <w:tc>
          <w:tcPr>
            <w:tcW w:w="900" w:type="pct"/>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Temel Eğitim Bölümü</w:t>
            </w:r>
          </w:p>
        </w:tc>
        <w:tc>
          <w:tcPr>
            <w:tcW w:w="334" w:type="pct"/>
            <w:vMerge w:val="restart"/>
            <w:shd w:val="clear" w:color="auto" w:fill="DEEAF6"/>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34" w:type="pct"/>
            <w:shd w:val="clear" w:color="auto" w:fill="DEEAF6"/>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34" w:type="pct"/>
            <w:shd w:val="clear" w:color="auto" w:fill="DEEAF6"/>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450" w:type="pct"/>
            <w:shd w:val="clear" w:color="auto" w:fill="DEEAF6"/>
            <w:vAlign w:val="center"/>
            <w:hideMark/>
          </w:tcPr>
          <w:p w:rsidR="0081380E" w:rsidRPr="00A11C29" w:rsidRDefault="007E761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w:t>
            </w:r>
          </w:p>
        </w:tc>
      </w:tr>
      <w:tr w:rsidR="0081380E" w:rsidRPr="00A11C29" w:rsidTr="0010006F">
        <w:trPr>
          <w:trHeight w:val="20"/>
        </w:trPr>
        <w:tc>
          <w:tcPr>
            <w:tcW w:w="1954" w:type="pct"/>
            <w:vMerge/>
            <w:shd w:val="clear" w:color="auto" w:fill="auto"/>
            <w:vAlign w:val="center"/>
          </w:tcPr>
          <w:p w:rsidR="0081380E" w:rsidRPr="00A11C29" w:rsidRDefault="0081380E" w:rsidP="0010006F">
            <w:pPr>
              <w:spacing w:after="0" w:line="240" w:lineRule="auto"/>
              <w:rPr>
                <w:rFonts w:ascii="Book Antiqua" w:eastAsia="Times New Roman" w:hAnsi="Book Antiqua" w:cs="Times New Roman"/>
                <w:b/>
                <w:bCs/>
                <w:color w:val="000000"/>
                <w:sz w:val="20"/>
                <w:szCs w:val="20"/>
                <w:lang w:eastAsia="tr-TR"/>
              </w:rPr>
            </w:pPr>
          </w:p>
        </w:tc>
        <w:tc>
          <w:tcPr>
            <w:tcW w:w="693" w:type="pct"/>
            <w:shd w:val="clear" w:color="auto" w:fill="auto"/>
            <w:vAlign w:val="center"/>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Ortaokul</w:t>
            </w:r>
          </w:p>
        </w:tc>
        <w:tc>
          <w:tcPr>
            <w:tcW w:w="900" w:type="pct"/>
            <w:shd w:val="clear" w:color="auto" w:fill="auto"/>
            <w:vAlign w:val="center"/>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Temel Eğitim Bölümü / Din Öğretimi</w:t>
            </w:r>
          </w:p>
        </w:tc>
        <w:tc>
          <w:tcPr>
            <w:tcW w:w="334" w:type="pct"/>
            <w:vMerge/>
            <w:shd w:val="clear" w:color="auto" w:fill="auto"/>
            <w:vAlign w:val="center"/>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334" w:type="pct"/>
            <w:shd w:val="clear" w:color="auto" w:fill="auto"/>
            <w:vAlign w:val="center"/>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34" w:type="pct"/>
            <w:shd w:val="clear" w:color="auto" w:fill="auto"/>
            <w:vAlign w:val="center"/>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450" w:type="pct"/>
            <w:shd w:val="clear" w:color="auto" w:fill="auto"/>
            <w:vAlign w:val="center"/>
          </w:tcPr>
          <w:p w:rsidR="0081380E" w:rsidRPr="00A11C29" w:rsidRDefault="007E761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w:t>
            </w:r>
          </w:p>
        </w:tc>
      </w:tr>
      <w:tr w:rsidR="0081380E" w:rsidRPr="00A11C29" w:rsidTr="0010006F">
        <w:trPr>
          <w:trHeight w:val="20"/>
        </w:trPr>
        <w:tc>
          <w:tcPr>
            <w:tcW w:w="1954" w:type="pct"/>
            <w:vMerge/>
            <w:shd w:val="clear" w:color="auto" w:fill="DEEAF6"/>
            <w:vAlign w:val="center"/>
          </w:tcPr>
          <w:p w:rsidR="0081380E" w:rsidRPr="00A11C29" w:rsidRDefault="0081380E" w:rsidP="0010006F">
            <w:pPr>
              <w:spacing w:after="0" w:line="240" w:lineRule="auto"/>
              <w:rPr>
                <w:rFonts w:ascii="Book Antiqua" w:eastAsia="Times New Roman" w:hAnsi="Book Antiqua" w:cs="Times New Roman"/>
                <w:b/>
                <w:bCs/>
                <w:color w:val="000000"/>
                <w:sz w:val="20"/>
                <w:szCs w:val="20"/>
                <w:lang w:eastAsia="tr-TR"/>
              </w:rPr>
            </w:pPr>
          </w:p>
        </w:tc>
        <w:tc>
          <w:tcPr>
            <w:tcW w:w="693" w:type="pct"/>
            <w:shd w:val="clear" w:color="auto" w:fill="DEEAF6"/>
            <w:vAlign w:val="center"/>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Ortaöğretim</w:t>
            </w:r>
          </w:p>
        </w:tc>
        <w:tc>
          <w:tcPr>
            <w:tcW w:w="900" w:type="pct"/>
            <w:shd w:val="clear" w:color="auto" w:fill="DEEAF6"/>
            <w:vAlign w:val="center"/>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Ortaöğretim/Din Öğretimi/Mesleki ve Teknik Eğitim</w:t>
            </w:r>
          </w:p>
        </w:tc>
        <w:tc>
          <w:tcPr>
            <w:tcW w:w="334" w:type="pct"/>
            <w:shd w:val="clear" w:color="auto" w:fill="DEEAF6"/>
            <w:vAlign w:val="center"/>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34" w:type="pct"/>
            <w:shd w:val="clear" w:color="auto" w:fill="DEEAF6"/>
            <w:vAlign w:val="center"/>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34" w:type="pct"/>
            <w:shd w:val="clear" w:color="auto" w:fill="DEEAF6"/>
            <w:vAlign w:val="center"/>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450" w:type="pct"/>
            <w:shd w:val="clear" w:color="auto" w:fill="DEEAF6"/>
            <w:vAlign w:val="center"/>
          </w:tcPr>
          <w:p w:rsidR="0081380E" w:rsidRPr="00A11C29" w:rsidRDefault="007E761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4</w:t>
            </w:r>
          </w:p>
        </w:tc>
      </w:tr>
      <w:tr w:rsidR="0081380E" w:rsidRPr="00A11C29" w:rsidTr="0010006F">
        <w:trPr>
          <w:trHeight w:val="20"/>
        </w:trPr>
        <w:tc>
          <w:tcPr>
            <w:tcW w:w="1954" w:type="pct"/>
            <w:shd w:val="clear" w:color="auto" w:fill="auto"/>
            <w:vAlign w:val="center"/>
            <w:hideMark/>
          </w:tcPr>
          <w:p w:rsidR="0081380E" w:rsidRPr="00A11C29" w:rsidRDefault="0081380E" w:rsidP="0010006F">
            <w:pPr>
              <w:spacing w:after="0" w:line="240" w:lineRule="auto"/>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PG.2.3.8: Yabancı dil dersi yılsonu puanı ortalaması</w:t>
            </w:r>
          </w:p>
        </w:tc>
        <w:tc>
          <w:tcPr>
            <w:tcW w:w="693" w:type="pct"/>
            <w:shd w:val="clear" w:color="auto" w:fill="auto"/>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900" w:type="pct"/>
            <w:shd w:val="clear" w:color="auto" w:fill="auto"/>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p>
        </w:tc>
        <w:tc>
          <w:tcPr>
            <w:tcW w:w="334" w:type="pct"/>
            <w:shd w:val="clear" w:color="auto" w:fill="auto"/>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71</w:t>
            </w:r>
          </w:p>
        </w:tc>
        <w:tc>
          <w:tcPr>
            <w:tcW w:w="334" w:type="pct"/>
            <w:shd w:val="clear" w:color="auto" w:fill="auto"/>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69</w:t>
            </w:r>
          </w:p>
        </w:tc>
        <w:tc>
          <w:tcPr>
            <w:tcW w:w="334" w:type="pct"/>
            <w:shd w:val="clear" w:color="auto" w:fill="auto"/>
            <w:vAlign w:val="center"/>
            <w:hideMark/>
          </w:tcPr>
          <w:p w:rsidR="0081380E" w:rsidRPr="00A11C29" w:rsidRDefault="00F55F1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73</w:t>
            </w:r>
          </w:p>
        </w:tc>
        <w:tc>
          <w:tcPr>
            <w:tcW w:w="450" w:type="pct"/>
            <w:shd w:val="clear" w:color="auto" w:fill="auto"/>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75</w:t>
            </w:r>
          </w:p>
        </w:tc>
      </w:tr>
    </w:tbl>
    <w:p w:rsidR="0081380E" w:rsidRDefault="0081380E" w:rsidP="0081380E">
      <w:pPr>
        <w:pStyle w:val="ResimYazs"/>
        <w:spacing w:after="0"/>
        <w:rPr>
          <w:rFonts w:ascii="Book Antiqua" w:hAnsi="Book Antiqua" w:cs="Times New Roman"/>
        </w:rPr>
      </w:pPr>
    </w:p>
    <w:p w:rsidR="006E511D" w:rsidRDefault="006E511D" w:rsidP="006E511D">
      <w:pPr>
        <w:pStyle w:val="GvdeMetni"/>
        <w:rPr>
          <w:lang w:bidi="ar-SA"/>
        </w:rPr>
      </w:pPr>
    </w:p>
    <w:p w:rsidR="006E511D" w:rsidRPr="006E511D" w:rsidRDefault="006E511D" w:rsidP="006E511D">
      <w:pPr>
        <w:pStyle w:val="GvdeMetni"/>
        <w:rPr>
          <w:lang w:bidi="ar-SA"/>
        </w:rPr>
      </w:pPr>
    </w:p>
    <w:p w:rsidR="0081380E" w:rsidRPr="002B2581" w:rsidRDefault="0081380E" w:rsidP="0081380E">
      <w:pPr>
        <w:pStyle w:val="ResimYazs"/>
        <w:spacing w:after="0"/>
        <w:rPr>
          <w:rFonts w:ascii="Book Antiqua" w:hAnsi="Book Antiqua" w:cs="Times New Roman"/>
        </w:rPr>
      </w:pPr>
      <w:bookmarkStart w:id="128" w:name="_Toc425336989"/>
      <w:r w:rsidRPr="002B2581">
        <w:rPr>
          <w:rFonts w:ascii="Book Antiqua" w:hAnsi="Book Antiqua"/>
        </w:rPr>
        <w:lastRenderedPageBreak/>
        <w:t xml:space="preserve">Tablo </w:t>
      </w:r>
      <w:r w:rsidR="00936ABA" w:rsidRPr="002B2581">
        <w:rPr>
          <w:rFonts w:ascii="Book Antiqua" w:hAnsi="Book Antiqua"/>
        </w:rPr>
        <w:fldChar w:fldCharType="begin"/>
      </w:r>
      <w:r w:rsidRPr="002B2581">
        <w:rPr>
          <w:rFonts w:ascii="Book Antiqua" w:hAnsi="Book Antiqua"/>
        </w:rPr>
        <w:instrText xml:space="preserve"> SEQ Tablo \* ARABIC </w:instrText>
      </w:r>
      <w:r w:rsidR="00936ABA" w:rsidRPr="002B2581">
        <w:rPr>
          <w:rFonts w:ascii="Book Antiqua" w:hAnsi="Book Antiqua"/>
        </w:rPr>
        <w:fldChar w:fldCharType="separate"/>
      </w:r>
      <w:r w:rsidR="002A6F18">
        <w:rPr>
          <w:rFonts w:ascii="Book Antiqua" w:hAnsi="Book Antiqua"/>
          <w:noProof/>
        </w:rPr>
        <w:t>23</w:t>
      </w:r>
      <w:r w:rsidR="00936ABA" w:rsidRPr="002B2581">
        <w:rPr>
          <w:rFonts w:ascii="Book Antiqua" w:hAnsi="Book Antiqua"/>
        </w:rPr>
        <w:fldChar w:fldCharType="end"/>
      </w:r>
      <w:r w:rsidRPr="002B2581">
        <w:rPr>
          <w:rFonts w:ascii="Book Antiqua" w:hAnsi="Book Antiqua"/>
        </w:rPr>
        <w:t xml:space="preserve">. </w:t>
      </w:r>
      <w:r w:rsidRPr="002B2581">
        <w:rPr>
          <w:rFonts w:ascii="Book Antiqua" w:hAnsi="Book Antiqua" w:cs="Times New Roman"/>
        </w:rPr>
        <w:t>Tedbirler</w:t>
      </w:r>
      <w:bookmarkEnd w:id="128"/>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928"/>
        <w:gridCol w:w="6716"/>
        <w:gridCol w:w="1642"/>
      </w:tblGrid>
      <w:tr w:rsidR="0081380E" w:rsidRPr="00A11C29" w:rsidTr="0010006F">
        <w:trPr>
          <w:trHeight w:val="585"/>
        </w:trPr>
        <w:tc>
          <w:tcPr>
            <w:tcW w:w="500" w:type="pct"/>
            <w:tcBorders>
              <w:top w:val="single" w:sz="4" w:space="0" w:color="5B9BD5"/>
              <w:left w:val="single" w:sz="4" w:space="0" w:color="5B9BD5"/>
              <w:bottom w:val="single" w:sz="4" w:space="0" w:color="5B9BD5"/>
              <w:right w:val="nil"/>
            </w:tcBorders>
            <w:shd w:val="clear" w:color="auto" w:fill="5B9BD5"/>
            <w:vAlign w:val="center"/>
            <w:hideMark/>
          </w:tcPr>
          <w:p w:rsidR="0081380E" w:rsidRPr="00A11C29" w:rsidRDefault="0081380E" w:rsidP="0010006F">
            <w:pPr>
              <w:spacing w:after="0" w:line="240" w:lineRule="auto"/>
              <w:jc w:val="center"/>
              <w:rPr>
                <w:rFonts w:ascii="Book Antiqua" w:eastAsia="Times New Roman" w:hAnsi="Book Antiqua" w:cs="Times New Roman"/>
                <w:b/>
                <w:bCs/>
                <w:color w:val="000000"/>
                <w:lang w:eastAsia="tr-TR"/>
              </w:rPr>
            </w:pPr>
            <w:r w:rsidRPr="00A11C29">
              <w:rPr>
                <w:rFonts w:ascii="Book Antiqua" w:eastAsia="Times New Roman" w:hAnsi="Book Antiqua" w:cs="Times New Roman"/>
                <w:b/>
                <w:bCs/>
                <w:color w:val="000000"/>
                <w:lang w:eastAsia="tr-TR"/>
              </w:rPr>
              <w:t>SIRA NO</w:t>
            </w:r>
          </w:p>
        </w:tc>
        <w:tc>
          <w:tcPr>
            <w:tcW w:w="3616" w:type="pct"/>
            <w:tcBorders>
              <w:top w:val="single" w:sz="4" w:space="0" w:color="5B9BD5"/>
              <w:left w:val="nil"/>
              <w:bottom w:val="single" w:sz="4" w:space="0" w:color="5B9BD5"/>
              <w:right w:val="nil"/>
            </w:tcBorders>
            <w:shd w:val="clear" w:color="auto" w:fill="5B9BD5"/>
            <w:vAlign w:val="center"/>
            <w:hideMark/>
          </w:tcPr>
          <w:p w:rsidR="0081380E" w:rsidRPr="00A11C29" w:rsidRDefault="0081380E" w:rsidP="0010006F">
            <w:pPr>
              <w:spacing w:after="0" w:line="240" w:lineRule="auto"/>
              <w:jc w:val="center"/>
              <w:rPr>
                <w:rFonts w:ascii="Book Antiqua" w:eastAsia="Times New Roman" w:hAnsi="Book Antiqua" w:cs="Times New Roman"/>
                <w:b/>
                <w:bCs/>
                <w:color w:val="000000"/>
                <w:lang w:eastAsia="tr-TR"/>
              </w:rPr>
            </w:pPr>
            <w:r w:rsidRPr="00A11C29">
              <w:rPr>
                <w:rFonts w:ascii="Book Antiqua" w:eastAsia="Times New Roman" w:hAnsi="Book Antiqua" w:cs="Times New Roman"/>
                <w:b/>
                <w:bCs/>
                <w:color w:val="000000"/>
                <w:lang w:eastAsia="tr-TR"/>
              </w:rPr>
              <w:t>TEDBİRLER</w:t>
            </w:r>
          </w:p>
        </w:tc>
        <w:tc>
          <w:tcPr>
            <w:tcW w:w="884" w:type="pct"/>
            <w:tcBorders>
              <w:top w:val="single" w:sz="4" w:space="0" w:color="5B9BD5"/>
              <w:left w:val="nil"/>
              <w:bottom w:val="single" w:sz="4" w:space="0" w:color="5B9BD5"/>
              <w:right w:val="single" w:sz="4" w:space="0" w:color="5B9BD5"/>
            </w:tcBorders>
            <w:shd w:val="clear" w:color="auto" w:fill="5B9BD5"/>
            <w:vAlign w:val="center"/>
            <w:hideMark/>
          </w:tcPr>
          <w:p w:rsidR="0081380E" w:rsidRPr="00A11C29" w:rsidRDefault="0081380E" w:rsidP="0010006F">
            <w:pPr>
              <w:spacing w:after="0" w:line="240" w:lineRule="auto"/>
              <w:jc w:val="center"/>
              <w:rPr>
                <w:rFonts w:ascii="Book Antiqua" w:eastAsia="Times New Roman" w:hAnsi="Book Antiqua" w:cs="Times New Roman"/>
                <w:b/>
                <w:bCs/>
                <w:color w:val="000000"/>
                <w:lang w:eastAsia="tr-TR"/>
              </w:rPr>
            </w:pPr>
            <w:r w:rsidRPr="00A11C29">
              <w:rPr>
                <w:rFonts w:ascii="Book Antiqua" w:eastAsia="Times New Roman" w:hAnsi="Book Antiqua" w:cs="Times New Roman"/>
                <w:b/>
                <w:bCs/>
                <w:color w:val="000000"/>
                <w:lang w:eastAsia="tr-TR"/>
              </w:rPr>
              <w:t>SORUMLU BİRİM</w:t>
            </w:r>
          </w:p>
        </w:tc>
      </w:tr>
      <w:tr w:rsidR="0081380E" w:rsidRPr="00A11C29" w:rsidTr="0010006F">
        <w:trPr>
          <w:trHeight w:val="915"/>
        </w:trPr>
        <w:tc>
          <w:tcPr>
            <w:tcW w:w="500" w:type="pct"/>
            <w:shd w:val="clear" w:color="auto" w:fill="DEEAF6"/>
            <w:noWrap/>
            <w:vAlign w:val="center"/>
            <w:hideMark/>
          </w:tcPr>
          <w:p w:rsidR="0081380E" w:rsidRPr="00A11C29" w:rsidRDefault="0081380E" w:rsidP="0010006F">
            <w:pPr>
              <w:spacing w:after="0" w:line="240" w:lineRule="auto"/>
              <w:jc w:val="center"/>
              <w:rPr>
                <w:rFonts w:ascii="Book Antiqua" w:eastAsia="Times New Roman" w:hAnsi="Book Antiqua" w:cs="Times New Roman"/>
                <w:b/>
                <w:bCs/>
                <w:color w:val="000000"/>
                <w:lang w:eastAsia="tr-TR"/>
              </w:rPr>
            </w:pPr>
            <w:r w:rsidRPr="00A11C29">
              <w:rPr>
                <w:rFonts w:ascii="Book Antiqua" w:eastAsia="Times New Roman" w:hAnsi="Book Antiqua" w:cs="Times New Roman"/>
                <w:b/>
                <w:bCs/>
                <w:color w:val="000000"/>
                <w:lang w:eastAsia="tr-TR"/>
              </w:rPr>
              <w:t>42</w:t>
            </w:r>
          </w:p>
        </w:tc>
        <w:tc>
          <w:tcPr>
            <w:tcW w:w="3616" w:type="pct"/>
            <w:shd w:val="clear" w:color="auto" w:fill="DEEAF6"/>
            <w:vAlign w:val="center"/>
            <w:hideMark/>
          </w:tcPr>
          <w:p w:rsidR="0081380E" w:rsidRPr="00A11C29" w:rsidRDefault="0081380E" w:rsidP="0010006F">
            <w:pPr>
              <w:spacing w:after="0" w:line="240" w:lineRule="auto"/>
              <w:rPr>
                <w:rFonts w:ascii="Book Antiqua" w:eastAsia="Times New Roman" w:hAnsi="Book Antiqua" w:cs="Times New Roman"/>
                <w:color w:val="000000"/>
                <w:lang w:eastAsia="tr-TR"/>
              </w:rPr>
            </w:pPr>
            <w:r w:rsidRPr="00A11C29">
              <w:rPr>
                <w:rFonts w:ascii="Book Antiqua" w:eastAsia="Times New Roman" w:hAnsi="Book Antiqua" w:cs="Times New Roman"/>
                <w:color w:val="000000"/>
                <w:lang w:eastAsia="tr-TR"/>
              </w:rPr>
              <w:t>İlimizde bulunan dil öğretim merkezleri, üniversiteler ve STK’</w:t>
            </w:r>
            <w:r w:rsidR="008C23B4">
              <w:rPr>
                <w:rFonts w:ascii="Book Antiqua" w:eastAsia="Times New Roman" w:hAnsi="Book Antiqua" w:cs="Times New Roman"/>
                <w:color w:val="000000"/>
                <w:lang w:eastAsia="tr-TR"/>
              </w:rPr>
              <w:t xml:space="preserve"> </w:t>
            </w:r>
            <w:r w:rsidRPr="00A11C29">
              <w:rPr>
                <w:rFonts w:ascii="Book Antiqua" w:eastAsia="Times New Roman" w:hAnsi="Book Antiqua" w:cs="Times New Roman"/>
                <w:color w:val="000000"/>
                <w:lang w:eastAsia="tr-TR"/>
              </w:rPr>
              <w:t>larla işbirliğine gidilerek uluslararası hareketlilik programlarına (Erasmus+, e-twinning gibi AB projeleri) katılımı artırıcı faaliyetler yapılacaktır.</w:t>
            </w:r>
          </w:p>
        </w:tc>
        <w:tc>
          <w:tcPr>
            <w:tcW w:w="884" w:type="pct"/>
            <w:vMerge w:val="restart"/>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lang w:eastAsia="tr-TR"/>
              </w:rPr>
            </w:pPr>
            <w:r w:rsidRPr="00A11C29">
              <w:rPr>
                <w:rFonts w:ascii="Book Antiqua" w:eastAsia="Times New Roman" w:hAnsi="Book Antiqua" w:cs="Times New Roman"/>
                <w:color w:val="000000"/>
                <w:lang w:eastAsia="tr-TR"/>
              </w:rPr>
              <w:t>Strateji Geliştirme Bölümü</w:t>
            </w:r>
          </w:p>
        </w:tc>
      </w:tr>
      <w:tr w:rsidR="0081380E" w:rsidRPr="00A11C29" w:rsidTr="0010006F">
        <w:trPr>
          <w:trHeight w:val="900"/>
        </w:trPr>
        <w:tc>
          <w:tcPr>
            <w:tcW w:w="500" w:type="pct"/>
            <w:shd w:val="clear" w:color="auto" w:fill="auto"/>
            <w:noWrap/>
            <w:vAlign w:val="center"/>
            <w:hideMark/>
          </w:tcPr>
          <w:p w:rsidR="0081380E" w:rsidRPr="00A11C29" w:rsidRDefault="0081380E" w:rsidP="0010006F">
            <w:pPr>
              <w:spacing w:after="0" w:line="240" w:lineRule="auto"/>
              <w:jc w:val="center"/>
              <w:rPr>
                <w:rFonts w:ascii="Book Antiqua" w:eastAsia="Times New Roman" w:hAnsi="Book Antiqua" w:cs="Times New Roman"/>
                <w:b/>
                <w:bCs/>
                <w:color w:val="000000"/>
                <w:lang w:eastAsia="tr-TR"/>
              </w:rPr>
            </w:pPr>
            <w:r w:rsidRPr="00A11C29">
              <w:rPr>
                <w:rFonts w:ascii="Book Antiqua" w:eastAsia="Times New Roman" w:hAnsi="Book Antiqua" w:cs="Times New Roman"/>
                <w:b/>
                <w:bCs/>
                <w:color w:val="000000"/>
                <w:lang w:eastAsia="tr-TR"/>
              </w:rPr>
              <w:t>43</w:t>
            </w:r>
          </w:p>
        </w:tc>
        <w:tc>
          <w:tcPr>
            <w:tcW w:w="3616" w:type="pct"/>
            <w:shd w:val="clear" w:color="auto" w:fill="auto"/>
            <w:vAlign w:val="center"/>
            <w:hideMark/>
          </w:tcPr>
          <w:p w:rsidR="0081380E" w:rsidRPr="00A11C29" w:rsidRDefault="0081380E" w:rsidP="0010006F">
            <w:pPr>
              <w:spacing w:after="0" w:line="240" w:lineRule="auto"/>
              <w:rPr>
                <w:rFonts w:ascii="Book Antiqua" w:eastAsia="Times New Roman" w:hAnsi="Book Antiqua" w:cs="Times New Roman"/>
                <w:color w:val="000000"/>
                <w:lang w:eastAsia="tr-TR"/>
              </w:rPr>
            </w:pPr>
            <w:r w:rsidRPr="00A11C29">
              <w:rPr>
                <w:rFonts w:ascii="Book Antiqua" w:eastAsia="Times New Roman" w:hAnsi="Book Antiqua" w:cs="Times New Roman"/>
                <w:color w:val="000000"/>
                <w:lang w:eastAsia="tr-TR"/>
              </w:rPr>
              <w:t xml:space="preserve">İl genelinde dil </w:t>
            </w:r>
            <w:r w:rsidR="002D377D" w:rsidRPr="00A11C29">
              <w:rPr>
                <w:rFonts w:ascii="Book Antiqua" w:eastAsia="Times New Roman" w:hAnsi="Book Antiqua" w:cs="Times New Roman"/>
                <w:color w:val="000000"/>
                <w:lang w:eastAsia="tr-TR"/>
              </w:rPr>
              <w:t>laboratuarı</w:t>
            </w:r>
            <w:r w:rsidRPr="00A11C29">
              <w:rPr>
                <w:rFonts w:ascii="Book Antiqua" w:eastAsia="Times New Roman" w:hAnsi="Book Antiqua" w:cs="Times New Roman"/>
                <w:color w:val="000000"/>
                <w:lang w:eastAsia="tr-TR"/>
              </w:rPr>
              <w:t xml:space="preserve"> kurulabilecek eğitim kurumlarının tespit edilmesine yönelik analizler yapılacak, hayırseverler ve STK’lar ile işbirliği yapılarak bu kurumlarımıza dil </w:t>
            </w:r>
            <w:r w:rsidR="002D377D" w:rsidRPr="00A11C29">
              <w:rPr>
                <w:rFonts w:ascii="Book Antiqua" w:eastAsia="Times New Roman" w:hAnsi="Book Antiqua" w:cs="Times New Roman"/>
                <w:color w:val="000000"/>
                <w:lang w:eastAsia="tr-TR"/>
              </w:rPr>
              <w:t>laboratuarı</w:t>
            </w:r>
            <w:r w:rsidRPr="00A11C29">
              <w:rPr>
                <w:rFonts w:ascii="Book Antiqua" w:eastAsia="Times New Roman" w:hAnsi="Book Antiqua" w:cs="Times New Roman"/>
                <w:color w:val="000000"/>
                <w:lang w:eastAsia="tr-TR"/>
              </w:rPr>
              <w:t xml:space="preserve"> kurulması çalışmalarına başlanacaktır.</w:t>
            </w:r>
          </w:p>
        </w:tc>
        <w:tc>
          <w:tcPr>
            <w:tcW w:w="884" w:type="pct"/>
            <w:vMerge/>
            <w:shd w:val="clear" w:color="auto" w:fill="auto"/>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lang w:eastAsia="tr-TR"/>
              </w:rPr>
            </w:pPr>
          </w:p>
        </w:tc>
      </w:tr>
      <w:tr w:rsidR="0081380E" w:rsidRPr="00A11C29" w:rsidTr="0010006F">
        <w:trPr>
          <w:trHeight w:val="630"/>
        </w:trPr>
        <w:tc>
          <w:tcPr>
            <w:tcW w:w="500" w:type="pct"/>
            <w:shd w:val="clear" w:color="auto" w:fill="DEEAF6"/>
            <w:noWrap/>
            <w:vAlign w:val="center"/>
            <w:hideMark/>
          </w:tcPr>
          <w:p w:rsidR="0081380E" w:rsidRPr="00A11C29" w:rsidRDefault="0081380E" w:rsidP="0010006F">
            <w:pPr>
              <w:spacing w:after="0" w:line="240" w:lineRule="auto"/>
              <w:jc w:val="center"/>
              <w:rPr>
                <w:rFonts w:ascii="Book Antiqua" w:eastAsia="Times New Roman" w:hAnsi="Book Antiqua" w:cs="Times New Roman"/>
                <w:b/>
                <w:bCs/>
                <w:color w:val="000000"/>
                <w:lang w:eastAsia="tr-TR"/>
              </w:rPr>
            </w:pPr>
            <w:r w:rsidRPr="00A11C29">
              <w:rPr>
                <w:rFonts w:ascii="Book Antiqua" w:eastAsia="Times New Roman" w:hAnsi="Book Antiqua" w:cs="Times New Roman"/>
                <w:b/>
                <w:bCs/>
                <w:color w:val="000000"/>
                <w:lang w:eastAsia="tr-TR"/>
              </w:rPr>
              <w:t>44</w:t>
            </w:r>
          </w:p>
        </w:tc>
        <w:tc>
          <w:tcPr>
            <w:tcW w:w="3616" w:type="pct"/>
            <w:shd w:val="clear" w:color="auto" w:fill="DEEAF6"/>
            <w:noWrap/>
            <w:vAlign w:val="center"/>
            <w:hideMark/>
          </w:tcPr>
          <w:p w:rsidR="0081380E" w:rsidRPr="00A11C29" w:rsidRDefault="0081380E" w:rsidP="0010006F">
            <w:pPr>
              <w:spacing w:after="0" w:line="240" w:lineRule="auto"/>
              <w:rPr>
                <w:rFonts w:ascii="Book Antiqua" w:eastAsia="Times New Roman" w:hAnsi="Book Antiqua" w:cs="Times New Roman"/>
                <w:color w:val="000000"/>
                <w:lang w:eastAsia="tr-TR"/>
              </w:rPr>
            </w:pPr>
            <w:r w:rsidRPr="00A11C29">
              <w:rPr>
                <w:rFonts w:ascii="Book Antiqua" w:eastAsia="Times New Roman" w:hAnsi="Book Antiqua" w:cs="Times New Roman"/>
                <w:color w:val="000000"/>
                <w:lang w:eastAsia="tr-TR"/>
              </w:rPr>
              <w:t>Üniversiteler, dil öğretim merkezleri ve ilgili STK’larla işbirliği içerisinde yeni öğretim metot ve tekniklerine yönelik trainer sistemi çalışmaları yapılacaktır.</w:t>
            </w:r>
          </w:p>
        </w:tc>
        <w:tc>
          <w:tcPr>
            <w:tcW w:w="884" w:type="pct"/>
            <w:vMerge/>
            <w:shd w:val="clear" w:color="auto" w:fill="DEEAF6"/>
            <w:vAlign w:val="center"/>
            <w:hideMark/>
          </w:tcPr>
          <w:p w:rsidR="0081380E" w:rsidRPr="00A11C29" w:rsidRDefault="0081380E" w:rsidP="0010006F">
            <w:pPr>
              <w:spacing w:after="0" w:line="240" w:lineRule="auto"/>
              <w:jc w:val="center"/>
              <w:rPr>
                <w:rFonts w:ascii="Book Antiqua" w:eastAsia="Times New Roman" w:hAnsi="Book Antiqua" w:cs="Times New Roman"/>
                <w:color w:val="000000"/>
                <w:lang w:eastAsia="tr-TR"/>
              </w:rPr>
            </w:pPr>
          </w:p>
        </w:tc>
      </w:tr>
      <w:tr w:rsidR="0081380E" w:rsidRPr="00A11C29" w:rsidTr="0010006F">
        <w:trPr>
          <w:trHeight w:val="630"/>
        </w:trPr>
        <w:tc>
          <w:tcPr>
            <w:tcW w:w="500" w:type="pct"/>
            <w:shd w:val="clear" w:color="auto" w:fill="DEEAF6"/>
            <w:noWrap/>
            <w:vAlign w:val="center"/>
          </w:tcPr>
          <w:p w:rsidR="0081380E" w:rsidRPr="00A11C29" w:rsidRDefault="0081380E" w:rsidP="0010006F">
            <w:pPr>
              <w:spacing w:after="0" w:line="240" w:lineRule="auto"/>
              <w:jc w:val="center"/>
              <w:rPr>
                <w:rFonts w:ascii="Book Antiqua" w:eastAsia="Times New Roman" w:hAnsi="Book Antiqua" w:cs="Times New Roman"/>
                <w:b/>
                <w:bCs/>
                <w:color w:val="000000"/>
                <w:lang w:eastAsia="tr-TR"/>
              </w:rPr>
            </w:pPr>
            <w:r w:rsidRPr="00A11C29">
              <w:rPr>
                <w:rFonts w:ascii="Book Antiqua" w:eastAsia="Times New Roman" w:hAnsi="Book Antiqua" w:cs="Times New Roman"/>
                <w:b/>
                <w:bCs/>
                <w:color w:val="000000"/>
                <w:lang w:eastAsia="tr-TR"/>
              </w:rPr>
              <w:t>45</w:t>
            </w:r>
          </w:p>
        </w:tc>
        <w:tc>
          <w:tcPr>
            <w:tcW w:w="3616" w:type="pct"/>
            <w:shd w:val="clear" w:color="auto" w:fill="DEEAF6"/>
            <w:noWrap/>
            <w:vAlign w:val="center"/>
          </w:tcPr>
          <w:p w:rsidR="0081380E" w:rsidRPr="00A11C29" w:rsidRDefault="0081380E" w:rsidP="0010006F">
            <w:pPr>
              <w:spacing w:after="0" w:line="240" w:lineRule="auto"/>
              <w:rPr>
                <w:rFonts w:ascii="Book Antiqua" w:eastAsia="Times New Roman" w:hAnsi="Book Antiqua" w:cs="Times New Roman"/>
                <w:color w:val="000000"/>
                <w:lang w:eastAsia="tr-TR"/>
              </w:rPr>
            </w:pPr>
            <w:r w:rsidRPr="00A11C29">
              <w:rPr>
                <w:rFonts w:ascii="Book Antiqua" w:hAnsi="Book Antiqua" w:cs="Times New Roman"/>
              </w:rPr>
              <w:t>Yabancı dil eğitimi alan bireylerin, teorik bilgilerini uygulamada kullanıp geliştirebilmeleri amacıyla sektör ve ilgili kurumlarla işbirliği yapılacaktır.</w:t>
            </w:r>
          </w:p>
        </w:tc>
        <w:tc>
          <w:tcPr>
            <w:tcW w:w="884" w:type="pct"/>
            <w:vMerge w:val="restart"/>
            <w:shd w:val="clear" w:color="auto" w:fill="DEEAF6"/>
            <w:vAlign w:val="center"/>
          </w:tcPr>
          <w:p w:rsidR="0081380E" w:rsidRPr="00A11C29" w:rsidRDefault="0081380E" w:rsidP="0010006F">
            <w:pPr>
              <w:spacing w:after="0" w:line="240" w:lineRule="auto"/>
              <w:jc w:val="center"/>
              <w:rPr>
                <w:rFonts w:ascii="Book Antiqua" w:eastAsia="Times New Roman" w:hAnsi="Book Antiqua" w:cs="Times New Roman"/>
                <w:color w:val="000000"/>
                <w:lang w:eastAsia="tr-TR"/>
              </w:rPr>
            </w:pPr>
            <w:r w:rsidRPr="00A11C29">
              <w:rPr>
                <w:rFonts w:ascii="Book Antiqua" w:eastAsia="Times New Roman" w:hAnsi="Book Antiqua" w:cs="Times New Roman"/>
                <w:color w:val="000000"/>
                <w:lang w:eastAsia="tr-TR"/>
              </w:rPr>
              <w:t xml:space="preserve">Eğitim Öğretim Bölümleri/ Strateji </w:t>
            </w:r>
            <w:r w:rsidRPr="00A11C29">
              <w:rPr>
                <w:rFonts w:ascii="Book Antiqua" w:eastAsia="Times New Roman" w:hAnsi="Book Antiqua" w:cs="Times New Roman"/>
                <w:b/>
                <w:color w:val="000000"/>
                <w:lang w:eastAsia="tr-TR"/>
              </w:rPr>
              <w:t>G</w:t>
            </w:r>
            <w:r w:rsidRPr="00A11C29">
              <w:rPr>
                <w:rFonts w:ascii="Book Antiqua" w:eastAsia="Times New Roman" w:hAnsi="Book Antiqua" w:cs="Times New Roman"/>
                <w:color w:val="000000"/>
                <w:lang w:eastAsia="tr-TR"/>
              </w:rPr>
              <w:t>eliştirme Bölümü</w:t>
            </w:r>
          </w:p>
        </w:tc>
      </w:tr>
      <w:tr w:rsidR="0081380E" w:rsidRPr="00A11C29" w:rsidTr="0010006F">
        <w:trPr>
          <w:trHeight w:val="630"/>
        </w:trPr>
        <w:tc>
          <w:tcPr>
            <w:tcW w:w="500" w:type="pct"/>
            <w:shd w:val="clear" w:color="auto" w:fill="DEEAF6"/>
            <w:noWrap/>
            <w:vAlign w:val="center"/>
          </w:tcPr>
          <w:p w:rsidR="0081380E" w:rsidRPr="00A11C29" w:rsidRDefault="0081380E" w:rsidP="0010006F">
            <w:pPr>
              <w:spacing w:after="0" w:line="240" w:lineRule="auto"/>
              <w:jc w:val="center"/>
              <w:rPr>
                <w:rFonts w:ascii="Book Antiqua" w:eastAsia="Times New Roman" w:hAnsi="Book Antiqua" w:cs="Times New Roman"/>
                <w:b/>
                <w:bCs/>
                <w:color w:val="000000"/>
                <w:lang w:eastAsia="tr-TR"/>
              </w:rPr>
            </w:pPr>
            <w:r w:rsidRPr="00A11C29">
              <w:rPr>
                <w:rFonts w:ascii="Book Antiqua" w:eastAsia="Times New Roman" w:hAnsi="Book Antiqua" w:cs="Times New Roman"/>
                <w:b/>
                <w:bCs/>
                <w:color w:val="000000"/>
                <w:lang w:eastAsia="tr-TR"/>
              </w:rPr>
              <w:t>46</w:t>
            </w:r>
          </w:p>
        </w:tc>
        <w:tc>
          <w:tcPr>
            <w:tcW w:w="3616" w:type="pct"/>
            <w:shd w:val="clear" w:color="auto" w:fill="DEEAF6"/>
            <w:noWrap/>
            <w:vAlign w:val="center"/>
          </w:tcPr>
          <w:p w:rsidR="0081380E" w:rsidRPr="00A11C29" w:rsidRDefault="0081380E" w:rsidP="0010006F">
            <w:pPr>
              <w:spacing w:after="0" w:line="240" w:lineRule="auto"/>
              <w:rPr>
                <w:rFonts w:ascii="Book Antiqua" w:hAnsi="Book Antiqua" w:cs="Times New Roman"/>
              </w:rPr>
            </w:pPr>
            <w:r w:rsidRPr="00A11C29">
              <w:rPr>
                <w:rFonts w:ascii="Book Antiqua" w:hAnsi="Book Antiqua" w:cs="Times New Roman"/>
              </w:rPr>
              <w:t>Bireysel ve kurumsal hibe imkânlarına ilişkin bilgilendirme faaliyetleri yapılacak, hareketliliğin artırılması için öğrenci ve öğretmenlerin uluslararası program ve projelere katılımları desteklenecektir.</w:t>
            </w:r>
          </w:p>
        </w:tc>
        <w:tc>
          <w:tcPr>
            <w:tcW w:w="884" w:type="pct"/>
            <w:vMerge/>
            <w:shd w:val="clear" w:color="auto" w:fill="DEEAF6"/>
            <w:vAlign w:val="center"/>
          </w:tcPr>
          <w:p w:rsidR="0081380E" w:rsidRPr="00A11C29" w:rsidRDefault="0081380E" w:rsidP="0010006F">
            <w:pPr>
              <w:spacing w:after="0" w:line="240" w:lineRule="auto"/>
              <w:jc w:val="center"/>
              <w:rPr>
                <w:rFonts w:ascii="Book Antiqua" w:eastAsia="Times New Roman" w:hAnsi="Book Antiqua" w:cs="Times New Roman"/>
                <w:color w:val="000000"/>
                <w:lang w:eastAsia="tr-TR"/>
              </w:rPr>
            </w:pPr>
          </w:p>
        </w:tc>
      </w:tr>
    </w:tbl>
    <w:p w:rsidR="00A40060" w:rsidRPr="003100F6" w:rsidRDefault="00A40060" w:rsidP="00A40060">
      <w:pPr>
        <w:pStyle w:val="Balk2"/>
        <w:spacing w:before="120" w:line="27" w:lineRule="atLeast"/>
        <w:ind w:left="0"/>
        <w:rPr>
          <w:rFonts w:ascii="Book Antiqua" w:hAnsi="Book Antiqua"/>
          <w:iCs/>
          <w:szCs w:val="24"/>
        </w:rPr>
      </w:pPr>
      <w:bookmarkStart w:id="129" w:name="_Toc421894519"/>
      <w:bookmarkStart w:id="130" w:name="_Toc422306742"/>
      <w:bookmarkStart w:id="131" w:name="_Toc425516180"/>
      <w:r w:rsidRPr="003100F6">
        <w:rPr>
          <w:rFonts w:ascii="Book Antiqua" w:hAnsi="Book Antiqua"/>
          <w:iCs/>
          <w:szCs w:val="24"/>
        </w:rPr>
        <w:t>KURUMSAL KAPASİTE</w:t>
      </w:r>
      <w:bookmarkEnd w:id="129"/>
      <w:bookmarkEnd w:id="130"/>
      <w:bookmarkEnd w:id="131"/>
    </w:p>
    <w:p w:rsidR="00A40060" w:rsidRPr="00582502" w:rsidRDefault="00A40060" w:rsidP="00A40060">
      <w:pPr>
        <w:spacing w:before="120" w:after="320" w:line="27" w:lineRule="atLeast"/>
        <w:ind w:firstLine="463"/>
        <w:jc w:val="both"/>
        <w:rPr>
          <w:rFonts w:ascii="Book Antiqua" w:hAnsi="Book Antiqua" w:cs="Times New Roman"/>
          <w:sz w:val="24"/>
        </w:rPr>
      </w:pPr>
      <w:r w:rsidRPr="00582502">
        <w:rPr>
          <w:rFonts w:ascii="Book Antiqua" w:hAnsi="Book Antiqua" w:cs="Times New Roman"/>
          <w:sz w:val="24"/>
        </w:rPr>
        <w:t xml:space="preserve">Kurumsal kapasitenin geliştirilmesine yönelik olarak fiziki, mali ve teknolojik altyapının geliştirilmesi, beşeri kaynakların niteliğinin artırılması ile yönetim ve organizasyon yapısının geliştirilmesine yönelik tedbirler bu tema altında ele alınmaktadır. </w:t>
      </w:r>
    </w:p>
    <w:p w:rsidR="00A40060" w:rsidRPr="00582502" w:rsidRDefault="00A40060" w:rsidP="00A40060">
      <w:pPr>
        <w:pStyle w:val="Balk2"/>
        <w:spacing w:before="120" w:line="27" w:lineRule="atLeast"/>
        <w:ind w:left="0"/>
        <w:rPr>
          <w:rFonts w:ascii="Book Antiqua" w:hAnsi="Book Antiqua"/>
        </w:rPr>
      </w:pPr>
      <w:bookmarkStart w:id="132" w:name="_Toc417934134"/>
      <w:bookmarkStart w:id="133" w:name="_Toc422306743"/>
      <w:bookmarkStart w:id="134" w:name="_Toc425516181"/>
      <w:r w:rsidRPr="00582502">
        <w:rPr>
          <w:rFonts w:ascii="Book Antiqua" w:hAnsi="Book Antiqua"/>
        </w:rPr>
        <w:t>Stratejik Amaç 3:</w:t>
      </w:r>
      <w:bookmarkEnd w:id="132"/>
      <w:bookmarkEnd w:id="133"/>
      <w:bookmarkEnd w:id="134"/>
    </w:p>
    <w:p w:rsidR="00A40060" w:rsidRPr="00582502" w:rsidRDefault="00A40060" w:rsidP="00A40060">
      <w:pPr>
        <w:spacing w:before="120" w:line="27" w:lineRule="atLeast"/>
        <w:ind w:firstLine="463"/>
        <w:jc w:val="both"/>
        <w:rPr>
          <w:rFonts w:ascii="Book Antiqua" w:hAnsi="Book Antiqua" w:cs="Times New Roman"/>
          <w:sz w:val="24"/>
          <w:szCs w:val="24"/>
        </w:rPr>
      </w:pPr>
      <w:r w:rsidRPr="00582502">
        <w:rPr>
          <w:rFonts w:ascii="Book Antiqua" w:hAnsi="Book Antiqua" w:cs="Times New Roman"/>
          <w:sz w:val="24"/>
          <w:szCs w:val="24"/>
        </w:rPr>
        <w:t>Eğitime erişimi ve eğitimde kaliteyi artıracak etkin ve verimli işleyen bir kurumsal yapıyı tesis etmek için; mevcut beşeri, fiziki, mali ve teknolojik yapı ile yönetim ve organizasyon yapısını iyileştirmek.</w:t>
      </w:r>
    </w:p>
    <w:p w:rsidR="00A40060" w:rsidRPr="00582502" w:rsidRDefault="00A40060" w:rsidP="00A40060">
      <w:pPr>
        <w:pStyle w:val="Balk3"/>
        <w:spacing w:before="120" w:line="27" w:lineRule="atLeast"/>
        <w:ind w:left="0"/>
        <w:rPr>
          <w:rFonts w:ascii="Book Antiqua" w:hAnsi="Book Antiqua"/>
        </w:rPr>
      </w:pPr>
      <w:bookmarkStart w:id="135" w:name="_Toc417934135"/>
      <w:bookmarkStart w:id="136" w:name="_Toc421894521"/>
      <w:bookmarkStart w:id="137" w:name="_Toc422306744"/>
      <w:r w:rsidRPr="00582502">
        <w:rPr>
          <w:rFonts w:ascii="Book Antiqua" w:hAnsi="Book Antiqua"/>
        </w:rPr>
        <w:t>Stratejik Hedef 3.1: Beşeri Alt Yapı</w:t>
      </w:r>
      <w:bookmarkEnd w:id="135"/>
      <w:bookmarkEnd w:id="136"/>
      <w:bookmarkEnd w:id="137"/>
    </w:p>
    <w:p w:rsidR="00A40060" w:rsidRPr="00582502" w:rsidRDefault="00A40060" w:rsidP="00A40060">
      <w:pPr>
        <w:spacing w:before="120" w:line="27" w:lineRule="atLeast"/>
        <w:ind w:firstLine="463"/>
        <w:jc w:val="both"/>
        <w:rPr>
          <w:rFonts w:ascii="Book Antiqua" w:hAnsi="Book Antiqua" w:cs="Times New Roman"/>
          <w:sz w:val="24"/>
          <w:szCs w:val="28"/>
        </w:rPr>
      </w:pPr>
      <w:r w:rsidRPr="00582502">
        <w:rPr>
          <w:rFonts w:ascii="Book Antiqua" w:hAnsi="Book Antiqua" w:cs="Times New Roman"/>
          <w:sz w:val="24"/>
        </w:rPr>
        <w:t xml:space="preserve">Müdürlüğümüz hizmetlerinin kalitesini yükseltmek üzere </w:t>
      </w:r>
      <w:r w:rsidRPr="00582502">
        <w:rPr>
          <w:rFonts w:ascii="Book Antiqua" w:hAnsi="Book Antiqua" w:cs="Times New Roman"/>
          <w:sz w:val="24"/>
          <w:szCs w:val="28"/>
        </w:rPr>
        <w:t>personelin yeterliklerinin ve performansının geliştirildiği işlevsel bir insan kaynakları yönetimi sağlanarak insan kaynağının niteliğini ve verimliliğini artırmak.</w:t>
      </w:r>
    </w:p>
    <w:p w:rsidR="00A40060" w:rsidRPr="00582502" w:rsidRDefault="00A40060" w:rsidP="00A40060">
      <w:pPr>
        <w:spacing w:before="120" w:after="120" w:line="27" w:lineRule="atLeast"/>
        <w:ind w:firstLine="567"/>
        <w:jc w:val="both"/>
        <w:rPr>
          <w:rFonts w:ascii="Book Antiqua" w:hAnsi="Book Antiqua" w:cs="Times New Roman"/>
          <w:b/>
          <w:sz w:val="24"/>
        </w:rPr>
      </w:pPr>
      <w:r w:rsidRPr="00582502">
        <w:rPr>
          <w:rFonts w:ascii="Book Antiqua" w:hAnsi="Book Antiqua" w:cs="Times New Roman"/>
          <w:b/>
          <w:sz w:val="24"/>
        </w:rPr>
        <w:t>Hedefin Mevcut Durumu</w:t>
      </w:r>
    </w:p>
    <w:p w:rsidR="00A40060" w:rsidRPr="00582502" w:rsidRDefault="00A40060" w:rsidP="00A40060">
      <w:pPr>
        <w:spacing w:before="120" w:line="27" w:lineRule="atLeast"/>
        <w:ind w:firstLine="709"/>
        <w:jc w:val="both"/>
        <w:rPr>
          <w:rFonts w:ascii="Book Antiqua" w:hAnsi="Book Antiqua" w:cs="Times New Roman"/>
          <w:sz w:val="24"/>
          <w:szCs w:val="24"/>
        </w:rPr>
      </w:pPr>
      <w:r w:rsidRPr="00582502">
        <w:rPr>
          <w:rFonts w:ascii="Book Antiqua" w:hAnsi="Book Antiqua" w:cs="Times New Roman"/>
          <w:sz w:val="24"/>
          <w:szCs w:val="24"/>
        </w:rPr>
        <w:t>Kurumların hizmet faaliyetlerini etkin ve verimli bir şekilde yerine getirebilmesi için yeterli ve nitelikli bir işgücüne sahip olması gerekmektedir. Kurum personelinin nitelikli hizmet üretmesinde hizmet tanımları ve görev alanlarının kapsamlı bir şekilde düzenlenmiş olması, iş ve işlemlerin yürütülmesinde kolaylık ve verimliliği beraberinde getirecektir.</w:t>
      </w:r>
    </w:p>
    <w:p w:rsidR="00A40060" w:rsidRPr="00582502" w:rsidRDefault="00A40060" w:rsidP="00A40060">
      <w:pPr>
        <w:spacing w:before="120" w:line="27" w:lineRule="atLeast"/>
        <w:ind w:firstLine="709"/>
        <w:jc w:val="both"/>
        <w:rPr>
          <w:rFonts w:ascii="Book Antiqua" w:hAnsi="Book Antiqua" w:cs="Times New Roman"/>
          <w:sz w:val="24"/>
          <w:szCs w:val="24"/>
        </w:rPr>
      </w:pPr>
      <w:r w:rsidRPr="00582502">
        <w:rPr>
          <w:rFonts w:ascii="Book Antiqua" w:hAnsi="Book Antiqua" w:cs="Times New Roman"/>
          <w:sz w:val="24"/>
          <w:szCs w:val="24"/>
        </w:rPr>
        <w:lastRenderedPageBreak/>
        <w:t xml:space="preserve">Bu bağlamda kurumumuzda işlevsel bir insan kaynakları yönetimi ile nitelikli hizmet üretme ve kurum kültürü ile çalışan motivasyonun artırılması hedeflenmektedir. </w:t>
      </w:r>
    </w:p>
    <w:p w:rsidR="00A40060" w:rsidRPr="00582502" w:rsidRDefault="00A40060" w:rsidP="00A40060">
      <w:pPr>
        <w:spacing w:before="120" w:line="27" w:lineRule="atLeast"/>
        <w:ind w:firstLine="708"/>
        <w:jc w:val="both"/>
        <w:rPr>
          <w:rFonts w:ascii="Book Antiqua" w:hAnsi="Book Antiqua" w:cs="Times New Roman"/>
          <w:sz w:val="24"/>
          <w:szCs w:val="24"/>
        </w:rPr>
      </w:pPr>
      <w:r w:rsidRPr="00582502">
        <w:rPr>
          <w:rFonts w:ascii="Book Antiqua" w:hAnsi="Book Antiqua" w:cs="Times New Roman"/>
          <w:sz w:val="24"/>
          <w:szCs w:val="24"/>
        </w:rPr>
        <w:t>Müdürlüğümüzün insan kaynağı planlaması yapılarak personelin il genelinde adil ve dengeli dağılımını sağlayan, insan kaynakları yönetim sistemi kurmaya yönelik çalışmaları çerçevesinde ilçeler düzeyinde ve alan bazında son iki yıllık süreyi kapsayan, öğretmen istihdamına ilişki</w:t>
      </w:r>
      <w:r>
        <w:rPr>
          <w:rFonts w:ascii="Book Antiqua" w:hAnsi="Book Antiqua" w:cs="Times New Roman"/>
          <w:sz w:val="24"/>
          <w:szCs w:val="24"/>
        </w:rPr>
        <w:t>n arz/talep analizleri yapılmıştır.</w:t>
      </w:r>
    </w:p>
    <w:p w:rsidR="00A40060" w:rsidRPr="00582502" w:rsidRDefault="00A40060" w:rsidP="00A40060">
      <w:pPr>
        <w:spacing w:before="120" w:line="27" w:lineRule="atLeast"/>
        <w:ind w:firstLine="709"/>
        <w:jc w:val="both"/>
        <w:rPr>
          <w:rFonts w:ascii="Book Antiqua" w:hAnsi="Book Antiqua" w:cs="Times New Roman"/>
          <w:sz w:val="24"/>
          <w:szCs w:val="24"/>
        </w:rPr>
      </w:pPr>
      <w:r w:rsidRPr="00582502">
        <w:rPr>
          <w:rFonts w:ascii="Book Antiqua" w:hAnsi="Book Antiqua" w:cs="Times New Roman"/>
          <w:sz w:val="24"/>
          <w:szCs w:val="24"/>
        </w:rPr>
        <w:t xml:space="preserve">Yönetici sayılarımızın norm kadroya oranı </w:t>
      </w:r>
      <w:r>
        <w:rPr>
          <w:rFonts w:ascii="Book Antiqua" w:hAnsi="Book Antiqua" w:cs="Times New Roman"/>
          <w:sz w:val="24"/>
          <w:szCs w:val="24"/>
        </w:rPr>
        <w:t>2014 verilerine göre % 9</w:t>
      </w:r>
      <w:r w:rsidR="0096033D">
        <w:rPr>
          <w:rFonts w:ascii="Book Antiqua" w:hAnsi="Book Antiqua" w:cs="Times New Roman"/>
          <w:sz w:val="24"/>
          <w:szCs w:val="24"/>
        </w:rPr>
        <w:t>0</w:t>
      </w:r>
      <w:r>
        <w:rPr>
          <w:rFonts w:ascii="Book Antiqua" w:hAnsi="Book Antiqua" w:cs="Times New Roman"/>
          <w:sz w:val="24"/>
          <w:szCs w:val="24"/>
        </w:rPr>
        <w:t>,</w:t>
      </w:r>
      <w:r w:rsidR="0096033D">
        <w:rPr>
          <w:rFonts w:ascii="Book Antiqua" w:hAnsi="Book Antiqua" w:cs="Times New Roman"/>
          <w:sz w:val="24"/>
          <w:szCs w:val="24"/>
        </w:rPr>
        <w:t>12</w:t>
      </w:r>
      <w:r w:rsidRPr="00582502">
        <w:rPr>
          <w:rFonts w:ascii="Book Antiqua" w:hAnsi="Book Antiqua" w:cs="Times New Roman"/>
          <w:sz w:val="24"/>
          <w:szCs w:val="24"/>
        </w:rPr>
        <w:t>’tır. İlimiz genelinde şef-memur-hizmetli sayımızın norm kadroya oranı 20</w:t>
      </w:r>
      <w:r>
        <w:rPr>
          <w:rFonts w:ascii="Book Antiqua" w:hAnsi="Book Antiqua" w:cs="Times New Roman"/>
          <w:sz w:val="24"/>
          <w:szCs w:val="24"/>
        </w:rPr>
        <w:t>14 yılı verileri itibarıyla %</w:t>
      </w:r>
      <w:r w:rsidR="0096033D">
        <w:rPr>
          <w:rFonts w:ascii="Book Antiqua" w:hAnsi="Book Antiqua" w:cs="Times New Roman"/>
          <w:sz w:val="24"/>
          <w:szCs w:val="24"/>
        </w:rPr>
        <w:t>45</w:t>
      </w:r>
      <w:r>
        <w:rPr>
          <w:rFonts w:ascii="Book Antiqua" w:hAnsi="Book Antiqua" w:cs="Times New Roman"/>
          <w:sz w:val="24"/>
          <w:szCs w:val="24"/>
        </w:rPr>
        <w:t>,</w:t>
      </w:r>
      <w:r w:rsidR="0096033D">
        <w:rPr>
          <w:rFonts w:ascii="Book Antiqua" w:hAnsi="Book Antiqua" w:cs="Times New Roman"/>
          <w:sz w:val="24"/>
          <w:szCs w:val="24"/>
        </w:rPr>
        <w:t>1</w:t>
      </w:r>
      <w:r w:rsidRPr="00582502">
        <w:rPr>
          <w:rFonts w:ascii="Book Antiqua" w:hAnsi="Book Antiqua" w:cs="Times New Roman"/>
          <w:sz w:val="24"/>
          <w:szCs w:val="24"/>
        </w:rPr>
        <w:t xml:space="preserve">7’dir. </w:t>
      </w:r>
    </w:p>
    <w:p w:rsidR="00A40060" w:rsidRPr="009F082B" w:rsidRDefault="00A40060" w:rsidP="00A40060">
      <w:pPr>
        <w:spacing w:before="120" w:line="27" w:lineRule="atLeast"/>
        <w:ind w:firstLine="709"/>
        <w:jc w:val="both"/>
        <w:rPr>
          <w:rFonts w:ascii="Book Antiqua" w:hAnsi="Book Antiqua" w:cs="Times New Roman"/>
          <w:sz w:val="24"/>
          <w:szCs w:val="24"/>
        </w:rPr>
      </w:pPr>
      <w:r w:rsidRPr="00582502">
        <w:rPr>
          <w:rFonts w:ascii="Book Antiqua" w:hAnsi="Book Antiqua" w:cs="Times New Roman"/>
          <w:sz w:val="24"/>
          <w:szCs w:val="24"/>
        </w:rPr>
        <w:t xml:space="preserve">2014 yılında </w:t>
      </w:r>
      <w:r>
        <w:rPr>
          <w:rFonts w:ascii="Book Antiqua" w:hAnsi="Book Antiqua" w:cs="Times New Roman"/>
          <w:sz w:val="24"/>
          <w:szCs w:val="24"/>
        </w:rPr>
        <w:t>Müdürlük bünyesindeki personelin</w:t>
      </w:r>
      <w:r w:rsidRPr="00582502">
        <w:rPr>
          <w:rFonts w:ascii="Book Antiqua" w:hAnsi="Book Antiqua" w:cs="Times New Roman"/>
          <w:sz w:val="24"/>
          <w:szCs w:val="24"/>
        </w:rPr>
        <w:t xml:space="preserve"> motivasyonu</w:t>
      </w:r>
      <w:r>
        <w:rPr>
          <w:rFonts w:ascii="Book Antiqua" w:hAnsi="Book Antiqua" w:cs="Times New Roman"/>
          <w:sz w:val="24"/>
          <w:szCs w:val="24"/>
        </w:rPr>
        <w:t>nu</w:t>
      </w:r>
      <w:r w:rsidRPr="00582502">
        <w:rPr>
          <w:rFonts w:ascii="Book Antiqua" w:hAnsi="Book Antiqua" w:cs="Times New Roman"/>
          <w:sz w:val="24"/>
          <w:szCs w:val="24"/>
        </w:rPr>
        <w:t xml:space="preserve"> artırmaya yönelik toplam</w:t>
      </w:r>
      <w:r w:rsidR="0096033D">
        <w:rPr>
          <w:rFonts w:ascii="Book Antiqua" w:hAnsi="Book Antiqua" w:cs="Times New Roman"/>
          <w:sz w:val="24"/>
          <w:szCs w:val="24"/>
        </w:rPr>
        <w:t xml:space="preserve"> iki</w:t>
      </w:r>
      <w:r>
        <w:rPr>
          <w:rFonts w:ascii="Book Antiqua" w:hAnsi="Book Antiqua" w:cs="Times New Roman"/>
          <w:sz w:val="24"/>
          <w:szCs w:val="24"/>
        </w:rPr>
        <w:t xml:space="preserve"> etkinlik gerçekleştirilmiştir.</w:t>
      </w:r>
    </w:p>
    <w:p w:rsidR="00A40060" w:rsidRDefault="00A40060" w:rsidP="00A40060">
      <w:pPr>
        <w:pStyle w:val="ResimYazs"/>
        <w:spacing w:after="0"/>
        <w:rPr>
          <w:rFonts w:ascii="Book Antiqua" w:hAnsi="Book Antiqua" w:cs="Times New Roman"/>
        </w:rPr>
      </w:pPr>
    </w:p>
    <w:p w:rsidR="00A40060" w:rsidRDefault="00A40060" w:rsidP="00A40060">
      <w:pPr>
        <w:pStyle w:val="ResimYazs"/>
        <w:spacing w:after="0"/>
        <w:rPr>
          <w:rFonts w:ascii="Book Antiqua" w:hAnsi="Book Antiqua" w:cs="Times New Roman"/>
        </w:rPr>
      </w:pPr>
    </w:p>
    <w:p w:rsidR="00A40060" w:rsidRPr="002B2581" w:rsidRDefault="00A40060" w:rsidP="00A40060">
      <w:pPr>
        <w:pStyle w:val="ResimYazs"/>
        <w:spacing w:after="0"/>
        <w:rPr>
          <w:rFonts w:ascii="Book Antiqua" w:hAnsi="Book Antiqua" w:cs="Times New Roman"/>
        </w:rPr>
      </w:pPr>
      <w:bookmarkStart w:id="138" w:name="_Toc425336990"/>
      <w:r w:rsidRPr="002B2581">
        <w:rPr>
          <w:rFonts w:ascii="Book Antiqua" w:hAnsi="Book Antiqua"/>
        </w:rPr>
        <w:t xml:space="preserve">Tablo </w:t>
      </w:r>
      <w:r w:rsidR="00936ABA" w:rsidRPr="002B2581">
        <w:rPr>
          <w:rFonts w:ascii="Book Antiqua" w:hAnsi="Book Antiqua"/>
        </w:rPr>
        <w:fldChar w:fldCharType="begin"/>
      </w:r>
      <w:r w:rsidRPr="002B2581">
        <w:rPr>
          <w:rFonts w:ascii="Book Antiqua" w:hAnsi="Book Antiqua"/>
        </w:rPr>
        <w:instrText xml:space="preserve"> SEQ Tablo \* ARABIC </w:instrText>
      </w:r>
      <w:r w:rsidR="00936ABA" w:rsidRPr="002B2581">
        <w:rPr>
          <w:rFonts w:ascii="Book Antiqua" w:hAnsi="Book Antiqua"/>
        </w:rPr>
        <w:fldChar w:fldCharType="separate"/>
      </w:r>
      <w:r w:rsidR="002A6F18">
        <w:rPr>
          <w:rFonts w:ascii="Book Antiqua" w:hAnsi="Book Antiqua"/>
          <w:noProof/>
        </w:rPr>
        <w:t>24</w:t>
      </w:r>
      <w:r w:rsidR="00936ABA" w:rsidRPr="002B2581">
        <w:rPr>
          <w:rFonts w:ascii="Book Antiqua" w:hAnsi="Book Antiqua"/>
        </w:rPr>
        <w:fldChar w:fldCharType="end"/>
      </w:r>
      <w:r w:rsidRPr="002B2581">
        <w:rPr>
          <w:rFonts w:ascii="Book Antiqua" w:hAnsi="Book Antiqua"/>
        </w:rPr>
        <w:t xml:space="preserve">. </w:t>
      </w:r>
      <w:r w:rsidRPr="002B2581">
        <w:rPr>
          <w:rFonts w:ascii="Book Antiqua" w:hAnsi="Book Antiqua" w:cs="Times New Roman"/>
        </w:rPr>
        <w:t>Performans Göstergeleri</w:t>
      </w:r>
      <w:bookmarkEnd w:id="138"/>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3688"/>
        <w:gridCol w:w="1432"/>
        <w:gridCol w:w="1246"/>
        <w:gridCol w:w="666"/>
        <w:gridCol w:w="666"/>
        <w:gridCol w:w="683"/>
        <w:gridCol w:w="905"/>
      </w:tblGrid>
      <w:tr w:rsidR="00A40060" w:rsidRPr="00A11C29" w:rsidTr="0010006F">
        <w:trPr>
          <w:trHeight w:val="390"/>
        </w:trPr>
        <w:tc>
          <w:tcPr>
            <w:tcW w:w="2001" w:type="pct"/>
            <w:vMerge w:val="restart"/>
            <w:tcBorders>
              <w:top w:val="single" w:sz="4" w:space="0" w:color="auto"/>
              <w:left w:val="single" w:sz="4" w:space="0" w:color="auto"/>
              <w:bottom w:val="single" w:sz="4" w:space="0" w:color="auto"/>
              <w:right w:val="single" w:sz="4" w:space="0" w:color="auto"/>
            </w:tcBorders>
            <w:shd w:val="clear" w:color="auto" w:fill="5B9BD5"/>
            <w:vAlign w:val="center"/>
            <w:hideMark/>
          </w:tcPr>
          <w:p w:rsidR="00A40060" w:rsidRPr="00A11C29" w:rsidRDefault="00A40060" w:rsidP="0010006F">
            <w:pPr>
              <w:spacing w:after="0" w:line="240" w:lineRule="auto"/>
              <w:jc w:val="center"/>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PERFORMANS GÖSTERGESİ</w:t>
            </w:r>
          </w:p>
        </w:tc>
        <w:tc>
          <w:tcPr>
            <w:tcW w:w="786" w:type="pct"/>
            <w:vMerge w:val="restart"/>
            <w:tcBorders>
              <w:top w:val="single" w:sz="4" w:space="0" w:color="auto"/>
              <w:left w:val="single" w:sz="4" w:space="0" w:color="auto"/>
              <w:bottom w:val="single" w:sz="4" w:space="0" w:color="auto"/>
              <w:right w:val="single" w:sz="4" w:space="0" w:color="auto"/>
            </w:tcBorders>
            <w:shd w:val="clear" w:color="auto" w:fill="5B9BD5"/>
            <w:vAlign w:val="center"/>
            <w:hideMark/>
          </w:tcPr>
          <w:p w:rsidR="00A40060" w:rsidRPr="00A11C29" w:rsidRDefault="00A40060" w:rsidP="0010006F">
            <w:pPr>
              <w:spacing w:after="0" w:line="240" w:lineRule="auto"/>
              <w:jc w:val="center"/>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ALT KIRILIM</w:t>
            </w:r>
          </w:p>
        </w:tc>
        <w:tc>
          <w:tcPr>
            <w:tcW w:w="686" w:type="pct"/>
            <w:vMerge w:val="restart"/>
            <w:tcBorders>
              <w:top w:val="single" w:sz="4" w:space="0" w:color="auto"/>
              <w:left w:val="single" w:sz="4" w:space="0" w:color="auto"/>
              <w:bottom w:val="single" w:sz="4" w:space="0" w:color="auto"/>
              <w:right w:val="single" w:sz="4" w:space="0" w:color="auto"/>
            </w:tcBorders>
            <w:shd w:val="clear" w:color="auto" w:fill="5B9BD5"/>
            <w:vAlign w:val="center"/>
            <w:hideMark/>
          </w:tcPr>
          <w:p w:rsidR="00A40060" w:rsidRPr="00A11C29" w:rsidRDefault="00A40060" w:rsidP="0010006F">
            <w:pPr>
              <w:spacing w:after="0" w:line="240" w:lineRule="auto"/>
              <w:jc w:val="center"/>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İLGİLİ BÖLÜM</w:t>
            </w:r>
          </w:p>
        </w:tc>
        <w:tc>
          <w:tcPr>
            <w:tcW w:w="1077" w:type="pct"/>
            <w:gridSpan w:val="3"/>
            <w:tcBorders>
              <w:top w:val="single" w:sz="4" w:space="0" w:color="auto"/>
              <w:left w:val="single" w:sz="4" w:space="0" w:color="auto"/>
              <w:bottom w:val="single" w:sz="4" w:space="0" w:color="auto"/>
              <w:right w:val="single" w:sz="4" w:space="0" w:color="auto"/>
            </w:tcBorders>
            <w:shd w:val="clear" w:color="auto" w:fill="5B9BD5"/>
            <w:vAlign w:val="center"/>
            <w:hideMark/>
          </w:tcPr>
          <w:p w:rsidR="00A40060" w:rsidRPr="00A11C29" w:rsidRDefault="00A40060" w:rsidP="0010006F">
            <w:pPr>
              <w:spacing w:after="0" w:line="240" w:lineRule="auto"/>
              <w:jc w:val="center"/>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MEVCUT DURUM</w:t>
            </w:r>
          </w:p>
        </w:tc>
        <w:tc>
          <w:tcPr>
            <w:tcW w:w="450" w:type="pct"/>
            <w:tcBorders>
              <w:top w:val="single" w:sz="4" w:space="0" w:color="auto"/>
              <w:left w:val="single" w:sz="4" w:space="0" w:color="auto"/>
              <w:bottom w:val="single" w:sz="4" w:space="0" w:color="auto"/>
              <w:right w:val="single" w:sz="4" w:space="0" w:color="auto"/>
            </w:tcBorders>
            <w:shd w:val="clear" w:color="auto" w:fill="5B9BD5"/>
            <w:vAlign w:val="center"/>
            <w:hideMark/>
          </w:tcPr>
          <w:p w:rsidR="00A40060" w:rsidRPr="00A11C29" w:rsidRDefault="00A40060" w:rsidP="0010006F">
            <w:pPr>
              <w:spacing w:after="0" w:line="240" w:lineRule="auto"/>
              <w:jc w:val="center"/>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HEDEF</w:t>
            </w:r>
          </w:p>
        </w:tc>
      </w:tr>
      <w:tr w:rsidR="00A40060" w:rsidRPr="00A11C29" w:rsidTr="0010006F">
        <w:trPr>
          <w:trHeight w:val="390"/>
        </w:trPr>
        <w:tc>
          <w:tcPr>
            <w:tcW w:w="2001" w:type="pct"/>
            <w:vMerge/>
            <w:tcBorders>
              <w:top w:val="single" w:sz="4" w:space="0" w:color="auto"/>
              <w:left w:val="single" w:sz="4" w:space="0" w:color="auto"/>
              <w:bottom w:val="single" w:sz="4" w:space="0" w:color="auto"/>
              <w:right w:val="single" w:sz="4" w:space="0" w:color="auto"/>
            </w:tcBorders>
            <w:shd w:val="clear" w:color="auto" w:fill="DEEAF6"/>
            <w:vAlign w:val="center"/>
            <w:hideMark/>
          </w:tcPr>
          <w:p w:rsidR="00A40060" w:rsidRPr="00A11C29" w:rsidRDefault="00A40060" w:rsidP="0010006F">
            <w:pPr>
              <w:spacing w:after="0" w:line="240" w:lineRule="auto"/>
              <w:jc w:val="center"/>
              <w:rPr>
                <w:rFonts w:ascii="Book Antiqua" w:eastAsia="Times New Roman" w:hAnsi="Book Antiqua" w:cs="Times New Roman"/>
                <w:b/>
                <w:bCs/>
                <w:color w:val="000000"/>
                <w:sz w:val="20"/>
                <w:szCs w:val="20"/>
                <w:lang w:eastAsia="tr-TR"/>
              </w:rPr>
            </w:pPr>
          </w:p>
        </w:tc>
        <w:tc>
          <w:tcPr>
            <w:tcW w:w="786" w:type="pct"/>
            <w:vMerge/>
            <w:tcBorders>
              <w:top w:val="single" w:sz="4" w:space="0" w:color="auto"/>
              <w:left w:val="single" w:sz="4" w:space="0" w:color="auto"/>
              <w:bottom w:val="single" w:sz="4" w:space="0" w:color="auto"/>
              <w:right w:val="single" w:sz="4" w:space="0" w:color="auto"/>
            </w:tcBorders>
            <w:shd w:val="clear" w:color="auto" w:fill="DEEAF6"/>
            <w:vAlign w:val="center"/>
            <w:hideMark/>
          </w:tcPr>
          <w:p w:rsidR="00A40060" w:rsidRPr="00A11C29" w:rsidRDefault="00A40060" w:rsidP="0010006F">
            <w:pPr>
              <w:spacing w:after="0" w:line="240" w:lineRule="auto"/>
              <w:jc w:val="center"/>
              <w:rPr>
                <w:rFonts w:ascii="Book Antiqua" w:eastAsia="Times New Roman" w:hAnsi="Book Antiqua" w:cs="Times New Roman"/>
                <w:b/>
                <w:bCs/>
                <w:color w:val="000000"/>
                <w:sz w:val="20"/>
                <w:szCs w:val="20"/>
                <w:lang w:eastAsia="tr-TR"/>
              </w:rPr>
            </w:pPr>
          </w:p>
        </w:tc>
        <w:tc>
          <w:tcPr>
            <w:tcW w:w="686" w:type="pct"/>
            <w:vMerge/>
            <w:tcBorders>
              <w:top w:val="single" w:sz="4" w:space="0" w:color="auto"/>
              <w:left w:val="single" w:sz="4" w:space="0" w:color="auto"/>
              <w:bottom w:val="single" w:sz="4" w:space="0" w:color="auto"/>
              <w:right w:val="single" w:sz="4" w:space="0" w:color="auto"/>
            </w:tcBorders>
            <w:shd w:val="clear" w:color="auto" w:fill="DEEAF6"/>
            <w:vAlign w:val="center"/>
            <w:hideMark/>
          </w:tcPr>
          <w:p w:rsidR="00A40060" w:rsidRPr="00A11C29" w:rsidRDefault="00A40060" w:rsidP="0010006F">
            <w:pPr>
              <w:spacing w:after="0" w:line="240" w:lineRule="auto"/>
              <w:jc w:val="center"/>
              <w:rPr>
                <w:rFonts w:ascii="Book Antiqua" w:eastAsia="Times New Roman" w:hAnsi="Book Antiqua" w:cs="Times New Roman"/>
                <w:b/>
                <w:bCs/>
                <w:color w:val="000000"/>
                <w:sz w:val="20"/>
                <w:szCs w:val="20"/>
                <w:lang w:eastAsia="tr-TR"/>
              </w:rPr>
            </w:pPr>
          </w:p>
        </w:tc>
        <w:tc>
          <w:tcPr>
            <w:tcW w:w="347"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A40060" w:rsidRPr="00A11C29" w:rsidRDefault="00A40060" w:rsidP="0010006F">
            <w:pPr>
              <w:spacing w:after="0" w:line="240" w:lineRule="auto"/>
              <w:jc w:val="center"/>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2012</w:t>
            </w:r>
          </w:p>
        </w:tc>
        <w:tc>
          <w:tcPr>
            <w:tcW w:w="347"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A40060" w:rsidRPr="00A11C29" w:rsidRDefault="00A40060" w:rsidP="0010006F">
            <w:pPr>
              <w:spacing w:after="0" w:line="240" w:lineRule="auto"/>
              <w:jc w:val="center"/>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2013</w:t>
            </w:r>
          </w:p>
        </w:tc>
        <w:tc>
          <w:tcPr>
            <w:tcW w:w="383"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A40060" w:rsidRPr="00A11C29" w:rsidRDefault="00A40060" w:rsidP="0010006F">
            <w:pPr>
              <w:spacing w:after="0" w:line="240" w:lineRule="auto"/>
              <w:jc w:val="center"/>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2014</w:t>
            </w:r>
          </w:p>
        </w:tc>
        <w:tc>
          <w:tcPr>
            <w:tcW w:w="450"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A40060" w:rsidRPr="00A11C29" w:rsidRDefault="00A40060" w:rsidP="0010006F">
            <w:pPr>
              <w:spacing w:after="0" w:line="240" w:lineRule="auto"/>
              <w:jc w:val="center"/>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2019</w:t>
            </w:r>
          </w:p>
        </w:tc>
      </w:tr>
      <w:tr w:rsidR="00A40060" w:rsidRPr="00A11C29" w:rsidTr="0010006F">
        <w:trPr>
          <w:trHeight w:val="510"/>
        </w:trPr>
        <w:tc>
          <w:tcPr>
            <w:tcW w:w="2001" w:type="pct"/>
            <w:tcBorders>
              <w:top w:val="single" w:sz="4" w:space="0" w:color="auto"/>
            </w:tcBorders>
            <w:shd w:val="clear" w:color="auto" w:fill="auto"/>
            <w:vAlign w:val="center"/>
            <w:hideMark/>
          </w:tcPr>
          <w:p w:rsidR="00A40060" w:rsidRPr="00A11C29" w:rsidRDefault="00A40060" w:rsidP="0010006F">
            <w:pPr>
              <w:spacing w:after="0" w:line="240" w:lineRule="auto"/>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PG.3.1.1: Öğretmen başına düşen öğrenci sayısı</w:t>
            </w:r>
          </w:p>
        </w:tc>
        <w:tc>
          <w:tcPr>
            <w:tcW w:w="786" w:type="pct"/>
            <w:tcBorders>
              <w:top w:val="single" w:sz="4" w:space="0" w:color="auto"/>
            </w:tcBorders>
            <w:shd w:val="clear" w:color="auto" w:fill="auto"/>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686" w:type="pct"/>
            <w:vMerge w:val="restart"/>
            <w:tcBorders>
              <w:top w:val="single" w:sz="4" w:space="0" w:color="auto"/>
            </w:tcBorders>
            <w:shd w:val="clear" w:color="auto" w:fill="auto"/>
            <w:vAlign w:val="center"/>
            <w:hideMark/>
          </w:tcPr>
          <w:p w:rsidR="00A40060" w:rsidRPr="00A11C29" w:rsidRDefault="00A40060" w:rsidP="00AA13C6">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 xml:space="preserve">İKB </w:t>
            </w:r>
          </w:p>
        </w:tc>
        <w:tc>
          <w:tcPr>
            <w:tcW w:w="347" w:type="pct"/>
            <w:tcBorders>
              <w:top w:val="single" w:sz="4" w:space="0" w:color="auto"/>
            </w:tcBorders>
            <w:shd w:val="clear" w:color="auto" w:fill="auto"/>
            <w:vAlign w:val="center"/>
            <w:hideMark/>
          </w:tcPr>
          <w:p w:rsidR="00A40060" w:rsidRPr="00A11C29" w:rsidRDefault="000F524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30</w:t>
            </w:r>
          </w:p>
        </w:tc>
        <w:tc>
          <w:tcPr>
            <w:tcW w:w="347" w:type="pct"/>
            <w:tcBorders>
              <w:top w:val="single" w:sz="4" w:space="0" w:color="auto"/>
            </w:tcBorders>
            <w:shd w:val="clear" w:color="auto" w:fill="auto"/>
            <w:vAlign w:val="center"/>
            <w:hideMark/>
          </w:tcPr>
          <w:p w:rsidR="00A40060" w:rsidRPr="00A11C29" w:rsidRDefault="000F524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34</w:t>
            </w:r>
          </w:p>
        </w:tc>
        <w:tc>
          <w:tcPr>
            <w:tcW w:w="383" w:type="pct"/>
            <w:tcBorders>
              <w:top w:val="single" w:sz="4" w:space="0" w:color="auto"/>
            </w:tcBorders>
            <w:shd w:val="clear" w:color="auto" w:fill="auto"/>
            <w:vAlign w:val="center"/>
            <w:hideMark/>
          </w:tcPr>
          <w:p w:rsidR="00A40060" w:rsidRPr="00A11C29" w:rsidRDefault="000F524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23</w:t>
            </w:r>
          </w:p>
        </w:tc>
        <w:tc>
          <w:tcPr>
            <w:tcW w:w="450" w:type="pct"/>
            <w:tcBorders>
              <w:top w:val="single" w:sz="4" w:space="0" w:color="auto"/>
            </w:tcBorders>
            <w:shd w:val="clear" w:color="auto" w:fill="auto"/>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20</w:t>
            </w:r>
          </w:p>
        </w:tc>
      </w:tr>
      <w:tr w:rsidR="00A40060" w:rsidRPr="00A11C29" w:rsidTr="0010006F">
        <w:trPr>
          <w:trHeight w:val="435"/>
        </w:trPr>
        <w:tc>
          <w:tcPr>
            <w:tcW w:w="2001" w:type="pct"/>
            <w:shd w:val="clear" w:color="auto" w:fill="DEEAF6"/>
            <w:vAlign w:val="center"/>
            <w:hideMark/>
          </w:tcPr>
          <w:p w:rsidR="00A40060" w:rsidRPr="00A11C29" w:rsidRDefault="00A40060" w:rsidP="0010006F">
            <w:pPr>
              <w:spacing w:after="0" w:line="240" w:lineRule="auto"/>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PG.3.1.2: Öğretmen norm kadro doluluk oranı (%)</w:t>
            </w:r>
          </w:p>
        </w:tc>
        <w:tc>
          <w:tcPr>
            <w:tcW w:w="786" w:type="pct"/>
            <w:shd w:val="clear" w:color="auto" w:fill="DEEAF6"/>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686" w:type="pct"/>
            <w:vMerge/>
            <w:shd w:val="clear" w:color="auto" w:fill="DEEAF6"/>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347" w:type="pct"/>
            <w:shd w:val="clear" w:color="auto" w:fill="DEEAF6"/>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_</w:t>
            </w:r>
          </w:p>
        </w:tc>
        <w:tc>
          <w:tcPr>
            <w:tcW w:w="347" w:type="pct"/>
            <w:shd w:val="clear" w:color="auto" w:fill="DEEAF6"/>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78,</w:t>
            </w:r>
            <w:r w:rsidRPr="00A11C29">
              <w:rPr>
                <w:rFonts w:ascii="Book Antiqua" w:eastAsia="Times New Roman" w:hAnsi="Book Antiqua" w:cs="Times New Roman"/>
                <w:color w:val="000000"/>
                <w:sz w:val="20"/>
                <w:szCs w:val="20"/>
                <w:lang w:eastAsia="tr-TR"/>
              </w:rPr>
              <w:t>50</w:t>
            </w:r>
          </w:p>
        </w:tc>
        <w:tc>
          <w:tcPr>
            <w:tcW w:w="383" w:type="pct"/>
            <w:shd w:val="clear" w:color="auto" w:fill="DEEAF6"/>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83,</w:t>
            </w:r>
            <w:r w:rsidRPr="00A11C29">
              <w:rPr>
                <w:rFonts w:ascii="Book Antiqua" w:eastAsia="Times New Roman" w:hAnsi="Book Antiqua" w:cs="Times New Roman"/>
                <w:color w:val="000000"/>
                <w:sz w:val="20"/>
                <w:szCs w:val="20"/>
                <w:lang w:eastAsia="tr-TR"/>
              </w:rPr>
              <w:t>79</w:t>
            </w:r>
          </w:p>
        </w:tc>
        <w:tc>
          <w:tcPr>
            <w:tcW w:w="450" w:type="pct"/>
            <w:shd w:val="clear" w:color="auto" w:fill="DEEAF6"/>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91</w:t>
            </w:r>
          </w:p>
        </w:tc>
      </w:tr>
      <w:tr w:rsidR="00A40060" w:rsidRPr="00A11C29" w:rsidTr="0010006F">
        <w:trPr>
          <w:trHeight w:val="510"/>
        </w:trPr>
        <w:tc>
          <w:tcPr>
            <w:tcW w:w="2001" w:type="pct"/>
            <w:shd w:val="clear" w:color="auto" w:fill="auto"/>
            <w:vAlign w:val="center"/>
            <w:hideMark/>
          </w:tcPr>
          <w:p w:rsidR="00A40060" w:rsidRPr="00A11C29" w:rsidRDefault="00A40060" w:rsidP="0010006F">
            <w:pPr>
              <w:spacing w:after="0" w:line="240" w:lineRule="auto"/>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PG.3.1.3: Personel (Şef, Memur, Hizmetli) norm kadro doluluk oranı (%)</w:t>
            </w:r>
          </w:p>
        </w:tc>
        <w:tc>
          <w:tcPr>
            <w:tcW w:w="786" w:type="pct"/>
            <w:shd w:val="clear" w:color="auto" w:fill="auto"/>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686" w:type="pct"/>
            <w:shd w:val="clear" w:color="auto" w:fill="auto"/>
            <w:vAlign w:val="center"/>
            <w:hideMark/>
          </w:tcPr>
          <w:p w:rsidR="00A40060" w:rsidRPr="00A11C29" w:rsidRDefault="00A40060" w:rsidP="00AA13C6">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 xml:space="preserve">İKB </w:t>
            </w:r>
          </w:p>
        </w:tc>
        <w:tc>
          <w:tcPr>
            <w:tcW w:w="347" w:type="pct"/>
            <w:shd w:val="clear" w:color="auto" w:fill="auto"/>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80</w:t>
            </w:r>
          </w:p>
        </w:tc>
        <w:tc>
          <w:tcPr>
            <w:tcW w:w="347" w:type="pct"/>
            <w:shd w:val="clear" w:color="auto" w:fill="auto"/>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91</w:t>
            </w:r>
          </w:p>
        </w:tc>
        <w:tc>
          <w:tcPr>
            <w:tcW w:w="383" w:type="pct"/>
            <w:shd w:val="clear" w:color="auto" w:fill="auto"/>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91,</w:t>
            </w:r>
            <w:r w:rsidRPr="00A11C29">
              <w:rPr>
                <w:rFonts w:ascii="Book Antiqua" w:eastAsia="Times New Roman" w:hAnsi="Book Antiqua" w:cs="Times New Roman"/>
                <w:color w:val="000000"/>
                <w:sz w:val="20"/>
                <w:szCs w:val="20"/>
                <w:lang w:eastAsia="tr-TR"/>
              </w:rPr>
              <w:t>50</w:t>
            </w:r>
          </w:p>
        </w:tc>
        <w:tc>
          <w:tcPr>
            <w:tcW w:w="450" w:type="pct"/>
            <w:shd w:val="clear" w:color="auto" w:fill="auto"/>
            <w:noWrap/>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95</w:t>
            </w:r>
          </w:p>
        </w:tc>
      </w:tr>
      <w:tr w:rsidR="00A40060" w:rsidRPr="00A11C29" w:rsidTr="0010006F">
        <w:trPr>
          <w:trHeight w:val="510"/>
        </w:trPr>
        <w:tc>
          <w:tcPr>
            <w:tcW w:w="2001" w:type="pct"/>
            <w:shd w:val="clear" w:color="auto" w:fill="DEEAF6"/>
            <w:vAlign w:val="center"/>
            <w:hideMark/>
          </w:tcPr>
          <w:p w:rsidR="00A40060" w:rsidRPr="00A11C29" w:rsidRDefault="00A40060" w:rsidP="0010006F">
            <w:pPr>
              <w:spacing w:after="0" w:line="240" w:lineRule="auto"/>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PG.3.1.4: Asil yönetici sayısının toplam yönetici sayısına oranı (%)</w:t>
            </w:r>
          </w:p>
        </w:tc>
        <w:tc>
          <w:tcPr>
            <w:tcW w:w="786" w:type="pct"/>
            <w:shd w:val="clear" w:color="auto" w:fill="DEEAF6"/>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686" w:type="pct"/>
            <w:shd w:val="clear" w:color="auto" w:fill="DEEAF6"/>
            <w:vAlign w:val="center"/>
            <w:hideMark/>
          </w:tcPr>
          <w:p w:rsidR="00A40060" w:rsidRPr="00A11C29" w:rsidRDefault="00A40060" w:rsidP="00AA13C6">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 xml:space="preserve">İKB </w:t>
            </w:r>
          </w:p>
        </w:tc>
        <w:tc>
          <w:tcPr>
            <w:tcW w:w="347" w:type="pct"/>
            <w:shd w:val="clear" w:color="auto" w:fill="DEEAF6"/>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89,</w:t>
            </w:r>
            <w:r w:rsidRPr="00A11C29">
              <w:rPr>
                <w:rFonts w:ascii="Book Antiqua" w:eastAsia="Times New Roman" w:hAnsi="Book Antiqua" w:cs="Times New Roman"/>
                <w:color w:val="000000"/>
                <w:sz w:val="20"/>
                <w:szCs w:val="20"/>
                <w:lang w:eastAsia="tr-TR"/>
              </w:rPr>
              <w:t>30</w:t>
            </w:r>
          </w:p>
        </w:tc>
        <w:tc>
          <w:tcPr>
            <w:tcW w:w="347" w:type="pct"/>
            <w:shd w:val="clear" w:color="auto" w:fill="DEEAF6"/>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85,</w:t>
            </w:r>
            <w:r w:rsidRPr="00A11C29">
              <w:rPr>
                <w:rFonts w:ascii="Book Antiqua" w:eastAsia="Times New Roman" w:hAnsi="Book Antiqua" w:cs="Times New Roman"/>
                <w:color w:val="000000"/>
                <w:sz w:val="20"/>
                <w:szCs w:val="20"/>
                <w:lang w:eastAsia="tr-TR"/>
              </w:rPr>
              <w:t>45</w:t>
            </w:r>
          </w:p>
        </w:tc>
        <w:tc>
          <w:tcPr>
            <w:tcW w:w="383" w:type="pct"/>
            <w:shd w:val="clear" w:color="auto" w:fill="DEEAF6"/>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93,</w:t>
            </w:r>
            <w:r w:rsidRPr="00A11C29">
              <w:rPr>
                <w:rFonts w:ascii="Book Antiqua" w:eastAsia="Times New Roman" w:hAnsi="Book Antiqua" w:cs="Times New Roman"/>
                <w:color w:val="000000"/>
                <w:sz w:val="20"/>
                <w:szCs w:val="20"/>
                <w:lang w:eastAsia="tr-TR"/>
              </w:rPr>
              <w:t>60</w:t>
            </w:r>
          </w:p>
        </w:tc>
        <w:tc>
          <w:tcPr>
            <w:tcW w:w="450" w:type="pct"/>
            <w:shd w:val="clear" w:color="auto" w:fill="DEEAF6"/>
            <w:noWrap/>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96,</w:t>
            </w:r>
            <w:r w:rsidRPr="00A11C29">
              <w:rPr>
                <w:rFonts w:ascii="Book Antiqua" w:eastAsia="Times New Roman" w:hAnsi="Book Antiqua" w:cs="Times New Roman"/>
                <w:color w:val="000000"/>
                <w:sz w:val="20"/>
                <w:szCs w:val="20"/>
                <w:lang w:eastAsia="tr-TR"/>
              </w:rPr>
              <w:t>50</w:t>
            </w:r>
          </w:p>
        </w:tc>
      </w:tr>
      <w:tr w:rsidR="00A40060" w:rsidRPr="00A11C29" w:rsidTr="0010006F">
        <w:trPr>
          <w:trHeight w:val="510"/>
        </w:trPr>
        <w:tc>
          <w:tcPr>
            <w:tcW w:w="2001" w:type="pct"/>
            <w:shd w:val="clear" w:color="auto" w:fill="auto"/>
            <w:vAlign w:val="center"/>
            <w:hideMark/>
          </w:tcPr>
          <w:p w:rsidR="00A40060" w:rsidRPr="00A11C29" w:rsidRDefault="00A40060" w:rsidP="0010006F">
            <w:pPr>
              <w:spacing w:after="0" w:line="240" w:lineRule="auto"/>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PG.3.1.5: Ücretli öğretmen sayısının toplam öğretmen sayısına oranı (%)</w:t>
            </w:r>
          </w:p>
        </w:tc>
        <w:tc>
          <w:tcPr>
            <w:tcW w:w="786" w:type="pct"/>
            <w:shd w:val="clear" w:color="auto" w:fill="auto"/>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686" w:type="pct"/>
            <w:shd w:val="clear" w:color="auto" w:fill="auto"/>
            <w:vAlign w:val="center"/>
            <w:hideMark/>
          </w:tcPr>
          <w:p w:rsidR="00A40060" w:rsidRPr="00A11C29" w:rsidRDefault="00A40060" w:rsidP="00AA13C6">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 xml:space="preserve">İKB </w:t>
            </w:r>
          </w:p>
        </w:tc>
        <w:tc>
          <w:tcPr>
            <w:tcW w:w="347" w:type="pct"/>
            <w:shd w:val="clear" w:color="auto" w:fill="auto"/>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_</w:t>
            </w:r>
          </w:p>
        </w:tc>
        <w:tc>
          <w:tcPr>
            <w:tcW w:w="347" w:type="pct"/>
            <w:shd w:val="clear" w:color="auto" w:fill="auto"/>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19,</w:t>
            </w:r>
            <w:r w:rsidRPr="00A11C29">
              <w:rPr>
                <w:rFonts w:ascii="Book Antiqua" w:eastAsia="Times New Roman" w:hAnsi="Book Antiqua" w:cs="Times New Roman"/>
                <w:color w:val="000000"/>
                <w:sz w:val="20"/>
                <w:szCs w:val="20"/>
                <w:lang w:eastAsia="tr-TR"/>
              </w:rPr>
              <w:t>75</w:t>
            </w:r>
          </w:p>
        </w:tc>
        <w:tc>
          <w:tcPr>
            <w:tcW w:w="383" w:type="pct"/>
            <w:shd w:val="clear" w:color="auto" w:fill="auto"/>
            <w:noWrap/>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15,</w:t>
            </w:r>
            <w:r w:rsidRPr="00A11C29">
              <w:rPr>
                <w:rFonts w:ascii="Book Antiqua" w:eastAsia="Times New Roman" w:hAnsi="Book Antiqua" w:cs="Times New Roman"/>
                <w:color w:val="000000"/>
                <w:sz w:val="20"/>
                <w:szCs w:val="20"/>
                <w:lang w:eastAsia="tr-TR"/>
              </w:rPr>
              <w:t>60</w:t>
            </w:r>
          </w:p>
        </w:tc>
        <w:tc>
          <w:tcPr>
            <w:tcW w:w="450" w:type="pct"/>
            <w:shd w:val="clear" w:color="auto" w:fill="auto"/>
            <w:noWrap/>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9</w:t>
            </w:r>
          </w:p>
        </w:tc>
      </w:tr>
      <w:tr w:rsidR="00A40060" w:rsidRPr="00A11C29" w:rsidTr="0010006F">
        <w:trPr>
          <w:trHeight w:val="510"/>
        </w:trPr>
        <w:tc>
          <w:tcPr>
            <w:tcW w:w="2001" w:type="pct"/>
            <w:shd w:val="clear" w:color="auto" w:fill="DEEAF6"/>
            <w:vAlign w:val="center"/>
            <w:hideMark/>
          </w:tcPr>
          <w:p w:rsidR="00A40060" w:rsidRPr="00A11C29" w:rsidRDefault="00A40060" w:rsidP="0010006F">
            <w:pPr>
              <w:spacing w:after="0" w:line="240" w:lineRule="auto"/>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PG.3.1.6: FATİH Projesi / Eğitimde Teknoloji Kullanma Kursu alan öğretmen oranı (%)</w:t>
            </w:r>
          </w:p>
        </w:tc>
        <w:tc>
          <w:tcPr>
            <w:tcW w:w="786" w:type="pct"/>
            <w:shd w:val="clear" w:color="auto" w:fill="DEEAF6"/>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686" w:type="pct"/>
            <w:vMerge w:val="restart"/>
            <w:shd w:val="clear" w:color="auto" w:fill="DEEAF6"/>
            <w:vAlign w:val="center"/>
            <w:hideMark/>
          </w:tcPr>
          <w:p w:rsidR="00A40060" w:rsidRPr="00A11C29" w:rsidRDefault="00A40060" w:rsidP="00AA13C6">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 xml:space="preserve">İKB </w:t>
            </w:r>
          </w:p>
        </w:tc>
        <w:tc>
          <w:tcPr>
            <w:tcW w:w="347" w:type="pct"/>
            <w:shd w:val="clear" w:color="auto" w:fill="DEEAF6"/>
            <w:vAlign w:val="center"/>
            <w:hideMark/>
          </w:tcPr>
          <w:p w:rsidR="00A40060" w:rsidRPr="00A11C29" w:rsidRDefault="000F5240" w:rsidP="000F5240">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w:t>
            </w:r>
            <w:r w:rsidR="00A40060">
              <w:rPr>
                <w:rFonts w:ascii="Book Antiqua" w:eastAsia="Times New Roman" w:hAnsi="Book Antiqua" w:cs="Times New Roman"/>
                <w:color w:val="000000"/>
                <w:sz w:val="20"/>
                <w:szCs w:val="20"/>
                <w:lang w:eastAsia="tr-TR"/>
              </w:rPr>
              <w:t>,</w:t>
            </w:r>
            <w:r w:rsidR="00A40060" w:rsidRPr="00A11C29">
              <w:rPr>
                <w:rFonts w:ascii="Book Antiqua" w:eastAsia="Times New Roman" w:hAnsi="Book Antiqua" w:cs="Times New Roman"/>
                <w:color w:val="000000"/>
                <w:sz w:val="20"/>
                <w:szCs w:val="20"/>
                <w:lang w:eastAsia="tr-TR"/>
              </w:rPr>
              <w:t>1</w:t>
            </w:r>
            <w:r>
              <w:rPr>
                <w:rFonts w:ascii="Book Antiqua" w:eastAsia="Times New Roman" w:hAnsi="Book Antiqua" w:cs="Times New Roman"/>
                <w:color w:val="000000"/>
                <w:sz w:val="20"/>
                <w:szCs w:val="20"/>
                <w:lang w:eastAsia="tr-TR"/>
              </w:rPr>
              <w:t>0</w:t>
            </w:r>
          </w:p>
        </w:tc>
        <w:tc>
          <w:tcPr>
            <w:tcW w:w="347" w:type="pct"/>
            <w:shd w:val="clear" w:color="auto" w:fill="DEEAF6"/>
            <w:vAlign w:val="center"/>
            <w:hideMark/>
          </w:tcPr>
          <w:p w:rsidR="00A40060" w:rsidRPr="00A11C29" w:rsidRDefault="000F524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5</w:t>
            </w:r>
            <w:r w:rsidR="00A40060">
              <w:rPr>
                <w:rFonts w:ascii="Book Antiqua" w:eastAsia="Times New Roman" w:hAnsi="Book Antiqua" w:cs="Times New Roman"/>
                <w:color w:val="000000"/>
                <w:sz w:val="20"/>
                <w:szCs w:val="20"/>
                <w:lang w:eastAsia="tr-TR"/>
              </w:rPr>
              <w:t>,</w:t>
            </w:r>
            <w:r w:rsidR="00A40060" w:rsidRPr="00A11C29">
              <w:rPr>
                <w:rFonts w:ascii="Book Antiqua" w:eastAsia="Times New Roman" w:hAnsi="Book Antiqua" w:cs="Times New Roman"/>
                <w:color w:val="000000"/>
                <w:sz w:val="20"/>
                <w:szCs w:val="20"/>
                <w:lang w:eastAsia="tr-TR"/>
              </w:rPr>
              <w:t>44</w:t>
            </w:r>
          </w:p>
        </w:tc>
        <w:tc>
          <w:tcPr>
            <w:tcW w:w="383" w:type="pct"/>
            <w:shd w:val="clear" w:color="auto" w:fill="DEEAF6"/>
            <w:noWrap/>
            <w:vAlign w:val="center"/>
            <w:hideMark/>
          </w:tcPr>
          <w:p w:rsidR="00A40060" w:rsidRPr="00A11C29" w:rsidRDefault="000F5240" w:rsidP="000F5240">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6</w:t>
            </w:r>
            <w:r w:rsidR="00A40060">
              <w:rPr>
                <w:rFonts w:ascii="Book Antiqua" w:eastAsia="Times New Roman" w:hAnsi="Book Antiqua" w:cs="Times New Roman"/>
                <w:color w:val="000000"/>
                <w:sz w:val="20"/>
                <w:szCs w:val="20"/>
                <w:lang w:eastAsia="tr-TR"/>
              </w:rPr>
              <w:t>,</w:t>
            </w:r>
            <w:r>
              <w:rPr>
                <w:rFonts w:ascii="Book Antiqua" w:eastAsia="Times New Roman" w:hAnsi="Book Antiqua" w:cs="Times New Roman"/>
                <w:color w:val="000000"/>
                <w:sz w:val="20"/>
                <w:szCs w:val="20"/>
                <w:lang w:eastAsia="tr-TR"/>
              </w:rPr>
              <w:t>23</w:t>
            </w:r>
          </w:p>
        </w:tc>
        <w:tc>
          <w:tcPr>
            <w:tcW w:w="450" w:type="pct"/>
            <w:shd w:val="clear" w:color="auto" w:fill="DEEAF6"/>
            <w:noWrap/>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44,</w:t>
            </w:r>
            <w:r w:rsidRPr="00A11C29">
              <w:rPr>
                <w:rFonts w:ascii="Book Antiqua" w:eastAsia="Times New Roman" w:hAnsi="Book Antiqua" w:cs="Times New Roman"/>
                <w:color w:val="000000"/>
                <w:sz w:val="20"/>
                <w:szCs w:val="20"/>
                <w:lang w:eastAsia="tr-TR"/>
              </w:rPr>
              <w:t>16</w:t>
            </w:r>
          </w:p>
        </w:tc>
      </w:tr>
      <w:tr w:rsidR="00A40060" w:rsidRPr="00A11C29" w:rsidTr="0010006F">
        <w:trPr>
          <w:trHeight w:val="585"/>
        </w:trPr>
        <w:tc>
          <w:tcPr>
            <w:tcW w:w="2001" w:type="pct"/>
            <w:vMerge w:val="restart"/>
            <w:shd w:val="clear" w:color="auto" w:fill="auto"/>
            <w:vAlign w:val="center"/>
            <w:hideMark/>
          </w:tcPr>
          <w:p w:rsidR="00A40060" w:rsidRPr="00A11C29" w:rsidRDefault="00A40060" w:rsidP="0010006F">
            <w:pPr>
              <w:spacing w:after="0" w:line="240" w:lineRule="auto"/>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PG.3.1.7: Personel başına yıllık hizmetiçi eğitim süresi (saat)</w:t>
            </w:r>
          </w:p>
        </w:tc>
        <w:tc>
          <w:tcPr>
            <w:tcW w:w="786" w:type="pct"/>
            <w:shd w:val="clear" w:color="auto" w:fill="auto"/>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Yönetici</w:t>
            </w:r>
          </w:p>
        </w:tc>
        <w:tc>
          <w:tcPr>
            <w:tcW w:w="686" w:type="pct"/>
            <w:vMerge/>
            <w:shd w:val="clear" w:color="auto" w:fill="auto"/>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347" w:type="pct"/>
            <w:shd w:val="clear" w:color="auto" w:fill="auto"/>
            <w:vAlign w:val="center"/>
            <w:hideMark/>
          </w:tcPr>
          <w:p w:rsidR="00A40060" w:rsidRPr="00A11C29" w:rsidRDefault="00A40060" w:rsidP="000F5240">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1</w:t>
            </w:r>
            <w:r w:rsidR="000F5240">
              <w:rPr>
                <w:rFonts w:ascii="Book Antiqua" w:eastAsia="Times New Roman" w:hAnsi="Book Antiqua" w:cs="Times New Roman"/>
                <w:color w:val="000000"/>
                <w:sz w:val="20"/>
                <w:szCs w:val="20"/>
                <w:lang w:eastAsia="tr-TR"/>
              </w:rPr>
              <w:t>8</w:t>
            </w:r>
          </w:p>
        </w:tc>
        <w:tc>
          <w:tcPr>
            <w:tcW w:w="347" w:type="pct"/>
            <w:shd w:val="clear" w:color="auto" w:fill="auto"/>
            <w:vAlign w:val="center"/>
            <w:hideMark/>
          </w:tcPr>
          <w:p w:rsidR="00A40060" w:rsidRPr="00A11C29" w:rsidRDefault="00A40060" w:rsidP="000F5240">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1</w:t>
            </w:r>
            <w:r w:rsidR="000F5240">
              <w:rPr>
                <w:rFonts w:ascii="Book Antiqua" w:eastAsia="Times New Roman" w:hAnsi="Book Antiqua" w:cs="Times New Roman"/>
                <w:color w:val="000000"/>
                <w:sz w:val="20"/>
                <w:szCs w:val="20"/>
                <w:lang w:eastAsia="tr-TR"/>
              </w:rPr>
              <w:t>5</w:t>
            </w:r>
          </w:p>
        </w:tc>
        <w:tc>
          <w:tcPr>
            <w:tcW w:w="383" w:type="pct"/>
            <w:shd w:val="clear" w:color="auto" w:fill="auto"/>
            <w:noWrap/>
            <w:vAlign w:val="center"/>
            <w:hideMark/>
          </w:tcPr>
          <w:p w:rsidR="00A40060" w:rsidRPr="00A11C29" w:rsidRDefault="00A40060" w:rsidP="000F5240">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1</w:t>
            </w:r>
            <w:r w:rsidR="000F5240">
              <w:rPr>
                <w:rFonts w:ascii="Book Antiqua" w:eastAsia="Times New Roman" w:hAnsi="Book Antiqua" w:cs="Times New Roman"/>
                <w:color w:val="000000"/>
                <w:sz w:val="20"/>
                <w:szCs w:val="20"/>
                <w:lang w:eastAsia="tr-TR"/>
              </w:rPr>
              <w:t>3</w:t>
            </w:r>
          </w:p>
        </w:tc>
        <w:tc>
          <w:tcPr>
            <w:tcW w:w="450" w:type="pct"/>
            <w:shd w:val="clear" w:color="auto" w:fill="auto"/>
            <w:noWrap/>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22</w:t>
            </w:r>
          </w:p>
        </w:tc>
      </w:tr>
      <w:tr w:rsidR="00A40060" w:rsidRPr="00A11C29" w:rsidTr="0010006F">
        <w:trPr>
          <w:trHeight w:val="375"/>
        </w:trPr>
        <w:tc>
          <w:tcPr>
            <w:tcW w:w="2001" w:type="pct"/>
            <w:vMerge/>
            <w:shd w:val="clear" w:color="auto" w:fill="DEEAF6"/>
            <w:vAlign w:val="center"/>
            <w:hideMark/>
          </w:tcPr>
          <w:p w:rsidR="00A40060" w:rsidRPr="00A11C29" w:rsidRDefault="00A40060" w:rsidP="0010006F">
            <w:pPr>
              <w:spacing w:after="0" w:line="240" w:lineRule="auto"/>
              <w:rPr>
                <w:rFonts w:ascii="Book Antiqua" w:eastAsia="Times New Roman" w:hAnsi="Book Antiqua" w:cs="Times New Roman"/>
                <w:b/>
                <w:bCs/>
                <w:color w:val="000000"/>
                <w:sz w:val="20"/>
                <w:szCs w:val="20"/>
                <w:lang w:eastAsia="tr-TR"/>
              </w:rPr>
            </w:pPr>
          </w:p>
        </w:tc>
        <w:tc>
          <w:tcPr>
            <w:tcW w:w="786" w:type="pct"/>
            <w:shd w:val="clear" w:color="auto" w:fill="DEEAF6"/>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Öğretmen</w:t>
            </w:r>
          </w:p>
        </w:tc>
        <w:tc>
          <w:tcPr>
            <w:tcW w:w="686" w:type="pct"/>
            <w:vMerge/>
            <w:shd w:val="clear" w:color="auto" w:fill="DEEAF6"/>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347" w:type="pct"/>
            <w:shd w:val="clear" w:color="auto" w:fill="DEEAF6"/>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16</w:t>
            </w:r>
          </w:p>
        </w:tc>
        <w:tc>
          <w:tcPr>
            <w:tcW w:w="347" w:type="pct"/>
            <w:shd w:val="clear" w:color="auto" w:fill="DEEAF6"/>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14</w:t>
            </w:r>
          </w:p>
        </w:tc>
        <w:tc>
          <w:tcPr>
            <w:tcW w:w="383" w:type="pct"/>
            <w:shd w:val="clear" w:color="auto" w:fill="DEEAF6"/>
            <w:noWrap/>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12</w:t>
            </w:r>
          </w:p>
        </w:tc>
        <w:tc>
          <w:tcPr>
            <w:tcW w:w="450" w:type="pct"/>
            <w:shd w:val="clear" w:color="auto" w:fill="DEEAF6"/>
            <w:noWrap/>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18</w:t>
            </w:r>
          </w:p>
        </w:tc>
      </w:tr>
      <w:tr w:rsidR="00A40060" w:rsidRPr="00A11C29" w:rsidTr="0010006F">
        <w:trPr>
          <w:trHeight w:val="390"/>
        </w:trPr>
        <w:tc>
          <w:tcPr>
            <w:tcW w:w="2001" w:type="pct"/>
            <w:vMerge/>
            <w:shd w:val="clear" w:color="auto" w:fill="auto"/>
            <w:vAlign w:val="center"/>
            <w:hideMark/>
          </w:tcPr>
          <w:p w:rsidR="00A40060" w:rsidRPr="00A11C29" w:rsidRDefault="00A40060" w:rsidP="0010006F">
            <w:pPr>
              <w:spacing w:after="0" w:line="240" w:lineRule="auto"/>
              <w:rPr>
                <w:rFonts w:ascii="Book Antiqua" w:eastAsia="Times New Roman" w:hAnsi="Book Antiqua" w:cs="Times New Roman"/>
                <w:b/>
                <w:bCs/>
                <w:color w:val="000000"/>
                <w:sz w:val="20"/>
                <w:szCs w:val="20"/>
                <w:lang w:eastAsia="tr-TR"/>
              </w:rPr>
            </w:pPr>
          </w:p>
        </w:tc>
        <w:tc>
          <w:tcPr>
            <w:tcW w:w="786" w:type="pct"/>
            <w:shd w:val="clear" w:color="auto" w:fill="auto"/>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Personel</w:t>
            </w:r>
          </w:p>
        </w:tc>
        <w:tc>
          <w:tcPr>
            <w:tcW w:w="686" w:type="pct"/>
            <w:vMerge/>
            <w:shd w:val="clear" w:color="auto" w:fill="auto"/>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347" w:type="pct"/>
            <w:shd w:val="clear" w:color="auto" w:fill="auto"/>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11</w:t>
            </w:r>
          </w:p>
        </w:tc>
        <w:tc>
          <w:tcPr>
            <w:tcW w:w="347" w:type="pct"/>
            <w:shd w:val="clear" w:color="auto" w:fill="auto"/>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12</w:t>
            </w:r>
          </w:p>
        </w:tc>
        <w:tc>
          <w:tcPr>
            <w:tcW w:w="383" w:type="pct"/>
            <w:shd w:val="clear" w:color="auto" w:fill="auto"/>
            <w:noWrap/>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10</w:t>
            </w:r>
          </w:p>
        </w:tc>
        <w:tc>
          <w:tcPr>
            <w:tcW w:w="450" w:type="pct"/>
            <w:shd w:val="clear" w:color="auto" w:fill="auto"/>
            <w:noWrap/>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15</w:t>
            </w:r>
          </w:p>
        </w:tc>
      </w:tr>
      <w:tr w:rsidR="00A40060" w:rsidRPr="00A11C29" w:rsidTr="0010006F">
        <w:trPr>
          <w:trHeight w:val="510"/>
        </w:trPr>
        <w:tc>
          <w:tcPr>
            <w:tcW w:w="2001" w:type="pct"/>
            <w:shd w:val="clear" w:color="auto" w:fill="DEEAF6"/>
            <w:vAlign w:val="center"/>
            <w:hideMark/>
          </w:tcPr>
          <w:p w:rsidR="00A40060" w:rsidRPr="00A11C29" w:rsidRDefault="00A40060" w:rsidP="0010006F">
            <w:pPr>
              <w:spacing w:after="0" w:line="240" w:lineRule="auto"/>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PG.3.1.8: Lisansüstü eğitimini tamamlayan personel oranı (%)</w:t>
            </w:r>
          </w:p>
        </w:tc>
        <w:tc>
          <w:tcPr>
            <w:tcW w:w="786" w:type="pct"/>
            <w:shd w:val="clear" w:color="auto" w:fill="DEEAF6"/>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686" w:type="pct"/>
            <w:vMerge/>
            <w:shd w:val="clear" w:color="auto" w:fill="DEEAF6"/>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347" w:type="pct"/>
            <w:shd w:val="clear" w:color="auto" w:fill="DEEAF6"/>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_</w:t>
            </w:r>
          </w:p>
        </w:tc>
        <w:tc>
          <w:tcPr>
            <w:tcW w:w="347" w:type="pct"/>
            <w:shd w:val="clear" w:color="auto" w:fill="DEEAF6"/>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8</w:t>
            </w:r>
          </w:p>
        </w:tc>
        <w:tc>
          <w:tcPr>
            <w:tcW w:w="383" w:type="pct"/>
            <w:shd w:val="clear" w:color="auto" w:fill="DEEAF6"/>
            <w:noWrap/>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8,</w:t>
            </w:r>
            <w:r w:rsidRPr="00A11C29">
              <w:rPr>
                <w:rFonts w:ascii="Book Antiqua" w:eastAsia="Times New Roman" w:hAnsi="Book Antiqua" w:cs="Times New Roman"/>
                <w:color w:val="000000"/>
                <w:sz w:val="20"/>
                <w:szCs w:val="20"/>
                <w:lang w:eastAsia="tr-TR"/>
              </w:rPr>
              <w:t>20</w:t>
            </w:r>
          </w:p>
        </w:tc>
        <w:tc>
          <w:tcPr>
            <w:tcW w:w="450" w:type="pct"/>
            <w:shd w:val="clear" w:color="auto" w:fill="DEEAF6"/>
            <w:noWrap/>
            <w:vAlign w:val="center"/>
            <w:hideMark/>
          </w:tcPr>
          <w:p w:rsidR="00A40060" w:rsidRPr="00A11C29" w:rsidRDefault="000F524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20</w:t>
            </w:r>
          </w:p>
        </w:tc>
      </w:tr>
      <w:tr w:rsidR="00A40060" w:rsidRPr="00A11C29" w:rsidTr="0010006F">
        <w:trPr>
          <w:trHeight w:val="510"/>
        </w:trPr>
        <w:tc>
          <w:tcPr>
            <w:tcW w:w="2001" w:type="pct"/>
            <w:shd w:val="clear" w:color="auto" w:fill="auto"/>
            <w:vAlign w:val="center"/>
            <w:hideMark/>
          </w:tcPr>
          <w:p w:rsidR="00A40060" w:rsidRPr="00A11C29" w:rsidRDefault="00A40060" w:rsidP="0010006F">
            <w:pPr>
              <w:spacing w:after="0" w:line="240" w:lineRule="auto"/>
              <w:rPr>
                <w:rFonts w:ascii="Book Antiqua" w:eastAsia="Times New Roman" w:hAnsi="Book Antiqua" w:cs="Times New Roman"/>
                <w:b/>
                <w:bCs/>
                <w:color w:val="000000"/>
                <w:sz w:val="20"/>
                <w:szCs w:val="20"/>
                <w:lang w:eastAsia="tr-TR"/>
              </w:rPr>
            </w:pPr>
            <w:r w:rsidRPr="00A11C29">
              <w:rPr>
                <w:rFonts w:ascii="Book Antiqua" w:eastAsia="Times New Roman" w:hAnsi="Book Antiqua" w:cs="Times New Roman"/>
                <w:b/>
                <w:bCs/>
                <w:color w:val="000000"/>
                <w:sz w:val="20"/>
                <w:szCs w:val="20"/>
                <w:lang w:eastAsia="tr-TR"/>
              </w:rPr>
              <w:t>PG.3.1.9: İş Sağlığı ve Güvenliği Uzmanlığı sertifikasına sahip personel sayısı</w:t>
            </w:r>
          </w:p>
        </w:tc>
        <w:tc>
          <w:tcPr>
            <w:tcW w:w="786" w:type="pct"/>
            <w:shd w:val="clear" w:color="auto" w:fill="auto"/>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686" w:type="pct"/>
            <w:shd w:val="clear" w:color="auto" w:fill="auto"/>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İKB Özlük</w:t>
            </w:r>
          </w:p>
        </w:tc>
        <w:tc>
          <w:tcPr>
            <w:tcW w:w="347" w:type="pct"/>
            <w:shd w:val="clear" w:color="auto" w:fill="auto"/>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_</w:t>
            </w:r>
          </w:p>
        </w:tc>
        <w:tc>
          <w:tcPr>
            <w:tcW w:w="347" w:type="pct"/>
            <w:shd w:val="clear" w:color="auto" w:fill="auto"/>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240</w:t>
            </w:r>
          </w:p>
        </w:tc>
        <w:tc>
          <w:tcPr>
            <w:tcW w:w="383" w:type="pct"/>
            <w:shd w:val="clear" w:color="auto" w:fill="auto"/>
            <w:noWrap/>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sz w:val="20"/>
                <w:szCs w:val="20"/>
                <w:lang w:eastAsia="tr-TR"/>
              </w:rPr>
            </w:pPr>
            <w:r w:rsidRPr="00A11C29">
              <w:rPr>
                <w:rFonts w:ascii="Book Antiqua" w:eastAsia="Times New Roman" w:hAnsi="Book Antiqua" w:cs="Times New Roman"/>
                <w:color w:val="000000"/>
                <w:sz w:val="20"/>
                <w:szCs w:val="20"/>
                <w:lang w:eastAsia="tr-TR"/>
              </w:rPr>
              <w:t>246</w:t>
            </w:r>
          </w:p>
        </w:tc>
        <w:tc>
          <w:tcPr>
            <w:tcW w:w="450" w:type="pct"/>
            <w:shd w:val="clear" w:color="auto" w:fill="auto"/>
            <w:noWrap/>
            <w:vAlign w:val="center"/>
            <w:hideMark/>
          </w:tcPr>
          <w:p w:rsidR="00A40060" w:rsidRPr="00A11C29" w:rsidRDefault="000F524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5</w:t>
            </w:r>
          </w:p>
        </w:tc>
      </w:tr>
    </w:tbl>
    <w:p w:rsidR="006E511D" w:rsidRDefault="006E511D" w:rsidP="006E511D">
      <w:pPr>
        <w:pStyle w:val="ResimYazs"/>
        <w:spacing w:after="0"/>
        <w:jc w:val="left"/>
        <w:rPr>
          <w:rFonts w:ascii="Book Antiqua" w:eastAsiaTheme="minorHAnsi" w:hAnsi="Book Antiqua" w:cs="Times New Roman"/>
          <w:b/>
          <w:i w:val="0"/>
          <w:sz w:val="24"/>
          <w:szCs w:val="24"/>
          <w:lang w:eastAsia="en-US"/>
        </w:rPr>
      </w:pPr>
      <w:bookmarkStart w:id="139" w:name="_Toc416085163"/>
      <w:bookmarkStart w:id="140" w:name="_Toc425336991"/>
    </w:p>
    <w:p w:rsidR="0096033D" w:rsidRDefault="0096033D" w:rsidP="0096033D">
      <w:pPr>
        <w:pStyle w:val="GvdeMetni"/>
        <w:rPr>
          <w:rFonts w:eastAsiaTheme="minorHAnsi"/>
          <w:lang w:eastAsia="en-US" w:bidi="ar-SA"/>
        </w:rPr>
      </w:pPr>
    </w:p>
    <w:p w:rsidR="0096033D" w:rsidRDefault="0096033D" w:rsidP="0096033D">
      <w:pPr>
        <w:pStyle w:val="GvdeMetni"/>
        <w:rPr>
          <w:rFonts w:eastAsiaTheme="minorHAnsi"/>
          <w:lang w:eastAsia="en-US" w:bidi="ar-SA"/>
        </w:rPr>
      </w:pPr>
    </w:p>
    <w:p w:rsidR="00AA13C6" w:rsidRPr="0096033D" w:rsidRDefault="00AA13C6" w:rsidP="0096033D">
      <w:pPr>
        <w:pStyle w:val="GvdeMetni"/>
        <w:rPr>
          <w:rFonts w:eastAsiaTheme="minorHAnsi"/>
          <w:lang w:eastAsia="en-US" w:bidi="ar-SA"/>
        </w:rPr>
      </w:pPr>
    </w:p>
    <w:p w:rsidR="00A40060" w:rsidRPr="002B2581" w:rsidRDefault="006E511D" w:rsidP="006E511D">
      <w:pPr>
        <w:pStyle w:val="ResimYazs"/>
        <w:spacing w:after="0"/>
        <w:jc w:val="left"/>
        <w:rPr>
          <w:rFonts w:ascii="Book Antiqua" w:hAnsi="Book Antiqua" w:cs="Times New Roman"/>
          <w:bCs/>
        </w:rPr>
      </w:pPr>
      <w:r>
        <w:rPr>
          <w:rFonts w:ascii="Book Antiqua" w:hAnsi="Book Antiqua"/>
        </w:rPr>
        <w:lastRenderedPageBreak/>
        <w:t>T</w:t>
      </w:r>
      <w:r w:rsidR="00A40060" w:rsidRPr="002B2581">
        <w:rPr>
          <w:rFonts w:ascii="Book Antiqua" w:hAnsi="Book Antiqua"/>
        </w:rPr>
        <w:t xml:space="preserve">ablo </w:t>
      </w:r>
      <w:r w:rsidR="00936ABA" w:rsidRPr="002B2581">
        <w:rPr>
          <w:rFonts w:ascii="Book Antiqua" w:hAnsi="Book Antiqua"/>
        </w:rPr>
        <w:fldChar w:fldCharType="begin"/>
      </w:r>
      <w:r w:rsidR="00A40060" w:rsidRPr="002B2581">
        <w:rPr>
          <w:rFonts w:ascii="Book Antiqua" w:hAnsi="Book Antiqua"/>
        </w:rPr>
        <w:instrText xml:space="preserve"> SEQ Tablo \* ARABIC </w:instrText>
      </w:r>
      <w:r w:rsidR="00936ABA" w:rsidRPr="002B2581">
        <w:rPr>
          <w:rFonts w:ascii="Book Antiqua" w:hAnsi="Book Antiqua"/>
        </w:rPr>
        <w:fldChar w:fldCharType="separate"/>
      </w:r>
      <w:r w:rsidR="002A6F18">
        <w:rPr>
          <w:rFonts w:ascii="Book Antiqua" w:hAnsi="Book Antiqua"/>
          <w:noProof/>
        </w:rPr>
        <w:t>25</w:t>
      </w:r>
      <w:r w:rsidR="00936ABA" w:rsidRPr="002B2581">
        <w:rPr>
          <w:rFonts w:ascii="Book Antiqua" w:hAnsi="Book Antiqua"/>
        </w:rPr>
        <w:fldChar w:fldCharType="end"/>
      </w:r>
      <w:r w:rsidR="00A40060" w:rsidRPr="002B2581">
        <w:rPr>
          <w:rFonts w:ascii="Book Antiqua" w:hAnsi="Book Antiqua"/>
        </w:rPr>
        <w:t xml:space="preserve">. </w:t>
      </w:r>
      <w:r w:rsidR="00A40060" w:rsidRPr="002B2581">
        <w:rPr>
          <w:rFonts w:ascii="Book Antiqua" w:hAnsi="Book Antiqua" w:cs="Times New Roman"/>
          <w:bCs/>
        </w:rPr>
        <w:t>Tedbirler</w:t>
      </w:r>
      <w:bookmarkEnd w:id="139"/>
      <w:bookmarkEnd w:id="140"/>
    </w:p>
    <w:tbl>
      <w:tblPr>
        <w:tblW w:w="5138"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807"/>
        <w:gridCol w:w="7342"/>
        <w:gridCol w:w="1393"/>
      </w:tblGrid>
      <w:tr w:rsidR="00A40060" w:rsidRPr="00A11C29" w:rsidTr="0010006F">
        <w:trPr>
          <w:trHeight w:val="737"/>
        </w:trPr>
        <w:tc>
          <w:tcPr>
            <w:tcW w:w="423" w:type="pct"/>
            <w:tcBorders>
              <w:top w:val="single" w:sz="4" w:space="0" w:color="5B9BD5"/>
              <w:left w:val="single" w:sz="4" w:space="0" w:color="5B9BD5"/>
              <w:bottom w:val="single" w:sz="4" w:space="0" w:color="5B9BD5"/>
              <w:right w:val="nil"/>
            </w:tcBorders>
            <w:shd w:val="clear" w:color="auto" w:fill="5B9BD5"/>
            <w:vAlign w:val="center"/>
            <w:hideMark/>
          </w:tcPr>
          <w:p w:rsidR="00A40060" w:rsidRPr="00A11C29" w:rsidRDefault="00A40060" w:rsidP="0010006F">
            <w:pPr>
              <w:spacing w:after="0" w:line="240" w:lineRule="auto"/>
              <w:jc w:val="center"/>
              <w:rPr>
                <w:rFonts w:ascii="Book Antiqua" w:eastAsia="Times New Roman" w:hAnsi="Book Antiqua" w:cs="Times New Roman"/>
                <w:b/>
                <w:bCs/>
                <w:color w:val="000000"/>
                <w:lang w:eastAsia="tr-TR"/>
              </w:rPr>
            </w:pPr>
            <w:r w:rsidRPr="00A11C29">
              <w:rPr>
                <w:rFonts w:ascii="Book Antiqua" w:eastAsia="Times New Roman" w:hAnsi="Book Antiqua" w:cs="Times New Roman"/>
                <w:b/>
                <w:bCs/>
                <w:color w:val="000000"/>
                <w:lang w:eastAsia="tr-TR"/>
              </w:rPr>
              <w:t>SIRA NO</w:t>
            </w:r>
          </w:p>
        </w:tc>
        <w:tc>
          <w:tcPr>
            <w:tcW w:w="3847" w:type="pct"/>
            <w:tcBorders>
              <w:top w:val="single" w:sz="4" w:space="0" w:color="5B9BD5"/>
              <w:left w:val="nil"/>
              <w:bottom w:val="single" w:sz="4" w:space="0" w:color="5B9BD5"/>
              <w:right w:val="nil"/>
            </w:tcBorders>
            <w:shd w:val="clear" w:color="auto" w:fill="5B9BD5"/>
            <w:vAlign w:val="center"/>
            <w:hideMark/>
          </w:tcPr>
          <w:p w:rsidR="00A40060" w:rsidRPr="00A11C29" w:rsidRDefault="00A40060" w:rsidP="0010006F">
            <w:pPr>
              <w:spacing w:after="0" w:line="240" w:lineRule="auto"/>
              <w:jc w:val="center"/>
              <w:rPr>
                <w:rFonts w:ascii="Book Antiqua" w:eastAsia="Times New Roman" w:hAnsi="Book Antiqua" w:cs="Times New Roman"/>
                <w:b/>
                <w:bCs/>
                <w:color w:val="000000"/>
                <w:lang w:eastAsia="tr-TR"/>
              </w:rPr>
            </w:pPr>
            <w:r w:rsidRPr="00A11C29">
              <w:rPr>
                <w:rFonts w:ascii="Book Antiqua" w:eastAsia="Times New Roman" w:hAnsi="Book Antiqua" w:cs="Times New Roman"/>
                <w:b/>
                <w:bCs/>
                <w:color w:val="000000"/>
                <w:lang w:eastAsia="tr-TR"/>
              </w:rPr>
              <w:t>TEDBİRLER</w:t>
            </w:r>
          </w:p>
        </w:tc>
        <w:tc>
          <w:tcPr>
            <w:tcW w:w="730" w:type="pct"/>
            <w:tcBorders>
              <w:top w:val="single" w:sz="4" w:space="0" w:color="5B9BD5"/>
              <w:left w:val="nil"/>
              <w:bottom w:val="single" w:sz="4" w:space="0" w:color="5B9BD5"/>
              <w:right w:val="single" w:sz="4" w:space="0" w:color="5B9BD5"/>
            </w:tcBorders>
            <w:shd w:val="clear" w:color="auto" w:fill="5B9BD5"/>
            <w:vAlign w:val="center"/>
            <w:hideMark/>
          </w:tcPr>
          <w:p w:rsidR="00A40060" w:rsidRPr="00A11C29" w:rsidRDefault="00A40060" w:rsidP="0010006F">
            <w:pPr>
              <w:spacing w:after="0" w:line="240" w:lineRule="auto"/>
              <w:jc w:val="center"/>
              <w:rPr>
                <w:rFonts w:ascii="Book Antiqua" w:eastAsia="Times New Roman" w:hAnsi="Book Antiqua" w:cs="Times New Roman"/>
                <w:b/>
                <w:bCs/>
                <w:color w:val="000000"/>
                <w:lang w:eastAsia="tr-TR"/>
              </w:rPr>
            </w:pPr>
            <w:r w:rsidRPr="00A11C29">
              <w:rPr>
                <w:rFonts w:ascii="Book Antiqua" w:eastAsia="Times New Roman" w:hAnsi="Book Antiqua" w:cs="Times New Roman"/>
                <w:b/>
                <w:bCs/>
                <w:color w:val="000000"/>
                <w:lang w:eastAsia="tr-TR"/>
              </w:rPr>
              <w:t>SORUMLU BİRİM</w:t>
            </w:r>
          </w:p>
        </w:tc>
      </w:tr>
      <w:tr w:rsidR="00A40060" w:rsidRPr="00A11C29" w:rsidTr="0010006F">
        <w:trPr>
          <w:trHeight w:val="737"/>
        </w:trPr>
        <w:tc>
          <w:tcPr>
            <w:tcW w:w="423" w:type="pct"/>
            <w:shd w:val="clear" w:color="auto" w:fill="DEEAF6"/>
            <w:noWrap/>
            <w:vAlign w:val="center"/>
          </w:tcPr>
          <w:p w:rsidR="00A40060" w:rsidRPr="00A11C29" w:rsidRDefault="00A40060" w:rsidP="0010006F">
            <w:pPr>
              <w:spacing w:after="0" w:line="240" w:lineRule="auto"/>
              <w:jc w:val="center"/>
              <w:rPr>
                <w:rFonts w:ascii="Book Antiqua" w:eastAsia="Times New Roman" w:hAnsi="Book Antiqua" w:cs="Times New Roman"/>
                <w:b/>
                <w:bCs/>
                <w:color w:val="000000"/>
                <w:lang w:eastAsia="tr-TR"/>
              </w:rPr>
            </w:pPr>
            <w:r w:rsidRPr="00A11C29">
              <w:rPr>
                <w:rFonts w:ascii="Book Antiqua" w:eastAsia="Times New Roman" w:hAnsi="Book Antiqua" w:cs="Times New Roman"/>
                <w:b/>
                <w:bCs/>
                <w:color w:val="000000"/>
                <w:lang w:eastAsia="tr-TR"/>
              </w:rPr>
              <w:t>47</w:t>
            </w:r>
          </w:p>
        </w:tc>
        <w:tc>
          <w:tcPr>
            <w:tcW w:w="3847" w:type="pct"/>
            <w:shd w:val="clear" w:color="auto" w:fill="DEEAF6"/>
            <w:vAlign w:val="center"/>
          </w:tcPr>
          <w:p w:rsidR="00A40060" w:rsidRPr="00A11C29" w:rsidRDefault="00A40060" w:rsidP="0010006F">
            <w:pPr>
              <w:spacing w:after="0" w:line="240" w:lineRule="auto"/>
              <w:rPr>
                <w:rFonts w:ascii="Book Antiqua" w:hAnsi="Book Antiqua" w:cs="Times New Roman"/>
              </w:rPr>
            </w:pPr>
            <w:r w:rsidRPr="00A11C29">
              <w:rPr>
                <w:rFonts w:ascii="Book Antiqua" w:hAnsi="Book Antiqua" w:cs="Times New Roman"/>
              </w:rPr>
              <w:t>Hizmetiçi eğitimler sonunda eğitim içeriğine ilişkin belirlenen kazanımların ölçülmesi ve sertifikalandırılması ile Hizmetiçi eğitim faaliyetlerinin etkinliğinin analiz edilmesine yönelik bir izleme değerlendirme sistemi geliştirilecektir.</w:t>
            </w:r>
          </w:p>
        </w:tc>
        <w:tc>
          <w:tcPr>
            <w:tcW w:w="730" w:type="pct"/>
            <w:vMerge w:val="restart"/>
            <w:shd w:val="clear" w:color="auto" w:fill="DEEAF6"/>
            <w:vAlign w:val="center"/>
          </w:tcPr>
          <w:p w:rsidR="00A40060" w:rsidRPr="00A11C29" w:rsidRDefault="00A40060" w:rsidP="0010006F">
            <w:pPr>
              <w:spacing w:after="0" w:line="240" w:lineRule="auto"/>
              <w:jc w:val="center"/>
              <w:rPr>
                <w:rFonts w:ascii="Book Antiqua" w:eastAsia="Times New Roman" w:hAnsi="Book Antiqua" w:cs="Times New Roman"/>
                <w:color w:val="000000"/>
                <w:lang w:eastAsia="tr-TR"/>
              </w:rPr>
            </w:pPr>
            <w:r w:rsidRPr="00A11C29">
              <w:rPr>
                <w:rFonts w:ascii="Book Antiqua" w:eastAsia="Times New Roman" w:hAnsi="Book Antiqua" w:cs="Times New Roman"/>
                <w:color w:val="000000"/>
                <w:lang w:eastAsia="tr-TR"/>
              </w:rPr>
              <w:t>İnsan Kaynakları / Öğretmen Yetiştirme ve Geliştirme Bölümü</w:t>
            </w:r>
          </w:p>
        </w:tc>
      </w:tr>
      <w:tr w:rsidR="00A40060" w:rsidRPr="00A11C29" w:rsidTr="0010006F">
        <w:trPr>
          <w:trHeight w:val="737"/>
        </w:trPr>
        <w:tc>
          <w:tcPr>
            <w:tcW w:w="423" w:type="pct"/>
            <w:shd w:val="clear" w:color="auto" w:fill="auto"/>
            <w:noWrap/>
            <w:vAlign w:val="center"/>
            <w:hideMark/>
          </w:tcPr>
          <w:p w:rsidR="00A40060" w:rsidRPr="00A11C29" w:rsidRDefault="00A40060" w:rsidP="0010006F">
            <w:pPr>
              <w:spacing w:after="0" w:line="240" w:lineRule="auto"/>
              <w:jc w:val="center"/>
              <w:rPr>
                <w:rFonts w:ascii="Book Antiqua" w:eastAsia="Times New Roman" w:hAnsi="Book Antiqua" w:cs="Times New Roman"/>
                <w:b/>
                <w:bCs/>
                <w:color w:val="000000"/>
                <w:lang w:eastAsia="tr-TR"/>
              </w:rPr>
            </w:pPr>
            <w:r w:rsidRPr="00A11C29">
              <w:rPr>
                <w:rFonts w:ascii="Book Antiqua" w:eastAsia="Times New Roman" w:hAnsi="Book Antiqua" w:cs="Times New Roman"/>
                <w:b/>
                <w:bCs/>
                <w:color w:val="000000"/>
                <w:lang w:eastAsia="tr-TR"/>
              </w:rPr>
              <w:t>48</w:t>
            </w:r>
          </w:p>
        </w:tc>
        <w:tc>
          <w:tcPr>
            <w:tcW w:w="3847" w:type="pct"/>
            <w:shd w:val="clear" w:color="auto" w:fill="auto"/>
            <w:vAlign w:val="center"/>
            <w:hideMark/>
          </w:tcPr>
          <w:p w:rsidR="00A40060" w:rsidRPr="00A11C29" w:rsidRDefault="00A40060" w:rsidP="0010006F">
            <w:pPr>
              <w:spacing w:after="0" w:line="240" w:lineRule="auto"/>
              <w:rPr>
                <w:rFonts w:ascii="Book Antiqua" w:eastAsia="Times New Roman" w:hAnsi="Book Antiqua" w:cs="Times New Roman"/>
                <w:color w:val="000000"/>
                <w:lang w:eastAsia="tr-TR"/>
              </w:rPr>
            </w:pPr>
            <w:r w:rsidRPr="00A11C29">
              <w:rPr>
                <w:rFonts w:ascii="Book Antiqua" w:hAnsi="Book Antiqua" w:cs="Times New Roman"/>
              </w:rPr>
              <w:t>Mahalli Hizmetiçi eğitim planlamaları, öğretmenlik genel ve özel alan yeterlilikleri, çalışanların talepleri, birimlerin ihtiyaçları, denetim raporları ve birimlerce tespit edilen sorun alanları dikkate alınarak yapılacaktır</w:t>
            </w:r>
          </w:p>
        </w:tc>
        <w:tc>
          <w:tcPr>
            <w:tcW w:w="730" w:type="pct"/>
            <w:vMerge/>
            <w:shd w:val="clear" w:color="auto" w:fill="auto"/>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lang w:eastAsia="tr-TR"/>
              </w:rPr>
            </w:pPr>
          </w:p>
        </w:tc>
      </w:tr>
      <w:tr w:rsidR="00A40060" w:rsidRPr="00A11C29" w:rsidTr="0010006F">
        <w:trPr>
          <w:trHeight w:val="737"/>
        </w:trPr>
        <w:tc>
          <w:tcPr>
            <w:tcW w:w="423" w:type="pct"/>
            <w:shd w:val="clear" w:color="auto" w:fill="DEEAF6"/>
            <w:noWrap/>
            <w:vAlign w:val="center"/>
          </w:tcPr>
          <w:p w:rsidR="00A40060" w:rsidRPr="00A11C29" w:rsidRDefault="00A40060" w:rsidP="0010006F">
            <w:pPr>
              <w:spacing w:after="0" w:line="240" w:lineRule="auto"/>
              <w:jc w:val="center"/>
              <w:rPr>
                <w:rFonts w:ascii="Book Antiqua" w:eastAsia="Times New Roman" w:hAnsi="Book Antiqua" w:cs="Times New Roman"/>
                <w:b/>
                <w:bCs/>
                <w:color w:val="000000"/>
                <w:lang w:eastAsia="tr-TR"/>
              </w:rPr>
            </w:pPr>
            <w:r w:rsidRPr="00A11C29">
              <w:rPr>
                <w:rFonts w:ascii="Book Antiqua" w:eastAsia="Times New Roman" w:hAnsi="Book Antiqua" w:cs="Times New Roman"/>
                <w:b/>
                <w:bCs/>
                <w:color w:val="000000"/>
                <w:lang w:eastAsia="tr-TR"/>
              </w:rPr>
              <w:t>49</w:t>
            </w:r>
          </w:p>
        </w:tc>
        <w:tc>
          <w:tcPr>
            <w:tcW w:w="3847" w:type="pct"/>
            <w:shd w:val="clear" w:color="auto" w:fill="DEEAF6"/>
            <w:noWrap/>
            <w:vAlign w:val="center"/>
          </w:tcPr>
          <w:p w:rsidR="00A40060" w:rsidRPr="00A11C29" w:rsidRDefault="00A40060" w:rsidP="0010006F">
            <w:pPr>
              <w:spacing w:after="0" w:line="240" w:lineRule="auto"/>
              <w:rPr>
                <w:rFonts w:ascii="Book Antiqua" w:eastAsia="Times New Roman" w:hAnsi="Book Antiqua" w:cs="Times New Roman"/>
                <w:color w:val="000000"/>
                <w:lang w:eastAsia="tr-TR"/>
              </w:rPr>
            </w:pPr>
            <w:r w:rsidRPr="00A11C29">
              <w:rPr>
                <w:rFonts w:ascii="Book Antiqua" w:eastAsia="Times New Roman" w:hAnsi="Book Antiqua" w:cs="Times New Roman"/>
                <w:color w:val="000000"/>
                <w:lang w:eastAsia="tr-TR"/>
              </w:rPr>
              <w:t>Mahalli Hizmetiçi eğitimlerinde</w:t>
            </w:r>
            <w:r w:rsidRPr="00A11C29">
              <w:rPr>
                <w:rFonts w:ascii="Book Antiqua" w:hAnsi="Book Antiqua" w:cs="Times New Roman"/>
              </w:rPr>
              <w:t xml:space="preserve"> görevlendirilen personelin;  aldığı eğitim, sahip olduğu geçerli sertifikalar ve yabancı dil becerisi gibi yeterlilikler dikkate alınacaktır.</w:t>
            </w:r>
          </w:p>
        </w:tc>
        <w:tc>
          <w:tcPr>
            <w:tcW w:w="730" w:type="pct"/>
            <w:vMerge/>
            <w:shd w:val="clear" w:color="auto" w:fill="DEEAF6"/>
            <w:vAlign w:val="center"/>
          </w:tcPr>
          <w:p w:rsidR="00A40060" w:rsidRPr="00A11C29" w:rsidRDefault="00A40060" w:rsidP="0010006F">
            <w:pPr>
              <w:spacing w:after="0" w:line="240" w:lineRule="auto"/>
              <w:jc w:val="center"/>
              <w:rPr>
                <w:rFonts w:ascii="Book Antiqua" w:eastAsia="Times New Roman" w:hAnsi="Book Antiqua" w:cs="Times New Roman"/>
                <w:color w:val="000000"/>
                <w:lang w:eastAsia="tr-TR"/>
              </w:rPr>
            </w:pPr>
          </w:p>
        </w:tc>
      </w:tr>
      <w:tr w:rsidR="00A40060" w:rsidRPr="00A11C29" w:rsidTr="0010006F">
        <w:trPr>
          <w:trHeight w:val="737"/>
        </w:trPr>
        <w:tc>
          <w:tcPr>
            <w:tcW w:w="423" w:type="pct"/>
            <w:shd w:val="clear" w:color="auto" w:fill="auto"/>
            <w:noWrap/>
            <w:vAlign w:val="center"/>
            <w:hideMark/>
          </w:tcPr>
          <w:p w:rsidR="00A40060" w:rsidRPr="00A11C29" w:rsidRDefault="00A40060" w:rsidP="0010006F">
            <w:pPr>
              <w:spacing w:after="0" w:line="240" w:lineRule="auto"/>
              <w:jc w:val="center"/>
              <w:rPr>
                <w:rFonts w:ascii="Book Antiqua" w:eastAsia="Times New Roman" w:hAnsi="Book Antiqua" w:cs="Times New Roman"/>
                <w:b/>
                <w:bCs/>
                <w:color w:val="000000"/>
                <w:lang w:eastAsia="tr-TR"/>
              </w:rPr>
            </w:pPr>
            <w:r w:rsidRPr="00A11C29">
              <w:rPr>
                <w:rFonts w:ascii="Book Antiqua" w:eastAsia="Times New Roman" w:hAnsi="Book Antiqua" w:cs="Times New Roman"/>
                <w:b/>
                <w:bCs/>
                <w:color w:val="000000"/>
                <w:lang w:eastAsia="tr-TR"/>
              </w:rPr>
              <w:t>50</w:t>
            </w:r>
          </w:p>
        </w:tc>
        <w:tc>
          <w:tcPr>
            <w:tcW w:w="3847" w:type="pct"/>
            <w:shd w:val="clear" w:color="auto" w:fill="auto"/>
            <w:noWrap/>
            <w:vAlign w:val="center"/>
            <w:hideMark/>
          </w:tcPr>
          <w:p w:rsidR="00A40060" w:rsidRPr="00A11C29" w:rsidRDefault="00A40060" w:rsidP="0010006F">
            <w:pPr>
              <w:spacing w:after="0" w:line="240" w:lineRule="auto"/>
              <w:rPr>
                <w:rFonts w:ascii="Book Antiqua" w:eastAsia="Times New Roman" w:hAnsi="Book Antiqua" w:cs="Times New Roman"/>
                <w:color w:val="000000"/>
                <w:lang w:eastAsia="tr-TR"/>
              </w:rPr>
            </w:pPr>
            <w:r w:rsidRPr="00A11C29">
              <w:rPr>
                <w:rFonts w:ascii="Book Antiqua" w:eastAsia="Times New Roman" w:hAnsi="Book Antiqua" w:cs="Times New Roman"/>
                <w:color w:val="000000"/>
                <w:lang w:eastAsia="tr-TR"/>
              </w:rPr>
              <w:t>İl, ilçe, okul/kurumlardaki destek personeli ihtiyacı tespit edilerek eksiklerin giderilmesi için yerel yönetimler ve İŞKUR'</w:t>
            </w:r>
            <w:r w:rsidR="004B2A82">
              <w:rPr>
                <w:rFonts w:ascii="Book Antiqua" w:eastAsia="Times New Roman" w:hAnsi="Book Antiqua" w:cs="Times New Roman"/>
                <w:color w:val="000000"/>
                <w:lang w:eastAsia="tr-TR"/>
              </w:rPr>
              <w:t xml:space="preserve"> </w:t>
            </w:r>
            <w:r w:rsidRPr="00A11C29">
              <w:rPr>
                <w:rFonts w:ascii="Book Antiqua" w:eastAsia="Times New Roman" w:hAnsi="Book Antiqua" w:cs="Times New Roman"/>
                <w:color w:val="000000"/>
                <w:lang w:eastAsia="tr-TR"/>
              </w:rPr>
              <w:t>la işbirliği yapılacaktır.</w:t>
            </w:r>
          </w:p>
        </w:tc>
        <w:tc>
          <w:tcPr>
            <w:tcW w:w="730" w:type="pct"/>
            <w:vMerge w:val="restart"/>
            <w:shd w:val="clear" w:color="auto" w:fill="auto"/>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lang w:eastAsia="tr-TR"/>
              </w:rPr>
            </w:pPr>
            <w:r w:rsidRPr="00A11C29">
              <w:rPr>
                <w:rFonts w:ascii="Book Antiqua" w:eastAsia="Times New Roman" w:hAnsi="Book Antiqua" w:cs="Times New Roman"/>
                <w:color w:val="000000"/>
                <w:lang w:eastAsia="tr-TR"/>
              </w:rPr>
              <w:t>İnsan Kaynakları/ Strateji Geliştirme Bölümü</w:t>
            </w:r>
          </w:p>
        </w:tc>
      </w:tr>
      <w:tr w:rsidR="00A40060" w:rsidRPr="00A11C29" w:rsidTr="0010006F">
        <w:trPr>
          <w:trHeight w:val="737"/>
        </w:trPr>
        <w:tc>
          <w:tcPr>
            <w:tcW w:w="423" w:type="pct"/>
            <w:shd w:val="clear" w:color="auto" w:fill="DEEAF6"/>
            <w:noWrap/>
            <w:vAlign w:val="center"/>
            <w:hideMark/>
          </w:tcPr>
          <w:p w:rsidR="00A40060" w:rsidRPr="00A11C29" w:rsidRDefault="00A40060" w:rsidP="0010006F">
            <w:pPr>
              <w:spacing w:after="0" w:line="240" w:lineRule="auto"/>
              <w:jc w:val="center"/>
              <w:rPr>
                <w:rFonts w:ascii="Book Antiqua" w:eastAsia="Times New Roman" w:hAnsi="Book Antiqua" w:cs="Times New Roman"/>
                <w:b/>
                <w:bCs/>
                <w:color w:val="000000"/>
                <w:lang w:eastAsia="tr-TR"/>
              </w:rPr>
            </w:pPr>
            <w:r w:rsidRPr="00A11C29">
              <w:rPr>
                <w:rFonts w:ascii="Book Antiqua" w:eastAsia="Times New Roman" w:hAnsi="Book Antiqua" w:cs="Times New Roman"/>
                <w:b/>
                <w:bCs/>
                <w:color w:val="000000"/>
                <w:lang w:eastAsia="tr-TR"/>
              </w:rPr>
              <w:t>51</w:t>
            </w:r>
          </w:p>
        </w:tc>
        <w:tc>
          <w:tcPr>
            <w:tcW w:w="3847" w:type="pct"/>
            <w:shd w:val="clear" w:color="auto" w:fill="DEEAF6"/>
            <w:vAlign w:val="center"/>
            <w:hideMark/>
          </w:tcPr>
          <w:p w:rsidR="00A40060" w:rsidRPr="00A11C29" w:rsidRDefault="00A40060" w:rsidP="0010006F">
            <w:pPr>
              <w:spacing w:after="0" w:line="240" w:lineRule="auto"/>
              <w:rPr>
                <w:rFonts w:ascii="Book Antiqua" w:eastAsia="Times New Roman" w:hAnsi="Book Antiqua" w:cs="Times New Roman"/>
                <w:color w:val="000000"/>
                <w:lang w:eastAsia="tr-TR"/>
              </w:rPr>
            </w:pPr>
            <w:r w:rsidRPr="00A11C29">
              <w:rPr>
                <w:rFonts w:ascii="Book Antiqua" w:eastAsia="Times New Roman" w:hAnsi="Book Antiqua" w:cs="Times New Roman"/>
                <w:color w:val="000000"/>
                <w:lang w:eastAsia="tr-TR"/>
              </w:rPr>
              <w:t>İstanbul'da yapılan kongre ve toplantılara personelin katılımı artırılarak personelin kendini geliştirmesi için imkânlardan yararlanması sağlanacaktır.</w:t>
            </w:r>
          </w:p>
        </w:tc>
        <w:tc>
          <w:tcPr>
            <w:tcW w:w="730" w:type="pct"/>
            <w:vMerge/>
            <w:shd w:val="clear" w:color="auto" w:fill="DEEAF6"/>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lang w:eastAsia="tr-TR"/>
              </w:rPr>
            </w:pPr>
          </w:p>
        </w:tc>
      </w:tr>
      <w:tr w:rsidR="00A40060" w:rsidRPr="00A11C29" w:rsidTr="0010006F">
        <w:trPr>
          <w:trHeight w:val="737"/>
        </w:trPr>
        <w:tc>
          <w:tcPr>
            <w:tcW w:w="423" w:type="pct"/>
            <w:shd w:val="clear" w:color="auto" w:fill="auto"/>
            <w:noWrap/>
            <w:vAlign w:val="center"/>
            <w:hideMark/>
          </w:tcPr>
          <w:p w:rsidR="00A40060" w:rsidRPr="00A11C29" w:rsidRDefault="00A40060" w:rsidP="0010006F">
            <w:pPr>
              <w:spacing w:after="0" w:line="240" w:lineRule="auto"/>
              <w:jc w:val="center"/>
              <w:rPr>
                <w:rFonts w:ascii="Book Antiqua" w:eastAsia="Times New Roman" w:hAnsi="Book Antiqua" w:cs="Times New Roman"/>
                <w:b/>
                <w:bCs/>
                <w:color w:val="000000"/>
                <w:lang w:eastAsia="tr-TR"/>
              </w:rPr>
            </w:pPr>
            <w:r w:rsidRPr="00A11C29">
              <w:rPr>
                <w:rFonts w:ascii="Book Antiqua" w:eastAsia="Times New Roman" w:hAnsi="Book Antiqua" w:cs="Times New Roman"/>
                <w:b/>
                <w:bCs/>
                <w:color w:val="000000"/>
                <w:lang w:eastAsia="tr-TR"/>
              </w:rPr>
              <w:t>52</w:t>
            </w:r>
          </w:p>
        </w:tc>
        <w:tc>
          <w:tcPr>
            <w:tcW w:w="3847" w:type="pct"/>
            <w:shd w:val="clear" w:color="auto" w:fill="auto"/>
            <w:vAlign w:val="center"/>
            <w:hideMark/>
          </w:tcPr>
          <w:p w:rsidR="00A40060" w:rsidRPr="00A11C29" w:rsidRDefault="00A40060" w:rsidP="0010006F">
            <w:pPr>
              <w:spacing w:after="0" w:line="240" w:lineRule="auto"/>
              <w:rPr>
                <w:rFonts w:ascii="Book Antiqua" w:eastAsia="Times New Roman" w:hAnsi="Book Antiqua" w:cs="Times New Roman"/>
                <w:color w:val="000000"/>
                <w:lang w:eastAsia="tr-TR"/>
              </w:rPr>
            </w:pPr>
            <w:r w:rsidRPr="00A11C29">
              <w:rPr>
                <w:rFonts w:ascii="Book Antiqua" w:eastAsia="Times New Roman" w:hAnsi="Book Antiqua" w:cs="Times New Roman"/>
                <w:color w:val="000000"/>
                <w:lang w:eastAsia="tr-TR"/>
              </w:rPr>
              <w:t>İlimizde bulunan üniversitelerle işbirliğine gidilerek personelin kariyer gelişimini teşvik edici protokoller yapılacaktır.</w:t>
            </w:r>
          </w:p>
        </w:tc>
        <w:tc>
          <w:tcPr>
            <w:tcW w:w="730" w:type="pct"/>
            <w:vMerge/>
            <w:shd w:val="clear" w:color="auto" w:fill="auto"/>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lang w:eastAsia="tr-TR"/>
              </w:rPr>
            </w:pPr>
          </w:p>
        </w:tc>
      </w:tr>
      <w:tr w:rsidR="00A40060" w:rsidRPr="00A11C29" w:rsidTr="0010006F">
        <w:trPr>
          <w:trHeight w:val="737"/>
        </w:trPr>
        <w:tc>
          <w:tcPr>
            <w:tcW w:w="423" w:type="pct"/>
            <w:shd w:val="clear" w:color="auto" w:fill="DEEAF6"/>
            <w:noWrap/>
            <w:vAlign w:val="center"/>
            <w:hideMark/>
          </w:tcPr>
          <w:p w:rsidR="00A40060" w:rsidRPr="00A11C29" w:rsidRDefault="00A40060" w:rsidP="0010006F">
            <w:pPr>
              <w:spacing w:after="0" w:line="240" w:lineRule="auto"/>
              <w:jc w:val="center"/>
              <w:rPr>
                <w:rFonts w:ascii="Book Antiqua" w:eastAsia="Times New Roman" w:hAnsi="Book Antiqua" w:cs="Times New Roman"/>
                <w:b/>
                <w:bCs/>
                <w:color w:val="000000"/>
                <w:lang w:eastAsia="tr-TR"/>
              </w:rPr>
            </w:pPr>
            <w:r w:rsidRPr="00A11C29">
              <w:rPr>
                <w:rFonts w:ascii="Book Antiqua" w:eastAsia="Times New Roman" w:hAnsi="Book Antiqua" w:cs="Times New Roman"/>
                <w:b/>
                <w:bCs/>
                <w:color w:val="000000"/>
                <w:lang w:eastAsia="tr-TR"/>
              </w:rPr>
              <w:t>53</w:t>
            </w:r>
          </w:p>
        </w:tc>
        <w:tc>
          <w:tcPr>
            <w:tcW w:w="3847" w:type="pct"/>
            <w:shd w:val="clear" w:color="auto" w:fill="DEEAF6"/>
            <w:vAlign w:val="center"/>
            <w:hideMark/>
          </w:tcPr>
          <w:p w:rsidR="00A40060" w:rsidRPr="00A11C29" w:rsidRDefault="00A40060" w:rsidP="0010006F">
            <w:pPr>
              <w:spacing w:after="0" w:line="240" w:lineRule="auto"/>
              <w:rPr>
                <w:rFonts w:ascii="Book Antiqua" w:eastAsia="Times New Roman" w:hAnsi="Book Antiqua" w:cs="Times New Roman"/>
                <w:color w:val="000000"/>
                <w:lang w:eastAsia="tr-TR"/>
              </w:rPr>
            </w:pPr>
            <w:r w:rsidRPr="00A11C29">
              <w:rPr>
                <w:rFonts w:ascii="Book Antiqua" w:eastAsia="Times New Roman" w:hAnsi="Book Antiqua" w:cs="Times New Roman"/>
                <w:color w:val="000000"/>
                <w:lang w:eastAsia="tr-TR"/>
              </w:rPr>
              <w:t>Mesleki ve Teknik Eğitim okul/kurumlarında görev yapan meslek dersi öğretmenlerine, Hizmetiçi eğitim kapsamında bilgilerini işletmelerde güncelleme imkânının sağlanması için gerekli planlamalar yapılacaktır.</w:t>
            </w:r>
          </w:p>
        </w:tc>
        <w:tc>
          <w:tcPr>
            <w:tcW w:w="730" w:type="pct"/>
            <w:shd w:val="clear" w:color="auto" w:fill="DEEAF6"/>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lang w:eastAsia="tr-TR"/>
              </w:rPr>
            </w:pPr>
            <w:r w:rsidRPr="00A11C29">
              <w:rPr>
                <w:rFonts w:ascii="Book Antiqua" w:eastAsia="Times New Roman" w:hAnsi="Book Antiqua" w:cs="Times New Roman"/>
                <w:color w:val="000000"/>
                <w:lang w:eastAsia="tr-TR"/>
              </w:rPr>
              <w:t>Mesleki ve Teknik Eğitim Bölümü</w:t>
            </w:r>
          </w:p>
        </w:tc>
      </w:tr>
      <w:tr w:rsidR="00A40060" w:rsidRPr="00A11C29" w:rsidTr="0010006F">
        <w:trPr>
          <w:trHeight w:val="737"/>
        </w:trPr>
        <w:tc>
          <w:tcPr>
            <w:tcW w:w="423" w:type="pct"/>
            <w:shd w:val="clear" w:color="auto" w:fill="auto"/>
            <w:noWrap/>
            <w:vAlign w:val="center"/>
            <w:hideMark/>
          </w:tcPr>
          <w:p w:rsidR="00A40060" w:rsidRPr="00A11C29" w:rsidRDefault="00A40060" w:rsidP="0010006F">
            <w:pPr>
              <w:spacing w:after="0" w:line="240" w:lineRule="auto"/>
              <w:jc w:val="center"/>
              <w:rPr>
                <w:rFonts w:ascii="Book Antiqua" w:eastAsia="Times New Roman" w:hAnsi="Book Antiqua" w:cs="Times New Roman"/>
                <w:b/>
                <w:bCs/>
                <w:color w:val="000000"/>
                <w:lang w:eastAsia="tr-TR"/>
              </w:rPr>
            </w:pPr>
            <w:r w:rsidRPr="00A11C29">
              <w:rPr>
                <w:rFonts w:ascii="Book Antiqua" w:eastAsia="Times New Roman" w:hAnsi="Book Antiqua" w:cs="Times New Roman"/>
                <w:b/>
                <w:bCs/>
                <w:color w:val="000000"/>
                <w:lang w:eastAsia="tr-TR"/>
              </w:rPr>
              <w:t>54</w:t>
            </w:r>
          </w:p>
        </w:tc>
        <w:tc>
          <w:tcPr>
            <w:tcW w:w="3847" w:type="pct"/>
            <w:shd w:val="clear" w:color="auto" w:fill="auto"/>
            <w:vAlign w:val="center"/>
            <w:hideMark/>
          </w:tcPr>
          <w:p w:rsidR="00A40060" w:rsidRPr="00A11C29" w:rsidRDefault="00A40060" w:rsidP="0010006F">
            <w:pPr>
              <w:spacing w:after="0" w:line="240" w:lineRule="auto"/>
              <w:rPr>
                <w:rFonts w:ascii="Book Antiqua" w:eastAsia="Times New Roman" w:hAnsi="Book Antiqua" w:cs="Times New Roman"/>
                <w:color w:val="000000"/>
                <w:lang w:eastAsia="tr-TR"/>
              </w:rPr>
            </w:pPr>
            <w:r w:rsidRPr="00A11C29">
              <w:rPr>
                <w:rFonts w:ascii="Book Antiqua" w:eastAsia="Times New Roman" w:hAnsi="Book Antiqua" w:cs="Times New Roman"/>
                <w:color w:val="000000"/>
                <w:lang w:eastAsia="tr-TR"/>
              </w:rPr>
              <w:t>Bilim ve Sanat Merkezleri ve özel eğitim gerektiren öğrencilerin yetiştirilmesinde görevli öğretmenlere, özel eğitim ve üstün zekâlı öğrencilerin eğitimi konusunda üniversitelerle işbirliği çalışmaları yapılacaktır.</w:t>
            </w:r>
          </w:p>
        </w:tc>
        <w:tc>
          <w:tcPr>
            <w:tcW w:w="730" w:type="pct"/>
            <w:shd w:val="clear" w:color="auto" w:fill="auto"/>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lang w:eastAsia="tr-TR"/>
              </w:rPr>
            </w:pPr>
            <w:r w:rsidRPr="00A11C29">
              <w:rPr>
                <w:rFonts w:ascii="Book Antiqua" w:eastAsia="Times New Roman" w:hAnsi="Book Antiqua" w:cs="Times New Roman"/>
                <w:color w:val="000000"/>
                <w:lang w:eastAsia="tr-TR"/>
              </w:rPr>
              <w:t>Özel Eğitim ve Rehberlik Bölümü</w:t>
            </w:r>
          </w:p>
        </w:tc>
      </w:tr>
      <w:tr w:rsidR="00A40060" w:rsidRPr="00A11C29" w:rsidTr="0010006F">
        <w:trPr>
          <w:trHeight w:val="737"/>
        </w:trPr>
        <w:tc>
          <w:tcPr>
            <w:tcW w:w="423" w:type="pct"/>
            <w:shd w:val="clear" w:color="auto" w:fill="DEEAF6"/>
            <w:noWrap/>
            <w:vAlign w:val="center"/>
            <w:hideMark/>
          </w:tcPr>
          <w:p w:rsidR="00A40060" w:rsidRPr="00A11C29" w:rsidRDefault="00A40060" w:rsidP="0010006F">
            <w:pPr>
              <w:spacing w:after="0" w:line="240" w:lineRule="auto"/>
              <w:jc w:val="center"/>
              <w:rPr>
                <w:rFonts w:ascii="Book Antiqua" w:eastAsia="Times New Roman" w:hAnsi="Book Antiqua" w:cs="Times New Roman"/>
                <w:b/>
                <w:bCs/>
                <w:color w:val="000000"/>
                <w:lang w:eastAsia="tr-TR"/>
              </w:rPr>
            </w:pPr>
            <w:r w:rsidRPr="00A11C29">
              <w:rPr>
                <w:rFonts w:ascii="Book Antiqua" w:eastAsia="Times New Roman" w:hAnsi="Book Antiqua" w:cs="Times New Roman"/>
                <w:b/>
                <w:bCs/>
                <w:color w:val="000000"/>
                <w:lang w:eastAsia="tr-TR"/>
              </w:rPr>
              <w:t>55</w:t>
            </w:r>
          </w:p>
        </w:tc>
        <w:tc>
          <w:tcPr>
            <w:tcW w:w="3847" w:type="pct"/>
            <w:shd w:val="clear" w:color="auto" w:fill="DEEAF6"/>
            <w:vAlign w:val="center"/>
            <w:hideMark/>
          </w:tcPr>
          <w:p w:rsidR="00A40060" w:rsidRPr="00A11C29" w:rsidRDefault="00A40060" w:rsidP="0010006F">
            <w:pPr>
              <w:spacing w:after="0" w:line="240" w:lineRule="auto"/>
              <w:rPr>
                <w:rFonts w:ascii="Book Antiqua" w:eastAsia="Times New Roman" w:hAnsi="Book Antiqua" w:cs="Times New Roman"/>
                <w:color w:val="000000"/>
                <w:lang w:eastAsia="tr-TR"/>
              </w:rPr>
            </w:pPr>
            <w:r w:rsidRPr="00A11C29">
              <w:rPr>
                <w:rFonts w:ascii="Book Antiqua" w:eastAsia="Times New Roman" w:hAnsi="Book Antiqua" w:cs="Times New Roman"/>
                <w:color w:val="000000"/>
                <w:lang w:eastAsia="tr-TR"/>
              </w:rPr>
              <w:t xml:space="preserve">Müdürlüğümüz çalışanlarının motivasyon ve </w:t>
            </w:r>
            <w:r w:rsidRPr="00A11C29">
              <w:rPr>
                <w:rFonts w:ascii="Book Antiqua" w:hAnsi="Book Antiqua" w:cs="Times New Roman"/>
              </w:rPr>
              <w:t>iş doyumunu artırmaya yönelik çalışmalar yapılacaktır.</w:t>
            </w:r>
          </w:p>
        </w:tc>
        <w:tc>
          <w:tcPr>
            <w:tcW w:w="730" w:type="pct"/>
            <w:shd w:val="clear" w:color="auto" w:fill="DEEAF6"/>
            <w:vAlign w:val="center"/>
            <w:hideMark/>
          </w:tcPr>
          <w:p w:rsidR="00A40060" w:rsidRPr="00A11C29" w:rsidRDefault="00A40060" w:rsidP="0010006F">
            <w:pPr>
              <w:spacing w:after="0" w:line="240" w:lineRule="auto"/>
              <w:jc w:val="center"/>
              <w:rPr>
                <w:rFonts w:ascii="Book Antiqua" w:eastAsia="Times New Roman" w:hAnsi="Book Antiqua" w:cs="Times New Roman"/>
                <w:color w:val="000000"/>
                <w:lang w:eastAsia="tr-TR"/>
              </w:rPr>
            </w:pPr>
            <w:r w:rsidRPr="00A11C29">
              <w:rPr>
                <w:rFonts w:ascii="Book Antiqua" w:eastAsia="Times New Roman" w:hAnsi="Book Antiqua" w:cs="Times New Roman"/>
                <w:color w:val="000000"/>
                <w:lang w:eastAsia="tr-TR"/>
              </w:rPr>
              <w:t>İnsan Kaynakları Bölümü</w:t>
            </w:r>
          </w:p>
        </w:tc>
      </w:tr>
      <w:tr w:rsidR="00A40060" w:rsidRPr="00A11C29" w:rsidTr="0010006F">
        <w:trPr>
          <w:trHeight w:val="737"/>
        </w:trPr>
        <w:tc>
          <w:tcPr>
            <w:tcW w:w="423" w:type="pct"/>
            <w:shd w:val="clear" w:color="auto" w:fill="auto"/>
            <w:noWrap/>
            <w:vAlign w:val="center"/>
          </w:tcPr>
          <w:p w:rsidR="00A40060" w:rsidRPr="00A11C29" w:rsidRDefault="00A40060" w:rsidP="0010006F">
            <w:pPr>
              <w:spacing w:after="0" w:line="240" w:lineRule="auto"/>
              <w:jc w:val="center"/>
              <w:rPr>
                <w:rFonts w:ascii="Book Antiqua" w:eastAsia="Times New Roman" w:hAnsi="Book Antiqua" w:cs="Times New Roman"/>
                <w:b/>
                <w:bCs/>
                <w:color w:val="000000"/>
                <w:lang w:eastAsia="tr-TR"/>
              </w:rPr>
            </w:pPr>
            <w:r w:rsidRPr="00A11C29">
              <w:rPr>
                <w:rFonts w:ascii="Book Antiqua" w:eastAsia="Times New Roman" w:hAnsi="Book Antiqua" w:cs="Times New Roman"/>
                <w:b/>
                <w:bCs/>
                <w:color w:val="000000"/>
                <w:lang w:eastAsia="tr-TR"/>
              </w:rPr>
              <w:t>56</w:t>
            </w:r>
          </w:p>
        </w:tc>
        <w:tc>
          <w:tcPr>
            <w:tcW w:w="3847" w:type="pct"/>
            <w:shd w:val="clear" w:color="auto" w:fill="auto"/>
            <w:vAlign w:val="center"/>
          </w:tcPr>
          <w:p w:rsidR="00A40060" w:rsidRPr="00A11C29" w:rsidRDefault="00A40060" w:rsidP="0010006F">
            <w:pPr>
              <w:spacing w:after="0" w:line="240" w:lineRule="auto"/>
              <w:rPr>
                <w:rFonts w:ascii="Book Antiqua" w:eastAsia="Times New Roman" w:hAnsi="Book Antiqua" w:cs="Times New Roman"/>
                <w:color w:val="000000"/>
                <w:lang w:eastAsia="tr-TR"/>
              </w:rPr>
            </w:pPr>
            <w:r w:rsidRPr="00A11C29">
              <w:rPr>
                <w:rFonts w:ascii="Book Antiqua" w:hAnsi="Book Antiqua" w:cs="Times New Roman"/>
              </w:rPr>
              <w:t>Okul ve kurumlarımızda görev yapan yönetici ve öğretmenlerin, yeni öğretim metot ve teknikleri hakkında bilgi sahibi olmaları, aynı zamanda bilgilerini güncellemeleri için Yükseköğretim kurumları ile işbirlikleri yapılacaktır.</w:t>
            </w:r>
          </w:p>
        </w:tc>
        <w:tc>
          <w:tcPr>
            <w:tcW w:w="730" w:type="pct"/>
            <w:shd w:val="clear" w:color="auto" w:fill="auto"/>
            <w:vAlign w:val="center"/>
          </w:tcPr>
          <w:p w:rsidR="00A40060" w:rsidRPr="00A11C29" w:rsidRDefault="00A40060" w:rsidP="0010006F">
            <w:pPr>
              <w:spacing w:after="0" w:line="240" w:lineRule="auto"/>
              <w:jc w:val="center"/>
              <w:rPr>
                <w:rFonts w:ascii="Book Antiqua" w:eastAsia="Times New Roman" w:hAnsi="Book Antiqua" w:cs="Times New Roman"/>
                <w:color w:val="000000"/>
                <w:lang w:eastAsia="tr-TR"/>
              </w:rPr>
            </w:pPr>
            <w:r w:rsidRPr="00A11C29">
              <w:rPr>
                <w:rFonts w:ascii="Book Antiqua" w:eastAsia="Times New Roman" w:hAnsi="Book Antiqua" w:cs="Times New Roman"/>
                <w:color w:val="000000"/>
                <w:lang w:eastAsia="tr-TR"/>
              </w:rPr>
              <w:t>İnsan Kaynakları / Öğretmen Yetiştirme ve Geliştirme Bölümü</w:t>
            </w:r>
          </w:p>
        </w:tc>
      </w:tr>
      <w:tr w:rsidR="00A40060" w:rsidRPr="00A11C29" w:rsidTr="0010006F">
        <w:trPr>
          <w:trHeight w:val="737"/>
        </w:trPr>
        <w:tc>
          <w:tcPr>
            <w:tcW w:w="423" w:type="pct"/>
            <w:shd w:val="clear" w:color="auto" w:fill="DEEAF6"/>
            <w:noWrap/>
            <w:vAlign w:val="center"/>
          </w:tcPr>
          <w:p w:rsidR="00A40060" w:rsidRPr="00A11C29" w:rsidRDefault="00A40060" w:rsidP="0010006F">
            <w:pPr>
              <w:spacing w:after="0" w:line="240" w:lineRule="auto"/>
              <w:jc w:val="center"/>
              <w:rPr>
                <w:rFonts w:ascii="Book Antiqua" w:eastAsia="Times New Roman" w:hAnsi="Book Antiqua" w:cs="Times New Roman"/>
                <w:b/>
                <w:bCs/>
                <w:color w:val="000000"/>
                <w:lang w:eastAsia="tr-TR"/>
              </w:rPr>
            </w:pPr>
            <w:r w:rsidRPr="00A11C29">
              <w:rPr>
                <w:rFonts w:ascii="Book Antiqua" w:eastAsia="Times New Roman" w:hAnsi="Book Antiqua" w:cs="Times New Roman"/>
                <w:b/>
                <w:bCs/>
                <w:color w:val="000000"/>
                <w:lang w:eastAsia="tr-TR"/>
              </w:rPr>
              <w:t>57</w:t>
            </w:r>
          </w:p>
        </w:tc>
        <w:tc>
          <w:tcPr>
            <w:tcW w:w="3847" w:type="pct"/>
            <w:shd w:val="clear" w:color="auto" w:fill="DEEAF6"/>
            <w:vAlign w:val="center"/>
          </w:tcPr>
          <w:p w:rsidR="00A40060" w:rsidRPr="00A11C29" w:rsidRDefault="00A40060" w:rsidP="0010006F">
            <w:pPr>
              <w:spacing w:after="0" w:line="240" w:lineRule="auto"/>
              <w:rPr>
                <w:rFonts w:ascii="Book Antiqua" w:hAnsi="Book Antiqua" w:cs="Times New Roman"/>
              </w:rPr>
            </w:pPr>
            <w:r w:rsidRPr="00A11C29">
              <w:rPr>
                <w:rFonts w:ascii="Book Antiqua" w:hAnsi="Book Antiqua" w:cs="Times New Roman"/>
              </w:rPr>
              <w:t>Okul ve kurumların fiziksel koşulları engelli bireylerin eğitim ve öğretime erişimlerini kolaylaştıracak şekilde düzenlenecektir.</w:t>
            </w:r>
          </w:p>
        </w:tc>
        <w:tc>
          <w:tcPr>
            <w:tcW w:w="730" w:type="pct"/>
            <w:shd w:val="clear" w:color="auto" w:fill="DEEAF6"/>
            <w:vAlign w:val="center"/>
          </w:tcPr>
          <w:p w:rsidR="00A40060" w:rsidRPr="00A11C29" w:rsidRDefault="00A40060" w:rsidP="0010006F">
            <w:pPr>
              <w:spacing w:after="0" w:line="240" w:lineRule="auto"/>
              <w:jc w:val="center"/>
              <w:rPr>
                <w:rFonts w:ascii="Book Antiqua" w:eastAsia="Times New Roman" w:hAnsi="Book Antiqua" w:cs="Times New Roman"/>
                <w:color w:val="000000"/>
                <w:lang w:eastAsia="tr-TR"/>
              </w:rPr>
            </w:pPr>
            <w:r w:rsidRPr="00A11C29">
              <w:rPr>
                <w:rFonts w:ascii="Book Antiqua" w:eastAsia="Times New Roman" w:hAnsi="Book Antiqua" w:cs="Times New Roman"/>
                <w:color w:val="000000"/>
                <w:lang w:eastAsia="tr-TR"/>
              </w:rPr>
              <w:t>İnşaat Emlak Bölümü</w:t>
            </w:r>
          </w:p>
        </w:tc>
      </w:tr>
      <w:tr w:rsidR="00A40060" w:rsidRPr="00A11C29" w:rsidTr="0010006F">
        <w:trPr>
          <w:trHeight w:val="737"/>
        </w:trPr>
        <w:tc>
          <w:tcPr>
            <w:tcW w:w="423" w:type="pct"/>
            <w:shd w:val="clear" w:color="auto" w:fill="auto"/>
            <w:noWrap/>
            <w:vAlign w:val="center"/>
          </w:tcPr>
          <w:p w:rsidR="00A40060" w:rsidRPr="00A11C29" w:rsidRDefault="00A40060" w:rsidP="0010006F">
            <w:pPr>
              <w:spacing w:after="0" w:line="240" w:lineRule="auto"/>
              <w:jc w:val="center"/>
              <w:rPr>
                <w:rFonts w:ascii="Book Antiqua" w:eastAsia="Times New Roman" w:hAnsi="Book Antiqua" w:cs="Times New Roman"/>
                <w:b/>
                <w:bCs/>
                <w:color w:val="000000"/>
                <w:lang w:eastAsia="tr-TR"/>
              </w:rPr>
            </w:pPr>
            <w:r w:rsidRPr="00A11C29">
              <w:rPr>
                <w:rFonts w:ascii="Book Antiqua" w:eastAsia="Times New Roman" w:hAnsi="Book Antiqua" w:cs="Times New Roman"/>
                <w:b/>
                <w:bCs/>
                <w:color w:val="000000"/>
                <w:lang w:eastAsia="tr-TR"/>
              </w:rPr>
              <w:t>58</w:t>
            </w:r>
          </w:p>
        </w:tc>
        <w:tc>
          <w:tcPr>
            <w:tcW w:w="3847" w:type="pct"/>
            <w:shd w:val="clear" w:color="auto" w:fill="auto"/>
            <w:vAlign w:val="center"/>
          </w:tcPr>
          <w:p w:rsidR="00A40060" w:rsidRPr="00A11C29" w:rsidRDefault="00A40060" w:rsidP="0010006F">
            <w:pPr>
              <w:spacing w:after="0" w:line="240" w:lineRule="auto"/>
              <w:rPr>
                <w:rFonts w:ascii="Book Antiqua" w:hAnsi="Book Antiqua" w:cs="Times New Roman"/>
              </w:rPr>
            </w:pPr>
            <w:r w:rsidRPr="00A11C29">
              <w:rPr>
                <w:rFonts w:ascii="Book Antiqua" w:hAnsi="Book Antiqua" w:cs="Times New Roman"/>
              </w:rPr>
              <w:t>Okul ve kurumların temizlik, güvenlik ve sekretarya gibi alanlardaki destek personeli ihtiyacının giderilmesine yönelik çalışmalar yapılacaktır.</w:t>
            </w:r>
          </w:p>
        </w:tc>
        <w:tc>
          <w:tcPr>
            <w:tcW w:w="730" w:type="pct"/>
            <w:shd w:val="clear" w:color="auto" w:fill="auto"/>
            <w:vAlign w:val="center"/>
          </w:tcPr>
          <w:p w:rsidR="00A40060" w:rsidRPr="00A11C29" w:rsidRDefault="00A40060" w:rsidP="0010006F">
            <w:pPr>
              <w:spacing w:after="0" w:line="240" w:lineRule="auto"/>
              <w:jc w:val="center"/>
              <w:rPr>
                <w:rFonts w:ascii="Book Antiqua" w:eastAsia="Times New Roman" w:hAnsi="Book Antiqua" w:cs="Times New Roman"/>
                <w:color w:val="000000"/>
                <w:lang w:eastAsia="tr-TR"/>
              </w:rPr>
            </w:pPr>
            <w:r w:rsidRPr="00A11C29">
              <w:rPr>
                <w:rFonts w:ascii="Book Antiqua" w:eastAsia="Times New Roman" w:hAnsi="Book Antiqua" w:cs="Times New Roman"/>
                <w:color w:val="000000"/>
                <w:lang w:eastAsia="tr-TR"/>
              </w:rPr>
              <w:t>İnsan Kaynakları / Personel İşleri Bölümü</w:t>
            </w:r>
          </w:p>
        </w:tc>
      </w:tr>
    </w:tbl>
    <w:p w:rsidR="00A40060" w:rsidRPr="00582502" w:rsidRDefault="00A40060" w:rsidP="00A40060">
      <w:pPr>
        <w:pStyle w:val="Balk2"/>
        <w:spacing w:before="120" w:line="27" w:lineRule="atLeast"/>
        <w:rPr>
          <w:rFonts w:ascii="Book Antiqua" w:hAnsi="Book Antiqua"/>
        </w:rPr>
      </w:pPr>
      <w:bookmarkStart w:id="141" w:name="_Toc417934136"/>
      <w:bookmarkStart w:id="142" w:name="_Toc421894522"/>
      <w:bookmarkStart w:id="143" w:name="_Toc422306745"/>
      <w:bookmarkStart w:id="144" w:name="_Toc425516182"/>
      <w:r w:rsidRPr="00582502">
        <w:rPr>
          <w:rFonts w:ascii="Book Antiqua" w:hAnsi="Book Antiqua"/>
        </w:rPr>
        <w:lastRenderedPageBreak/>
        <w:t>Stratejik Hedef 3.2: Fiziki ve Mali Alt Yapı:</w:t>
      </w:r>
      <w:bookmarkEnd w:id="141"/>
      <w:bookmarkEnd w:id="142"/>
      <w:bookmarkEnd w:id="143"/>
      <w:bookmarkEnd w:id="144"/>
    </w:p>
    <w:p w:rsidR="00A40060" w:rsidRPr="00582502" w:rsidRDefault="00A40060" w:rsidP="00A40060">
      <w:pPr>
        <w:spacing w:before="120" w:line="27" w:lineRule="atLeast"/>
        <w:ind w:firstLine="709"/>
        <w:jc w:val="both"/>
        <w:rPr>
          <w:rFonts w:ascii="Book Antiqua" w:hAnsi="Book Antiqua" w:cs="Times New Roman"/>
          <w:sz w:val="24"/>
          <w:szCs w:val="28"/>
        </w:rPr>
      </w:pPr>
      <w:r w:rsidRPr="00582502">
        <w:rPr>
          <w:rFonts w:ascii="Book Antiqua" w:hAnsi="Book Antiqua" w:cs="Times New Roman"/>
          <w:sz w:val="24"/>
          <w:szCs w:val="28"/>
        </w:rPr>
        <w:t xml:space="preserve">Eğitim kademelerinde </w:t>
      </w:r>
      <w:r w:rsidRPr="00582502">
        <w:rPr>
          <w:rFonts w:ascii="Book Antiqua" w:hAnsi="Book Antiqua" w:cs="Times New Roman"/>
          <w:sz w:val="24"/>
          <w:szCs w:val="24"/>
        </w:rPr>
        <w:t>standartlara uygun</w:t>
      </w:r>
      <w:r w:rsidRPr="00582502">
        <w:rPr>
          <w:rFonts w:ascii="Book Antiqua" w:hAnsi="Book Antiqua" w:cs="Times New Roman"/>
          <w:sz w:val="24"/>
          <w:szCs w:val="28"/>
        </w:rPr>
        <w:t>, eğitim-öğretim ortamları oluşturarak yeni eğitim tesisleri kazandırmak, etkin ve verimli bir mali yönetim yapısı oluşturmak.</w:t>
      </w:r>
    </w:p>
    <w:p w:rsidR="00A40060" w:rsidRPr="00582502" w:rsidRDefault="00A40060" w:rsidP="00A40060">
      <w:pPr>
        <w:spacing w:before="120" w:after="120" w:line="27" w:lineRule="atLeast"/>
        <w:ind w:firstLine="708"/>
        <w:jc w:val="both"/>
        <w:rPr>
          <w:rFonts w:ascii="Book Antiqua" w:hAnsi="Book Antiqua" w:cs="Times New Roman"/>
          <w:b/>
          <w:sz w:val="24"/>
        </w:rPr>
      </w:pPr>
      <w:r w:rsidRPr="00582502">
        <w:rPr>
          <w:rFonts w:ascii="Book Antiqua" w:hAnsi="Book Antiqua" w:cs="Times New Roman"/>
          <w:b/>
          <w:sz w:val="24"/>
        </w:rPr>
        <w:t>Hedefin Mevcut Durumu</w:t>
      </w:r>
    </w:p>
    <w:p w:rsidR="00A40060" w:rsidRPr="00582502" w:rsidRDefault="00A40060" w:rsidP="00A40060">
      <w:pPr>
        <w:spacing w:before="120" w:after="0" w:line="27" w:lineRule="atLeast"/>
        <w:ind w:firstLine="709"/>
        <w:jc w:val="both"/>
        <w:rPr>
          <w:rFonts w:ascii="Book Antiqua" w:hAnsi="Book Antiqua" w:cs="Times New Roman"/>
          <w:sz w:val="24"/>
          <w:szCs w:val="24"/>
        </w:rPr>
      </w:pPr>
      <w:r w:rsidRPr="00582502">
        <w:rPr>
          <w:rFonts w:ascii="Book Antiqua" w:hAnsi="Book Antiqua" w:cs="Times New Roman"/>
          <w:sz w:val="24"/>
          <w:szCs w:val="24"/>
        </w:rPr>
        <w:t>Eğitim</w:t>
      </w:r>
      <w:r>
        <w:rPr>
          <w:rFonts w:ascii="Book Antiqua" w:hAnsi="Book Antiqua" w:cs="Times New Roman"/>
          <w:sz w:val="24"/>
          <w:szCs w:val="24"/>
        </w:rPr>
        <w:t xml:space="preserve"> ve </w:t>
      </w:r>
      <w:r w:rsidRPr="00582502">
        <w:rPr>
          <w:rFonts w:ascii="Book Antiqua" w:hAnsi="Book Antiqua" w:cs="Times New Roman"/>
          <w:sz w:val="24"/>
          <w:szCs w:val="24"/>
        </w:rPr>
        <w:t>Öğretimde kalitenin artırılmasının önemli faktörlerden biride eğitim öğretim kurumlarımızın fiziki kapasiteleri ile donanım ihtiyaçlarının giderilmesidir. Bu nedenle eğitim kurumlarımızın fiziki ortamlarının iyileştirilerek ihtiyaca cevap verecek düzeye getirilmesi, fiziki ve mali kaynakların kullanımında etkinliğin ve verimliliğin sağlanması hedeflenmektedir.</w:t>
      </w:r>
    </w:p>
    <w:p w:rsidR="00371DC6" w:rsidRDefault="00371DC6" w:rsidP="00371DC6">
      <w:pPr>
        <w:pStyle w:val="Default"/>
        <w:ind w:firstLine="708"/>
        <w:rPr>
          <w:rFonts w:ascii="Times New Roman" w:eastAsiaTheme="minorHAnsi" w:hAnsi="Times New Roman" w:cs="Times New Roman"/>
          <w:color w:val="auto"/>
          <w:lang w:eastAsia="en-US"/>
        </w:rPr>
      </w:pPr>
      <w:r w:rsidRPr="004B5083">
        <w:rPr>
          <w:rFonts w:ascii="Times New Roman" w:eastAsiaTheme="minorHAnsi" w:hAnsi="Times New Roman" w:cs="Times New Roman"/>
          <w:color w:val="auto"/>
          <w:lang w:eastAsia="en-US"/>
        </w:rPr>
        <w:t>İlçe milli eğitim müdürlükleri aracıl</w:t>
      </w:r>
      <w:r w:rsidR="008C23B4">
        <w:rPr>
          <w:rFonts w:ascii="Times New Roman" w:eastAsiaTheme="minorHAnsi" w:hAnsi="Times New Roman" w:cs="Times New Roman"/>
          <w:color w:val="auto"/>
          <w:lang w:eastAsia="en-US"/>
        </w:rPr>
        <w:t xml:space="preserve">ığı ile okullarımıza, </w:t>
      </w:r>
      <w:r w:rsidR="00C2745F">
        <w:rPr>
          <w:rFonts w:ascii="Times New Roman" w:eastAsiaTheme="minorHAnsi" w:hAnsi="Times New Roman" w:cs="Times New Roman"/>
          <w:color w:val="auto"/>
          <w:lang w:eastAsia="en-US"/>
        </w:rPr>
        <w:t>Bakanlıkç</w:t>
      </w:r>
      <w:r w:rsidR="00C2745F" w:rsidRPr="004B5083">
        <w:rPr>
          <w:rFonts w:ascii="Times New Roman" w:eastAsiaTheme="minorHAnsi" w:hAnsi="Times New Roman" w:cs="Times New Roman"/>
          <w:color w:val="auto"/>
          <w:lang w:eastAsia="en-US"/>
        </w:rPr>
        <w:t>a</w:t>
      </w:r>
      <w:r w:rsidRPr="004B5083">
        <w:rPr>
          <w:rFonts w:ascii="Times New Roman" w:eastAsiaTheme="minorHAnsi" w:hAnsi="Times New Roman" w:cs="Times New Roman"/>
          <w:color w:val="auto"/>
          <w:lang w:eastAsia="en-US"/>
        </w:rPr>
        <w:t xml:space="preserve"> belirlenen okul bazlı bütçeler göz önünde bulundurularak ödenek gönderilmektedir.</w:t>
      </w:r>
    </w:p>
    <w:p w:rsidR="00371DC6" w:rsidRPr="004B5083" w:rsidRDefault="00371DC6" w:rsidP="00371DC6">
      <w:pPr>
        <w:pStyle w:val="Default"/>
        <w:ind w:firstLine="708"/>
        <w:rPr>
          <w:rFonts w:ascii="Times New Roman" w:eastAsiaTheme="minorHAnsi" w:hAnsi="Times New Roman" w:cs="Times New Roman"/>
          <w:color w:val="auto"/>
          <w:lang w:eastAsia="en-US"/>
        </w:rPr>
      </w:pPr>
    </w:p>
    <w:p w:rsidR="00371DC6" w:rsidRDefault="00371DC6" w:rsidP="00371DC6">
      <w:pPr>
        <w:spacing w:line="25" w:lineRule="atLeast"/>
        <w:ind w:firstLine="708"/>
        <w:jc w:val="both"/>
        <w:rPr>
          <w:rFonts w:ascii="Times New Roman" w:hAnsi="Times New Roman" w:cs="Times New Roman"/>
          <w:sz w:val="24"/>
          <w:szCs w:val="24"/>
        </w:rPr>
      </w:pPr>
      <w:r w:rsidRPr="004B5083">
        <w:rPr>
          <w:rFonts w:ascii="Times New Roman" w:hAnsi="Times New Roman" w:cs="Times New Roman"/>
          <w:sz w:val="24"/>
          <w:szCs w:val="24"/>
        </w:rPr>
        <w:t xml:space="preserve">İlçe milli eğitim müdürlüğümüz her okulun ihtiyaç duyduğu bütçe miktarını görecek </w:t>
      </w:r>
      <w:r>
        <w:rPr>
          <w:rFonts w:ascii="Times New Roman" w:hAnsi="Times New Roman" w:cs="Times New Roman"/>
          <w:sz w:val="24"/>
          <w:szCs w:val="24"/>
        </w:rPr>
        <w:t>bir veri tabanını oluşturulması ile ödeneklerin sağlıklı harcanması ile ilgili oto kontrol mekanizması kurulması planlanmaktadır.</w:t>
      </w:r>
    </w:p>
    <w:p w:rsidR="00371DC6" w:rsidRPr="004B5083" w:rsidRDefault="00371DC6" w:rsidP="00371DC6">
      <w:pPr>
        <w:pStyle w:val="Default"/>
        <w:ind w:firstLine="708"/>
        <w:rPr>
          <w:rFonts w:ascii="Times New Roman" w:eastAsiaTheme="minorHAnsi" w:hAnsi="Times New Roman" w:cs="Times New Roman"/>
          <w:color w:val="auto"/>
          <w:lang w:eastAsia="en-US"/>
        </w:rPr>
      </w:pPr>
      <w:r w:rsidRPr="004B5083">
        <w:rPr>
          <w:rFonts w:ascii="Times New Roman" w:eastAsiaTheme="minorHAnsi" w:hAnsi="Times New Roman" w:cs="Times New Roman"/>
          <w:color w:val="auto"/>
          <w:lang w:eastAsia="en-US"/>
        </w:rPr>
        <w:t>Mesleki ve teknik eğitim büyük oranda devlet tarafından finanse edilmektedir. Bunun yanı sıra mesleki ve teknik eğitime merkezi yönetim bütçesi dışında da sağlanan kaynaklar vardır. Bunlar:</w:t>
      </w:r>
    </w:p>
    <w:p w:rsidR="00371DC6" w:rsidRPr="004B5083" w:rsidRDefault="00371DC6" w:rsidP="00371DC6">
      <w:pPr>
        <w:pStyle w:val="Default"/>
        <w:ind w:firstLine="708"/>
        <w:rPr>
          <w:rFonts w:ascii="Times New Roman" w:eastAsiaTheme="minorHAnsi" w:hAnsi="Times New Roman" w:cs="Times New Roman"/>
          <w:color w:val="auto"/>
          <w:lang w:eastAsia="en-US"/>
        </w:rPr>
      </w:pPr>
      <w:r w:rsidRPr="004B5083">
        <w:rPr>
          <w:rFonts w:ascii="Times New Roman" w:eastAsiaTheme="minorHAnsi" w:hAnsi="Times New Roman" w:cs="Times New Roman"/>
          <w:color w:val="auto"/>
          <w:lang w:eastAsia="en-US"/>
        </w:rPr>
        <w:t xml:space="preserve">• 3308 sayılı yasa ile sağlanan gelirler, </w:t>
      </w:r>
    </w:p>
    <w:p w:rsidR="00371DC6" w:rsidRPr="004B5083" w:rsidRDefault="00371DC6" w:rsidP="00371DC6">
      <w:pPr>
        <w:pStyle w:val="Default"/>
        <w:ind w:firstLine="708"/>
        <w:rPr>
          <w:rFonts w:ascii="Times New Roman" w:eastAsiaTheme="minorHAnsi" w:hAnsi="Times New Roman" w:cs="Times New Roman"/>
          <w:color w:val="auto"/>
          <w:lang w:eastAsia="en-US"/>
        </w:rPr>
      </w:pPr>
      <w:r w:rsidRPr="004B5083">
        <w:rPr>
          <w:rFonts w:ascii="Times New Roman" w:eastAsiaTheme="minorHAnsi" w:hAnsi="Times New Roman" w:cs="Times New Roman"/>
          <w:color w:val="auto"/>
          <w:lang w:eastAsia="en-US"/>
        </w:rPr>
        <w:t xml:space="preserve">• Uluslararası projelerden eğitime aktarılan paylar, </w:t>
      </w:r>
    </w:p>
    <w:p w:rsidR="00371DC6" w:rsidRPr="004B5083" w:rsidRDefault="00371DC6" w:rsidP="00371DC6">
      <w:pPr>
        <w:pStyle w:val="Default"/>
        <w:ind w:firstLine="708"/>
        <w:rPr>
          <w:rFonts w:ascii="Times New Roman" w:eastAsiaTheme="minorHAnsi" w:hAnsi="Times New Roman" w:cs="Times New Roman"/>
          <w:color w:val="auto"/>
          <w:lang w:eastAsia="en-US"/>
        </w:rPr>
      </w:pPr>
      <w:r w:rsidRPr="004B5083">
        <w:rPr>
          <w:rFonts w:ascii="Times New Roman" w:eastAsiaTheme="minorHAnsi" w:hAnsi="Times New Roman" w:cs="Times New Roman"/>
          <w:color w:val="auto"/>
          <w:lang w:eastAsia="en-US"/>
        </w:rPr>
        <w:t>• Bağışlardan ve STK’</w:t>
      </w:r>
      <w:r w:rsidR="008C23B4">
        <w:rPr>
          <w:rFonts w:ascii="Times New Roman" w:eastAsiaTheme="minorHAnsi" w:hAnsi="Times New Roman" w:cs="Times New Roman"/>
          <w:color w:val="auto"/>
          <w:lang w:eastAsia="en-US"/>
        </w:rPr>
        <w:t xml:space="preserve"> </w:t>
      </w:r>
      <w:r w:rsidRPr="004B5083">
        <w:rPr>
          <w:rFonts w:ascii="Times New Roman" w:eastAsiaTheme="minorHAnsi" w:hAnsi="Times New Roman" w:cs="Times New Roman"/>
          <w:color w:val="auto"/>
          <w:lang w:eastAsia="en-US"/>
        </w:rPr>
        <w:t xml:space="preserve">lerden elde edilen gelirler, </w:t>
      </w:r>
    </w:p>
    <w:p w:rsidR="00371DC6" w:rsidRPr="004B5083" w:rsidRDefault="00371DC6" w:rsidP="00371DC6">
      <w:pPr>
        <w:pStyle w:val="Default"/>
        <w:ind w:firstLine="708"/>
        <w:rPr>
          <w:rFonts w:ascii="Times New Roman" w:eastAsiaTheme="minorHAnsi" w:hAnsi="Times New Roman" w:cs="Times New Roman"/>
          <w:color w:val="auto"/>
          <w:lang w:eastAsia="en-US"/>
        </w:rPr>
      </w:pPr>
      <w:r w:rsidRPr="004B5083">
        <w:rPr>
          <w:rFonts w:ascii="Times New Roman" w:eastAsiaTheme="minorHAnsi" w:hAnsi="Times New Roman" w:cs="Times New Roman"/>
          <w:color w:val="auto"/>
          <w:lang w:eastAsia="en-US"/>
        </w:rPr>
        <w:t xml:space="preserve">• Okullardaki döner sermaye işletmelerinden elde edilen gelirlerdir. </w:t>
      </w:r>
    </w:p>
    <w:p w:rsidR="00371DC6" w:rsidRDefault="00371DC6" w:rsidP="00371DC6">
      <w:pPr>
        <w:spacing w:line="25" w:lineRule="atLeast"/>
        <w:ind w:firstLine="708"/>
        <w:jc w:val="both"/>
        <w:rPr>
          <w:rFonts w:ascii="Times New Roman" w:hAnsi="Times New Roman" w:cs="Times New Roman"/>
          <w:sz w:val="24"/>
          <w:szCs w:val="24"/>
        </w:rPr>
      </w:pPr>
    </w:p>
    <w:p w:rsidR="00371DC6" w:rsidRDefault="00371DC6" w:rsidP="00371DC6">
      <w:pPr>
        <w:spacing w:line="25" w:lineRule="atLeast"/>
        <w:ind w:firstLine="708"/>
        <w:jc w:val="both"/>
        <w:rPr>
          <w:rFonts w:ascii="Times New Roman" w:hAnsi="Times New Roman" w:cs="Times New Roman"/>
          <w:sz w:val="24"/>
          <w:szCs w:val="24"/>
        </w:rPr>
      </w:pPr>
      <w:r w:rsidRPr="00147F6E">
        <w:rPr>
          <w:rFonts w:ascii="Times New Roman" w:hAnsi="Times New Roman" w:cs="Times New Roman"/>
          <w:sz w:val="24"/>
          <w:szCs w:val="24"/>
        </w:rPr>
        <w:t>İlçemize 2013 yılında yeni açılan okul/kurum ve pansiyonların donatımı için 260.000 TL, mevcutların donatımı için 74.305 TL, , ayrıca ilçe Milli Eğitim Müdürlüğümüz  için 70.000. TL olmak üzere toplam 404.305 TL tutarında ödenek kullanılmıştır.</w:t>
      </w:r>
    </w:p>
    <w:p w:rsidR="00371DC6" w:rsidRDefault="00371DC6" w:rsidP="00371DC6">
      <w:pPr>
        <w:spacing w:line="25" w:lineRule="atLeast"/>
        <w:ind w:firstLine="708"/>
        <w:jc w:val="both"/>
        <w:rPr>
          <w:rFonts w:ascii="Times New Roman" w:hAnsi="Times New Roman" w:cs="Times New Roman"/>
          <w:sz w:val="24"/>
          <w:szCs w:val="24"/>
        </w:rPr>
      </w:pPr>
    </w:p>
    <w:p w:rsidR="00371DC6" w:rsidRDefault="00371DC6" w:rsidP="00371DC6">
      <w:pPr>
        <w:spacing w:line="25" w:lineRule="atLeast"/>
        <w:ind w:firstLine="708"/>
        <w:jc w:val="both"/>
        <w:rPr>
          <w:rFonts w:ascii="Times New Roman" w:hAnsi="Times New Roman" w:cs="Times New Roman"/>
          <w:sz w:val="24"/>
          <w:szCs w:val="24"/>
        </w:rPr>
      </w:pPr>
      <w:r>
        <w:rPr>
          <w:rFonts w:ascii="Times New Roman" w:hAnsi="Times New Roman" w:cs="Times New Roman"/>
          <w:sz w:val="24"/>
          <w:szCs w:val="24"/>
        </w:rPr>
        <w:t>İlçemizde Faaliyet gösteren ö</w:t>
      </w:r>
      <w:r w:rsidRPr="004B5083">
        <w:rPr>
          <w:rFonts w:ascii="Times New Roman" w:hAnsi="Times New Roman" w:cs="Times New Roman"/>
          <w:sz w:val="24"/>
          <w:szCs w:val="24"/>
        </w:rPr>
        <w:t>zel öğrenci yurt h</w:t>
      </w:r>
      <w:r>
        <w:rPr>
          <w:rFonts w:ascii="Times New Roman" w:hAnsi="Times New Roman" w:cs="Times New Roman"/>
          <w:sz w:val="24"/>
          <w:szCs w:val="24"/>
        </w:rPr>
        <w:t>izmetlerinin kalitesini artırılması hedeflenmektedir.</w:t>
      </w:r>
    </w:p>
    <w:p w:rsidR="00371DC6" w:rsidRDefault="00371DC6" w:rsidP="00371DC6">
      <w:pPr>
        <w:spacing w:line="25" w:lineRule="atLeast"/>
        <w:ind w:firstLine="708"/>
        <w:jc w:val="both"/>
        <w:rPr>
          <w:rFonts w:ascii="Times New Roman" w:hAnsi="Times New Roman" w:cs="Times New Roman"/>
          <w:sz w:val="24"/>
          <w:szCs w:val="24"/>
        </w:rPr>
      </w:pPr>
      <w:r w:rsidRPr="004B5083">
        <w:rPr>
          <w:rFonts w:ascii="Times New Roman" w:hAnsi="Times New Roman" w:cs="Times New Roman"/>
          <w:sz w:val="24"/>
          <w:szCs w:val="24"/>
        </w:rPr>
        <w:t>İlçemizde Okullaşma ve sınıf mevcutları</w:t>
      </w:r>
      <w:r w:rsidR="008C23B4">
        <w:rPr>
          <w:rFonts w:ascii="Times New Roman" w:hAnsi="Times New Roman" w:cs="Times New Roman"/>
          <w:sz w:val="24"/>
          <w:szCs w:val="24"/>
        </w:rPr>
        <w:t xml:space="preserve"> </w:t>
      </w:r>
      <w:r w:rsidRPr="004B5083">
        <w:rPr>
          <w:rFonts w:ascii="Times New Roman" w:hAnsi="Times New Roman" w:cs="Times New Roman"/>
          <w:sz w:val="24"/>
          <w:szCs w:val="24"/>
        </w:rPr>
        <w:t>ile ilgili hedefler doğrultusunda oluşacak fiziki mekân ihtiyacını plan dönemi sonuna kadar karşılanması sağlanacaktır.</w:t>
      </w:r>
    </w:p>
    <w:p w:rsidR="00371DC6" w:rsidRPr="004B5083" w:rsidRDefault="00371DC6" w:rsidP="00371DC6">
      <w:pPr>
        <w:pStyle w:val="Default"/>
        <w:ind w:firstLine="708"/>
        <w:rPr>
          <w:rFonts w:ascii="Times New Roman" w:eastAsiaTheme="minorHAnsi" w:hAnsi="Times New Roman" w:cs="Times New Roman"/>
          <w:color w:val="auto"/>
          <w:lang w:eastAsia="en-US"/>
        </w:rPr>
      </w:pPr>
      <w:r w:rsidRPr="004B5083">
        <w:rPr>
          <w:rFonts w:ascii="Times New Roman" w:eastAsiaTheme="minorHAnsi" w:hAnsi="Times New Roman" w:cs="Times New Roman"/>
          <w:color w:val="auto"/>
          <w:lang w:eastAsia="en-US"/>
        </w:rPr>
        <w:t>Okul ve kurumlarımızın ders ve laboratuar</w:t>
      </w:r>
      <w:r>
        <w:rPr>
          <w:rFonts w:ascii="Times New Roman" w:eastAsiaTheme="minorHAnsi" w:hAnsi="Times New Roman" w:cs="Times New Roman"/>
          <w:color w:val="auto"/>
          <w:lang w:eastAsia="en-US"/>
        </w:rPr>
        <w:t xml:space="preserve"> araç-gereçleri, makine-</w:t>
      </w:r>
      <w:r w:rsidRPr="004B5083">
        <w:rPr>
          <w:rFonts w:ascii="Times New Roman" w:eastAsiaTheme="minorHAnsi" w:hAnsi="Times New Roman" w:cs="Times New Roman"/>
          <w:color w:val="auto"/>
          <w:lang w:eastAsia="en-US"/>
        </w:rPr>
        <w:t xml:space="preserve">teçhizat dâhil her türlü donatım malzemesi ihtiyaçlarını, öğretim programlarına ve teknolojik gelişmelere uygun olarak zamanında karşılanması sağlanacaktır. </w:t>
      </w:r>
    </w:p>
    <w:p w:rsidR="00371DC6" w:rsidRDefault="00371DC6" w:rsidP="00371DC6">
      <w:pPr>
        <w:spacing w:line="25" w:lineRule="atLeast"/>
        <w:ind w:firstLine="708"/>
        <w:jc w:val="both"/>
        <w:rPr>
          <w:rFonts w:ascii="Times New Roman" w:hAnsi="Times New Roman" w:cs="Times New Roman"/>
          <w:sz w:val="24"/>
          <w:szCs w:val="24"/>
        </w:rPr>
      </w:pPr>
    </w:p>
    <w:p w:rsidR="00371DC6" w:rsidRDefault="00371DC6" w:rsidP="00371DC6">
      <w:pPr>
        <w:spacing w:line="25" w:lineRule="atLeast"/>
        <w:ind w:firstLine="708"/>
        <w:jc w:val="both"/>
        <w:rPr>
          <w:rFonts w:ascii="Times New Roman" w:hAnsi="Times New Roman" w:cs="Times New Roman"/>
          <w:sz w:val="24"/>
          <w:szCs w:val="24"/>
        </w:rPr>
      </w:pPr>
      <w:r w:rsidRPr="004B5083">
        <w:rPr>
          <w:rFonts w:ascii="Times New Roman" w:hAnsi="Times New Roman" w:cs="Times New Roman"/>
          <w:sz w:val="24"/>
          <w:szCs w:val="24"/>
        </w:rPr>
        <w:t>İlçemizde bulunan okullarımıza onarım taleplerinde teknik personel desteği sağlanarak, onarım taleplerinde daha gerçekçi veri girişinin elde edilmesi sağlanacaktır.</w:t>
      </w:r>
    </w:p>
    <w:p w:rsidR="00371DC6" w:rsidRDefault="00371DC6" w:rsidP="00371DC6">
      <w:pPr>
        <w:pStyle w:val="Default"/>
        <w:rPr>
          <w:rFonts w:ascii="Times New Roman" w:eastAsiaTheme="minorHAnsi" w:hAnsi="Times New Roman" w:cs="Times New Roman"/>
          <w:color w:val="auto"/>
          <w:lang w:eastAsia="en-US"/>
        </w:rPr>
      </w:pPr>
      <w:r w:rsidRPr="004B5083">
        <w:rPr>
          <w:rFonts w:ascii="Times New Roman" w:eastAsiaTheme="minorHAnsi" w:hAnsi="Times New Roman" w:cs="Times New Roman"/>
          <w:color w:val="auto"/>
          <w:lang w:eastAsia="en-US"/>
        </w:rPr>
        <w:t>İlçemizde eğitim binalarının deprem tahkiki ile güçlendirme ihtiyacı ve önceliği planl</w:t>
      </w:r>
      <w:r>
        <w:rPr>
          <w:rFonts w:ascii="Times New Roman" w:eastAsiaTheme="minorHAnsi" w:hAnsi="Times New Roman" w:cs="Times New Roman"/>
          <w:color w:val="auto"/>
          <w:lang w:eastAsia="en-US"/>
        </w:rPr>
        <w:t>anacak ve  Plan uygulanacaktır.</w:t>
      </w:r>
    </w:p>
    <w:p w:rsidR="00371DC6" w:rsidRDefault="00371DC6" w:rsidP="00371DC6">
      <w:pPr>
        <w:pStyle w:val="Default"/>
        <w:rPr>
          <w:rFonts w:ascii="Times New Roman" w:eastAsiaTheme="minorHAnsi" w:hAnsi="Times New Roman" w:cs="Times New Roman"/>
          <w:color w:val="auto"/>
          <w:lang w:eastAsia="en-US"/>
        </w:rPr>
      </w:pPr>
    </w:p>
    <w:p w:rsidR="00371DC6" w:rsidRPr="004B5083" w:rsidRDefault="00371DC6" w:rsidP="00371DC6">
      <w:pPr>
        <w:pStyle w:val="Default"/>
        <w:ind w:firstLine="708"/>
        <w:rPr>
          <w:rFonts w:ascii="Times New Roman" w:eastAsiaTheme="minorHAnsi" w:hAnsi="Times New Roman" w:cs="Times New Roman"/>
          <w:color w:val="auto"/>
          <w:lang w:eastAsia="en-US"/>
        </w:rPr>
      </w:pPr>
      <w:r w:rsidRPr="004B5083">
        <w:rPr>
          <w:rFonts w:ascii="Times New Roman" w:eastAsiaTheme="minorHAnsi" w:hAnsi="Times New Roman" w:cs="Times New Roman"/>
          <w:color w:val="auto"/>
          <w:lang w:eastAsia="en-US"/>
        </w:rPr>
        <w:t xml:space="preserve">Derslik ihtiyacının kısa vade de giderilebilmesi ve fiziki eğitim şartlarının </w:t>
      </w:r>
      <w:r w:rsidRPr="004B5083">
        <w:rPr>
          <w:rFonts w:ascii="Times New Roman" w:eastAsiaTheme="minorHAnsi" w:hAnsi="Times New Roman" w:cs="Times New Roman"/>
          <w:color w:val="auto"/>
          <w:lang w:eastAsia="en-US"/>
        </w:rPr>
        <w:lastRenderedPageBreak/>
        <w:t xml:space="preserve">iyileştirilmesi için Eğitim Kampusu projelerinin hayata geçirilmesi sağlanacaktır. </w:t>
      </w:r>
    </w:p>
    <w:p w:rsidR="00371DC6" w:rsidRPr="004B5083" w:rsidRDefault="00371DC6" w:rsidP="00371DC6">
      <w:pPr>
        <w:pStyle w:val="Default"/>
        <w:rPr>
          <w:rFonts w:ascii="Times New Roman" w:eastAsiaTheme="minorHAnsi" w:hAnsi="Times New Roman" w:cs="Times New Roman"/>
          <w:color w:val="auto"/>
          <w:lang w:eastAsia="en-US"/>
        </w:rPr>
      </w:pPr>
    </w:p>
    <w:p w:rsidR="00371DC6" w:rsidRPr="004B5083" w:rsidRDefault="00371DC6" w:rsidP="00371DC6">
      <w:pPr>
        <w:pStyle w:val="Default"/>
        <w:rPr>
          <w:rFonts w:ascii="Times New Roman" w:eastAsiaTheme="minorHAnsi" w:hAnsi="Times New Roman" w:cs="Times New Roman"/>
          <w:color w:val="auto"/>
          <w:lang w:eastAsia="en-US"/>
        </w:rPr>
      </w:pPr>
      <w:r w:rsidRPr="004B5083">
        <w:rPr>
          <w:rFonts w:ascii="Times New Roman" w:eastAsiaTheme="minorHAnsi" w:hAnsi="Times New Roman" w:cs="Times New Roman"/>
          <w:color w:val="auto"/>
          <w:lang w:eastAsia="en-US"/>
        </w:rPr>
        <w:t>Eğitim Kampusu ihtiyacı için arsa</w:t>
      </w:r>
      <w:r>
        <w:rPr>
          <w:rFonts w:ascii="Times New Roman" w:eastAsiaTheme="minorHAnsi" w:hAnsi="Times New Roman" w:cs="Times New Roman"/>
          <w:color w:val="auto"/>
          <w:lang w:eastAsia="en-US"/>
        </w:rPr>
        <w:t xml:space="preserve"> temini çalışmalarının yapılacaktır.</w:t>
      </w:r>
    </w:p>
    <w:p w:rsidR="00371DC6" w:rsidRPr="004B5083" w:rsidRDefault="00371DC6" w:rsidP="00371DC6">
      <w:pPr>
        <w:pStyle w:val="Default"/>
        <w:rPr>
          <w:rFonts w:ascii="Times New Roman" w:eastAsiaTheme="minorHAnsi" w:hAnsi="Times New Roman" w:cs="Times New Roman"/>
          <w:color w:val="auto"/>
          <w:lang w:eastAsia="en-US"/>
        </w:rPr>
      </w:pPr>
    </w:p>
    <w:p w:rsidR="00371DC6" w:rsidRPr="004B5083" w:rsidRDefault="00371DC6" w:rsidP="00371DC6">
      <w:pPr>
        <w:pStyle w:val="Default"/>
        <w:ind w:firstLine="708"/>
        <w:rPr>
          <w:rFonts w:ascii="Times New Roman" w:eastAsiaTheme="minorHAnsi" w:hAnsi="Times New Roman" w:cs="Times New Roman"/>
          <w:color w:val="auto"/>
          <w:lang w:eastAsia="en-US"/>
        </w:rPr>
      </w:pPr>
      <w:r w:rsidRPr="004B5083">
        <w:rPr>
          <w:rFonts w:ascii="Times New Roman" w:eastAsiaTheme="minorHAnsi" w:hAnsi="Times New Roman" w:cs="Times New Roman"/>
          <w:color w:val="auto"/>
          <w:lang w:eastAsia="en-US"/>
        </w:rPr>
        <w:t xml:space="preserve">İlçemize Öğretmen evi ve hizmet içi eğitim enstitüsü kurulması için gerekli faaliyet planının yapılması </w:t>
      </w:r>
      <w:r>
        <w:rPr>
          <w:rFonts w:ascii="Times New Roman" w:eastAsiaTheme="minorHAnsi" w:hAnsi="Times New Roman" w:cs="Times New Roman"/>
          <w:color w:val="auto"/>
          <w:lang w:eastAsia="en-US"/>
        </w:rPr>
        <w:t>yapılacaktır.</w:t>
      </w:r>
    </w:p>
    <w:p w:rsidR="00371DC6" w:rsidRPr="004B5083" w:rsidRDefault="00371DC6" w:rsidP="00371DC6">
      <w:pPr>
        <w:pStyle w:val="Default"/>
        <w:rPr>
          <w:rFonts w:ascii="Times New Roman" w:eastAsiaTheme="minorHAnsi" w:hAnsi="Times New Roman" w:cs="Times New Roman"/>
          <w:color w:val="auto"/>
          <w:lang w:eastAsia="en-US"/>
        </w:rPr>
      </w:pPr>
    </w:p>
    <w:p w:rsidR="00371DC6" w:rsidRPr="004B5083" w:rsidRDefault="00371DC6" w:rsidP="00371DC6">
      <w:pPr>
        <w:pStyle w:val="Default"/>
        <w:ind w:firstLine="708"/>
        <w:rPr>
          <w:rFonts w:ascii="Times New Roman" w:eastAsiaTheme="minorHAnsi" w:hAnsi="Times New Roman" w:cs="Times New Roman"/>
          <w:color w:val="auto"/>
          <w:lang w:eastAsia="en-US"/>
        </w:rPr>
      </w:pPr>
      <w:r w:rsidRPr="004B5083">
        <w:rPr>
          <w:rFonts w:ascii="Times New Roman" w:eastAsiaTheme="minorHAnsi" w:hAnsi="Times New Roman" w:cs="Times New Roman"/>
          <w:color w:val="auto"/>
          <w:lang w:eastAsia="en-US"/>
        </w:rPr>
        <w:t>İlçemiz</w:t>
      </w:r>
      <w:r>
        <w:rPr>
          <w:rFonts w:ascii="Times New Roman" w:eastAsiaTheme="minorHAnsi" w:hAnsi="Times New Roman" w:cs="Times New Roman"/>
          <w:color w:val="auto"/>
          <w:lang w:eastAsia="en-US"/>
        </w:rPr>
        <w:t xml:space="preserve"> Sultanbeyli de çevre ve doğa bilincini o</w:t>
      </w:r>
      <w:r w:rsidRPr="004B5083">
        <w:rPr>
          <w:rFonts w:ascii="Times New Roman" w:eastAsiaTheme="minorHAnsi" w:hAnsi="Times New Roman" w:cs="Times New Roman"/>
          <w:color w:val="auto"/>
          <w:lang w:eastAsia="en-US"/>
        </w:rPr>
        <w:t>luşturabilmek amacı ile Eğitim kampüsüne entegre olacak şekilde bir Doğal Bilimler Müzesi Kurulması için gerekli ç</w:t>
      </w:r>
      <w:r>
        <w:rPr>
          <w:rFonts w:ascii="Times New Roman" w:eastAsiaTheme="minorHAnsi" w:hAnsi="Times New Roman" w:cs="Times New Roman"/>
          <w:color w:val="auto"/>
          <w:lang w:eastAsia="en-US"/>
        </w:rPr>
        <w:t>alışmaların koordine edilmesi sağlanacaktır.</w:t>
      </w:r>
    </w:p>
    <w:p w:rsidR="00371DC6" w:rsidRPr="004B5083" w:rsidRDefault="00371DC6" w:rsidP="00371DC6">
      <w:pPr>
        <w:pStyle w:val="Default"/>
        <w:rPr>
          <w:rFonts w:ascii="Times New Roman" w:eastAsiaTheme="minorHAnsi" w:hAnsi="Times New Roman" w:cs="Times New Roman"/>
          <w:color w:val="auto"/>
          <w:lang w:eastAsia="en-US"/>
        </w:rPr>
      </w:pPr>
    </w:p>
    <w:p w:rsidR="00371DC6" w:rsidRPr="004B5083" w:rsidRDefault="00371DC6" w:rsidP="00371DC6">
      <w:pPr>
        <w:pStyle w:val="Default"/>
        <w:ind w:firstLine="708"/>
        <w:rPr>
          <w:rFonts w:ascii="Times New Roman" w:eastAsiaTheme="minorHAnsi" w:hAnsi="Times New Roman" w:cs="Times New Roman"/>
          <w:color w:val="auto"/>
          <w:lang w:eastAsia="en-US"/>
        </w:rPr>
      </w:pPr>
      <w:r w:rsidRPr="004B5083">
        <w:rPr>
          <w:rFonts w:ascii="Times New Roman" w:eastAsiaTheme="minorHAnsi" w:hAnsi="Times New Roman" w:cs="Times New Roman"/>
          <w:color w:val="auto"/>
          <w:lang w:eastAsia="en-US"/>
        </w:rPr>
        <w:t>Mesleki ve Teknik Eğitime Bağlı Turizm ve Otelcilik alanı bulunan ve içinde uygulam</w:t>
      </w:r>
      <w:r w:rsidR="00A61DEC">
        <w:rPr>
          <w:rFonts w:ascii="Times New Roman" w:eastAsiaTheme="minorHAnsi" w:hAnsi="Times New Roman" w:cs="Times New Roman"/>
          <w:color w:val="auto"/>
          <w:lang w:eastAsia="en-US"/>
        </w:rPr>
        <w:t xml:space="preserve">a oteli bulunan bir okul açmak </w:t>
      </w:r>
      <w:r>
        <w:rPr>
          <w:rFonts w:ascii="Times New Roman" w:eastAsiaTheme="minorHAnsi" w:hAnsi="Times New Roman" w:cs="Times New Roman"/>
          <w:color w:val="auto"/>
          <w:lang w:eastAsia="en-US"/>
        </w:rPr>
        <w:t>hedeflenmektedir.</w:t>
      </w:r>
    </w:p>
    <w:p w:rsidR="00371DC6" w:rsidRDefault="00371DC6" w:rsidP="00371DC6">
      <w:pPr>
        <w:spacing w:line="25" w:lineRule="atLeast"/>
        <w:ind w:firstLine="708"/>
        <w:jc w:val="both"/>
        <w:rPr>
          <w:rFonts w:ascii="Times New Roman" w:hAnsi="Times New Roman" w:cs="Times New Roman"/>
          <w:sz w:val="24"/>
          <w:szCs w:val="24"/>
        </w:rPr>
      </w:pPr>
    </w:p>
    <w:p w:rsidR="00371DC6" w:rsidRDefault="00371DC6" w:rsidP="00371DC6">
      <w:pPr>
        <w:spacing w:line="25" w:lineRule="atLeast"/>
        <w:ind w:firstLine="708"/>
        <w:jc w:val="both"/>
        <w:rPr>
          <w:rFonts w:ascii="Times New Roman" w:hAnsi="Times New Roman" w:cs="Times New Roman"/>
          <w:sz w:val="24"/>
          <w:szCs w:val="24"/>
        </w:rPr>
      </w:pPr>
    </w:p>
    <w:p w:rsidR="00371DC6" w:rsidRDefault="00371DC6" w:rsidP="00371DC6">
      <w:pPr>
        <w:spacing w:line="25" w:lineRule="atLeast"/>
        <w:ind w:firstLine="708"/>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87424" behindDoc="1" locked="0" layoutInCell="1" allowOverlap="1">
            <wp:simplePos x="0" y="0"/>
            <wp:positionH relativeFrom="column">
              <wp:posOffset>-90805</wp:posOffset>
            </wp:positionH>
            <wp:positionV relativeFrom="paragraph">
              <wp:posOffset>243205</wp:posOffset>
            </wp:positionV>
            <wp:extent cx="5753100" cy="3076575"/>
            <wp:effectExtent l="19050" t="0" r="0" b="0"/>
            <wp:wrapTight wrapText="bothSides">
              <wp:wrapPolygon edited="0">
                <wp:start x="-72" y="0"/>
                <wp:lineTo x="-72" y="21533"/>
                <wp:lineTo x="21600" y="21533"/>
                <wp:lineTo x="21600" y="0"/>
                <wp:lineTo x="-72" y="0"/>
              </wp:wrapPolygon>
            </wp:wrapTight>
            <wp:docPr id="1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5753100" cy="3076575"/>
                    </a:xfrm>
                    <a:prstGeom prst="rect">
                      <a:avLst/>
                    </a:prstGeom>
                    <a:noFill/>
                    <a:ln w="9525">
                      <a:noFill/>
                      <a:miter lim="800000"/>
                      <a:headEnd/>
                      <a:tailEnd/>
                    </a:ln>
                  </pic:spPr>
                </pic:pic>
              </a:graphicData>
            </a:graphic>
          </wp:anchor>
        </w:drawing>
      </w:r>
    </w:p>
    <w:p w:rsidR="00371DC6" w:rsidRPr="007F2DC5" w:rsidRDefault="00371DC6" w:rsidP="00371DC6">
      <w:pPr>
        <w:spacing w:line="25" w:lineRule="atLeast"/>
        <w:ind w:firstLine="708"/>
        <w:jc w:val="both"/>
        <w:rPr>
          <w:rFonts w:ascii="Times New Roman" w:hAnsi="Times New Roman" w:cs="Times New Roman"/>
          <w:sz w:val="24"/>
          <w:szCs w:val="24"/>
        </w:rPr>
      </w:pPr>
    </w:p>
    <w:p w:rsidR="00371DC6" w:rsidRPr="007F2DC5" w:rsidRDefault="00371DC6" w:rsidP="00371DC6">
      <w:pPr>
        <w:spacing w:line="25" w:lineRule="atLeast"/>
        <w:ind w:firstLine="708"/>
        <w:jc w:val="both"/>
        <w:rPr>
          <w:rFonts w:ascii="Times New Roman" w:hAnsi="Times New Roman" w:cs="Times New Roman"/>
          <w:sz w:val="24"/>
          <w:szCs w:val="24"/>
        </w:rPr>
      </w:pPr>
      <w:r>
        <w:rPr>
          <w:rFonts w:ascii="Times New Roman" w:hAnsi="Times New Roman" w:cs="Times New Roman"/>
          <w:sz w:val="24"/>
          <w:szCs w:val="24"/>
        </w:rPr>
        <w:t>İlçemizdeki</w:t>
      </w:r>
      <w:r w:rsidRPr="007F2DC5">
        <w:rPr>
          <w:rFonts w:ascii="Times New Roman" w:hAnsi="Times New Roman" w:cs="Times New Roman"/>
          <w:sz w:val="24"/>
          <w:szCs w:val="24"/>
        </w:rPr>
        <w:t xml:space="preserve"> okul ve kurumların engellilerin kullanımına elverişli hale getirilmesi için İnşaat ve Emlak bölümü olarak çalışmalar sürdürülmektedir. Bu kapsamda 2014 yılı itibarıyla okul ve kurumlarımızın engelli kullanımına uygunluk oranı tutamaklı merdiven, asansör, engelli rampas</w:t>
      </w:r>
      <w:r>
        <w:rPr>
          <w:rFonts w:ascii="Times New Roman" w:hAnsi="Times New Roman" w:cs="Times New Roman"/>
          <w:sz w:val="24"/>
          <w:szCs w:val="24"/>
        </w:rPr>
        <w:t>ı ve engelli WC olmak üzere  % 61.23</w:t>
      </w:r>
      <w:r w:rsidRPr="007F2DC5">
        <w:rPr>
          <w:rFonts w:ascii="Times New Roman" w:hAnsi="Times New Roman" w:cs="Times New Roman"/>
          <w:sz w:val="24"/>
          <w:szCs w:val="24"/>
        </w:rPr>
        <w:t xml:space="preserve"> seviyelerine getirilmiştir.</w:t>
      </w:r>
    </w:p>
    <w:p w:rsidR="00371DC6" w:rsidRPr="007F2DC5" w:rsidRDefault="00371DC6" w:rsidP="00371DC6">
      <w:pPr>
        <w:spacing w:line="25" w:lineRule="atLeast"/>
        <w:ind w:firstLine="708"/>
        <w:jc w:val="both"/>
        <w:rPr>
          <w:rFonts w:ascii="Times New Roman" w:hAnsi="Times New Roman" w:cs="Times New Roman"/>
          <w:sz w:val="24"/>
          <w:szCs w:val="24"/>
        </w:rPr>
      </w:pPr>
      <w:r w:rsidRPr="007F2DC5">
        <w:rPr>
          <w:rFonts w:ascii="Times New Roman" w:hAnsi="Times New Roman" w:cs="Times New Roman"/>
          <w:sz w:val="24"/>
          <w:szCs w:val="24"/>
        </w:rPr>
        <w:t xml:space="preserve">2014 yılı itibarıyla tüm eğitim kademelerinde teknolojik gelişmelere uygun olarak, </w:t>
      </w:r>
      <w:r w:rsidR="00644A32" w:rsidRPr="007F2DC5">
        <w:rPr>
          <w:rFonts w:ascii="Times New Roman" w:hAnsi="Times New Roman" w:cs="Times New Roman"/>
          <w:sz w:val="24"/>
          <w:szCs w:val="24"/>
        </w:rPr>
        <w:t>laboratuar</w:t>
      </w:r>
      <w:r w:rsidRPr="007F2DC5">
        <w:rPr>
          <w:rFonts w:ascii="Times New Roman" w:hAnsi="Times New Roman" w:cs="Times New Roman"/>
          <w:sz w:val="24"/>
          <w:szCs w:val="24"/>
        </w:rPr>
        <w:t xml:space="preserve"> araç-gereçleri, her türlü donatım malzemesi ihtiyaçlarının karşılanma oranı % 6</w:t>
      </w:r>
      <w:r>
        <w:rPr>
          <w:rFonts w:ascii="Times New Roman" w:hAnsi="Times New Roman" w:cs="Times New Roman"/>
          <w:sz w:val="24"/>
          <w:szCs w:val="24"/>
        </w:rPr>
        <w:t>5</w:t>
      </w:r>
      <w:r w:rsidRPr="007F2DC5">
        <w:rPr>
          <w:rFonts w:ascii="Times New Roman" w:hAnsi="Times New Roman" w:cs="Times New Roman"/>
          <w:sz w:val="24"/>
          <w:szCs w:val="24"/>
        </w:rPr>
        <w:t xml:space="preserve">’dır. </w:t>
      </w:r>
    </w:p>
    <w:p w:rsidR="00371DC6" w:rsidRDefault="00371DC6" w:rsidP="00A40060">
      <w:pPr>
        <w:spacing w:before="120" w:line="27" w:lineRule="atLeast"/>
        <w:jc w:val="both"/>
        <w:rPr>
          <w:rFonts w:ascii="Book Antiqua" w:hAnsi="Book Antiqua" w:cs="Times New Roman"/>
          <w:sz w:val="24"/>
          <w:szCs w:val="24"/>
        </w:rPr>
      </w:pPr>
    </w:p>
    <w:p w:rsidR="00371DC6" w:rsidRDefault="00371DC6" w:rsidP="00A40060">
      <w:pPr>
        <w:spacing w:before="120" w:line="27" w:lineRule="atLeast"/>
        <w:jc w:val="both"/>
        <w:rPr>
          <w:rFonts w:ascii="Book Antiqua" w:hAnsi="Book Antiqua" w:cs="Times New Roman"/>
          <w:sz w:val="24"/>
          <w:szCs w:val="24"/>
        </w:rPr>
      </w:pPr>
    </w:p>
    <w:p w:rsidR="00A40060" w:rsidRPr="002B2581" w:rsidRDefault="00A40060" w:rsidP="00371DC6">
      <w:pPr>
        <w:pStyle w:val="ResimYazs"/>
        <w:spacing w:after="0"/>
        <w:jc w:val="left"/>
        <w:rPr>
          <w:rFonts w:ascii="Book Antiqua" w:hAnsi="Book Antiqua" w:cs="Times New Roman"/>
        </w:rPr>
      </w:pPr>
      <w:bookmarkStart w:id="145" w:name="_Toc425336992"/>
      <w:r w:rsidRPr="002B2581">
        <w:rPr>
          <w:rFonts w:ascii="Book Antiqua" w:hAnsi="Book Antiqua"/>
        </w:rPr>
        <w:lastRenderedPageBreak/>
        <w:t xml:space="preserve">Tablo </w:t>
      </w:r>
      <w:r w:rsidR="00936ABA" w:rsidRPr="002B2581">
        <w:rPr>
          <w:rFonts w:ascii="Book Antiqua" w:hAnsi="Book Antiqua"/>
        </w:rPr>
        <w:fldChar w:fldCharType="begin"/>
      </w:r>
      <w:r w:rsidRPr="002B2581">
        <w:rPr>
          <w:rFonts w:ascii="Book Antiqua" w:hAnsi="Book Antiqua"/>
        </w:rPr>
        <w:instrText xml:space="preserve"> SEQ Tablo \* ARABIC </w:instrText>
      </w:r>
      <w:r w:rsidR="00936ABA" w:rsidRPr="002B2581">
        <w:rPr>
          <w:rFonts w:ascii="Book Antiqua" w:hAnsi="Book Antiqua"/>
        </w:rPr>
        <w:fldChar w:fldCharType="separate"/>
      </w:r>
      <w:r w:rsidR="002A6F18">
        <w:rPr>
          <w:rFonts w:ascii="Book Antiqua" w:hAnsi="Book Antiqua"/>
          <w:noProof/>
        </w:rPr>
        <w:t>26</w:t>
      </w:r>
      <w:r w:rsidR="00936ABA" w:rsidRPr="002B2581">
        <w:rPr>
          <w:rFonts w:ascii="Book Antiqua" w:hAnsi="Book Antiqua"/>
        </w:rPr>
        <w:fldChar w:fldCharType="end"/>
      </w:r>
      <w:r w:rsidRPr="002B2581">
        <w:rPr>
          <w:rFonts w:ascii="Book Antiqua" w:hAnsi="Book Antiqua"/>
        </w:rPr>
        <w:t xml:space="preserve">. </w:t>
      </w:r>
      <w:r w:rsidRPr="002B2581">
        <w:rPr>
          <w:rFonts w:ascii="Book Antiqua" w:hAnsi="Book Antiqua" w:cs="Times New Roman"/>
        </w:rPr>
        <w:t>Performans Göstergeleri</w:t>
      </w:r>
      <w:bookmarkEnd w:id="145"/>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3235"/>
        <w:gridCol w:w="1313"/>
        <w:gridCol w:w="1832"/>
        <w:gridCol w:w="667"/>
        <w:gridCol w:w="667"/>
        <w:gridCol w:w="667"/>
        <w:gridCol w:w="905"/>
      </w:tblGrid>
      <w:tr w:rsidR="00A40060" w:rsidRPr="00EA1381" w:rsidTr="00E80203">
        <w:trPr>
          <w:trHeight w:val="390"/>
        </w:trPr>
        <w:tc>
          <w:tcPr>
            <w:tcW w:w="1742" w:type="pct"/>
            <w:vMerge w:val="restart"/>
            <w:tcBorders>
              <w:top w:val="single" w:sz="4" w:space="0" w:color="auto"/>
              <w:left w:val="single" w:sz="4" w:space="0" w:color="auto"/>
              <w:bottom w:val="single" w:sz="4" w:space="0" w:color="auto"/>
              <w:right w:val="single" w:sz="4" w:space="0" w:color="auto"/>
            </w:tcBorders>
            <w:shd w:val="clear" w:color="auto" w:fill="5B9BD5"/>
            <w:vAlign w:val="center"/>
            <w:hideMark/>
          </w:tcPr>
          <w:p w:rsidR="00A40060" w:rsidRPr="00EA1381" w:rsidRDefault="00A40060" w:rsidP="0010006F">
            <w:pPr>
              <w:spacing w:after="0" w:line="240" w:lineRule="auto"/>
              <w:jc w:val="center"/>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PERFORMANS GÖSTERGESİ</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5B9BD5"/>
            <w:vAlign w:val="center"/>
            <w:hideMark/>
          </w:tcPr>
          <w:p w:rsidR="00A40060" w:rsidRPr="00EA1381" w:rsidRDefault="00A40060" w:rsidP="0010006F">
            <w:pPr>
              <w:spacing w:after="0" w:line="240" w:lineRule="auto"/>
              <w:jc w:val="center"/>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ALT KIRILIM</w:t>
            </w:r>
          </w:p>
        </w:tc>
        <w:tc>
          <w:tcPr>
            <w:tcW w:w="986" w:type="pct"/>
            <w:vMerge w:val="restart"/>
            <w:tcBorders>
              <w:top w:val="single" w:sz="4" w:space="0" w:color="auto"/>
              <w:left w:val="single" w:sz="4" w:space="0" w:color="auto"/>
              <w:bottom w:val="single" w:sz="4" w:space="0" w:color="auto"/>
              <w:right w:val="single" w:sz="4" w:space="0" w:color="auto"/>
            </w:tcBorders>
            <w:shd w:val="clear" w:color="auto" w:fill="5B9BD5"/>
            <w:vAlign w:val="center"/>
            <w:hideMark/>
          </w:tcPr>
          <w:p w:rsidR="00A40060" w:rsidRPr="00EA1381" w:rsidRDefault="00A40060" w:rsidP="0010006F">
            <w:pPr>
              <w:spacing w:after="0" w:line="240" w:lineRule="auto"/>
              <w:jc w:val="center"/>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İLGİLİ BÖLÜM</w:t>
            </w:r>
          </w:p>
        </w:tc>
        <w:tc>
          <w:tcPr>
            <w:tcW w:w="1077" w:type="pct"/>
            <w:gridSpan w:val="3"/>
            <w:tcBorders>
              <w:top w:val="single" w:sz="4" w:space="0" w:color="auto"/>
              <w:left w:val="single" w:sz="4" w:space="0" w:color="auto"/>
              <w:bottom w:val="single" w:sz="4" w:space="0" w:color="auto"/>
              <w:right w:val="single" w:sz="4" w:space="0" w:color="auto"/>
            </w:tcBorders>
            <w:shd w:val="clear" w:color="auto" w:fill="5B9BD5"/>
            <w:vAlign w:val="center"/>
            <w:hideMark/>
          </w:tcPr>
          <w:p w:rsidR="00A40060" w:rsidRPr="00EA1381" w:rsidRDefault="00A40060" w:rsidP="0010006F">
            <w:pPr>
              <w:spacing w:after="0" w:line="240" w:lineRule="auto"/>
              <w:jc w:val="center"/>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MEVCUT DURUM</w:t>
            </w:r>
          </w:p>
        </w:tc>
        <w:tc>
          <w:tcPr>
            <w:tcW w:w="487" w:type="pct"/>
            <w:tcBorders>
              <w:top w:val="single" w:sz="4" w:space="0" w:color="auto"/>
              <w:left w:val="single" w:sz="4" w:space="0" w:color="auto"/>
              <w:bottom w:val="single" w:sz="4" w:space="0" w:color="auto"/>
              <w:right w:val="single" w:sz="4" w:space="0" w:color="auto"/>
            </w:tcBorders>
            <w:shd w:val="clear" w:color="auto" w:fill="5B9BD5"/>
            <w:vAlign w:val="center"/>
            <w:hideMark/>
          </w:tcPr>
          <w:p w:rsidR="00A40060" w:rsidRPr="00EA1381" w:rsidRDefault="00A40060" w:rsidP="0010006F">
            <w:pPr>
              <w:spacing w:after="0" w:line="240" w:lineRule="auto"/>
              <w:jc w:val="center"/>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HEDEF</w:t>
            </w:r>
          </w:p>
        </w:tc>
      </w:tr>
      <w:tr w:rsidR="00A40060" w:rsidRPr="00EA1381" w:rsidTr="00E80203">
        <w:trPr>
          <w:trHeight w:val="390"/>
        </w:trPr>
        <w:tc>
          <w:tcPr>
            <w:tcW w:w="1742" w:type="pct"/>
            <w:vMerge/>
            <w:tcBorders>
              <w:top w:val="single" w:sz="4" w:space="0" w:color="auto"/>
              <w:left w:val="single" w:sz="4" w:space="0" w:color="auto"/>
              <w:bottom w:val="single" w:sz="4" w:space="0" w:color="auto"/>
              <w:right w:val="single" w:sz="4" w:space="0" w:color="auto"/>
            </w:tcBorders>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b/>
                <w:bCs/>
                <w:color w:val="000000"/>
                <w:sz w:val="20"/>
                <w:szCs w:val="20"/>
                <w:lang w:eastAsia="tr-TR"/>
              </w:rPr>
            </w:pPr>
          </w:p>
        </w:tc>
        <w:tc>
          <w:tcPr>
            <w:tcW w:w="707" w:type="pct"/>
            <w:vMerge/>
            <w:tcBorders>
              <w:top w:val="single" w:sz="4" w:space="0" w:color="auto"/>
              <w:left w:val="single" w:sz="4" w:space="0" w:color="auto"/>
              <w:bottom w:val="single" w:sz="4" w:space="0" w:color="auto"/>
              <w:right w:val="single" w:sz="4" w:space="0" w:color="auto"/>
            </w:tcBorders>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b/>
                <w:bCs/>
                <w:color w:val="000000"/>
                <w:sz w:val="20"/>
                <w:szCs w:val="20"/>
                <w:lang w:eastAsia="tr-TR"/>
              </w:rPr>
            </w:pPr>
          </w:p>
        </w:tc>
        <w:tc>
          <w:tcPr>
            <w:tcW w:w="986" w:type="pct"/>
            <w:vMerge/>
            <w:tcBorders>
              <w:top w:val="single" w:sz="4" w:space="0" w:color="auto"/>
              <w:left w:val="single" w:sz="4" w:space="0" w:color="auto"/>
              <w:bottom w:val="single" w:sz="4" w:space="0" w:color="auto"/>
              <w:right w:val="single" w:sz="4" w:space="0" w:color="auto"/>
            </w:tcBorders>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b/>
                <w:bCs/>
                <w:color w:val="000000"/>
                <w:sz w:val="20"/>
                <w:szCs w:val="20"/>
                <w:lang w:eastAsia="tr-TR"/>
              </w:rPr>
            </w:pPr>
          </w:p>
        </w:tc>
        <w:tc>
          <w:tcPr>
            <w:tcW w:w="359"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2012</w:t>
            </w:r>
          </w:p>
        </w:tc>
        <w:tc>
          <w:tcPr>
            <w:tcW w:w="359"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2013</w:t>
            </w:r>
          </w:p>
        </w:tc>
        <w:tc>
          <w:tcPr>
            <w:tcW w:w="359"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A40060" w:rsidRPr="00EA1381" w:rsidRDefault="00A40060" w:rsidP="0010006F">
            <w:pPr>
              <w:spacing w:after="0" w:line="240" w:lineRule="auto"/>
              <w:jc w:val="center"/>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2014</w:t>
            </w:r>
          </w:p>
        </w:tc>
        <w:tc>
          <w:tcPr>
            <w:tcW w:w="487" w:type="pct"/>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A40060" w:rsidRPr="00EA1381" w:rsidRDefault="00A40060" w:rsidP="0010006F">
            <w:pPr>
              <w:spacing w:after="0" w:line="240" w:lineRule="auto"/>
              <w:jc w:val="center"/>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2019</w:t>
            </w:r>
          </w:p>
        </w:tc>
      </w:tr>
      <w:tr w:rsidR="00A40060" w:rsidRPr="00EA1381" w:rsidTr="00E80203">
        <w:trPr>
          <w:trHeight w:val="510"/>
        </w:trPr>
        <w:tc>
          <w:tcPr>
            <w:tcW w:w="1742" w:type="pct"/>
            <w:tcBorders>
              <w:top w:val="single" w:sz="4" w:space="0" w:color="auto"/>
            </w:tcBorders>
            <w:shd w:val="clear" w:color="auto" w:fill="auto"/>
            <w:vAlign w:val="center"/>
            <w:hideMark/>
          </w:tcPr>
          <w:p w:rsidR="00A40060" w:rsidRPr="00EA1381" w:rsidRDefault="00A40060" w:rsidP="0010006F">
            <w:pPr>
              <w:spacing w:after="0" w:line="240" w:lineRule="auto"/>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PG.3.2.1: Tüm kademelerde yeni yapılan derslik oranı (%)</w:t>
            </w:r>
          </w:p>
        </w:tc>
        <w:tc>
          <w:tcPr>
            <w:tcW w:w="707" w:type="pct"/>
            <w:tcBorders>
              <w:top w:val="single" w:sz="4" w:space="0" w:color="auto"/>
            </w:tcBorders>
            <w:shd w:val="clear" w:color="auto" w:fill="auto"/>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986" w:type="pct"/>
            <w:tcBorders>
              <w:top w:val="single" w:sz="4" w:space="0" w:color="auto"/>
            </w:tcBorders>
            <w:shd w:val="clear" w:color="auto" w:fill="auto"/>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İnşaat ve Emlak Bölümü</w:t>
            </w:r>
          </w:p>
        </w:tc>
        <w:tc>
          <w:tcPr>
            <w:tcW w:w="359" w:type="pct"/>
            <w:tcBorders>
              <w:top w:val="single" w:sz="4" w:space="0" w:color="auto"/>
            </w:tcBorders>
            <w:shd w:val="clear" w:color="auto" w:fill="auto"/>
            <w:vAlign w:val="center"/>
            <w:hideMark/>
          </w:tcPr>
          <w:p w:rsidR="00A40060" w:rsidRPr="00EA1381" w:rsidRDefault="006866F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59" w:type="pct"/>
            <w:tcBorders>
              <w:top w:val="single" w:sz="4" w:space="0" w:color="auto"/>
            </w:tcBorders>
            <w:shd w:val="clear" w:color="auto" w:fill="auto"/>
            <w:vAlign w:val="center"/>
            <w:hideMark/>
          </w:tcPr>
          <w:p w:rsidR="00A40060" w:rsidRPr="00EA1381" w:rsidRDefault="006866F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59" w:type="pct"/>
            <w:tcBorders>
              <w:top w:val="single" w:sz="4" w:space="0" w:color="auto"/>
            </w:tcBorders>
            <w:shd w:val="clear" w:color="auto" w:fill="auto"/>
            <w:noWrap/>
            <w:vAlign w:val="center"/>
            <w:hideMark/>
          </w:tcPr>
          <w:p w:rsidR="00A40060" w:rsidRPr="00EA1381" w:rsidRDefault="006866F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487" w:type="pct"/>
            <w:tcBorders>
              <w:top w:val="single" w:sz="4" w:space="0" w:color="auto"/>
            </w:tcBorders>
            <w:shd w:val="clear" w:color="auto" w:fill="auto"/>
            <w:noWrap/>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4,</w:t>
            </w:r>
            <w:r w:rsidRPr="00EA1381">
              <w:rPr>
                <w:rFonts w:ascii="Book Antiqua" w:eastAsia="Times New Roman" w:hAnsi="Book Antiqua" w:cs="Times New Roman"/>
                <w:color w:val="000000"/>
                <w:sz w:val="20"/>
                <w:szCs w:val="20"/>
                <w:lang w:eastAsia="tr-TR"/>
              </w:rPr>
              <w:t>28</w:t>
            </w:r>
          </w:p>
        </w:tc>
      </w:tr>
      <w:tr w:rsidR="00E80203" w:rsidRPr="00EA1381" w:rsidTr="00E80203">
        <w:trPr>
          <w:trHeight w:val="555"/>
        </w:trPr>
        <w:tc>
          <w:tcPr>
            <w:tcW w:w="1742" w:type="pct"/>
            <w:vMerge w:val="restart"/>
            <w:shd w:val="clear" w:color="auto" w:fill="DEEAF6"/>
            <w:vAlign w:val="center"/>
            <w:hideMark/>
          </w:tcPr>
          <w:p w:rsidR="00E80203" w:rsidRDefault="00E80203" w:rsidP="0010006F">
            <w:pPr>
              <w:spacing w:after="0" w:line="240" w:lineRule="auto"/>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 xml:space="preserve">PG.3.2.2: </w:t>
            </w:r>
            <w:r w:rsidRPr="00EA1381">
              <w:rPr>
                <w:rFonts w:ascii="Book Antiqua" w:hAnsi="Book Antiqua" w:cs="Times New Roman"/>
                <w:b/>
                <w:sz w:val="20"/>
                <w:szCs w:val="20"/>
              </w:rPr>
              <w:t xml:space="preserve">Derslik başına düşen öğrenci sayısı </w:t>
            </w:r>
            <w:r w:rsidRPr="00EA1381">
              <w:rPr>
                <w:rFonts w:ascii="Book Antiqua" w:eastAsia="Times New Roman" w:hAnsi="Book Antiqua" w:cs="Times New Roman"/>
                <w:b/>
                <w:bCs/>
                <w:color w:val="000000"/>
                <w:sz w:val="20"/>
                <w:szCs w:val="20"/>
                <w:lang w:eastAsia="tr-TR"/>
              </w:rPr>
              <w:t>(%)</w:t>
            </w:r>
          </w:p>
          <w:p w:rsidR="00E80203" w:rsidRPr="00EA1381" w:rsidRDefault="00E80203" w:rsidP="00371DC6">
            <w:pPr>
              <w:spacing w:after="0" w:line="240" w:lineRule="auto"/>
              <w:rPr>
                <w:rFonts w:ascii="Book Antiqua" w:eastAsia="Times New Roman" w:hAnsi="Book Antiqua" w:cs="Times New Roman"/>
                <w:b/>
                <w:bCs/>
                <w:color w:val="000000"/>
                <w:sz w:val="20"/>
                <w:szCs w:val="20"/>
                <w:highlight w:val="green"/>
                <w:lang w:eastAsia="tr-TR"/>
              </w:rPr>
            </w:pPr>
          </w:p>
        </w:tc>
        <w:tc>
          <w:tcPr>
            <w:tcW w:w="707" w:type="pct"/>
            <w:shd w:val="clear" w:color="auto" w:fill="DEEAF6"/>
            <w:vAlign w:val="center"/>
            <w:hideMark/>
          </w:tcPr>
          <w:p w:rsidR="00E80203" w:rsidRPr="00EA1381" w:rsidRDefault="00E80203"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İlköğretim</w:t>
            </w:r>
          </w:p>
        </w:tc>
        <w:tc>
          <w:tcPr>
            <w:tcW w:w="986" w:type="pct"/>
            <w:shd w:val="clear" w:color="auto" w:fill="DEEAF6"/>
            <w:vAlign w:val="center"/>
            <w:hideMark/>
          </w:tcPr>
          <w:p w:rsidR="00E80203" w:rsidRPr="00EA1381" w:rsidRDefault="00E80203"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Temel Eğitim Din Öğretimi</w:t>
            </w:r>
          </w:p>
        </w:tc>
        <w:tc>
          <w:tcPr>
            <w:tcW w:w="359" w:type="pct"/>
            <w:shd w:val="clear" w:color="auto" w:fill="DEEAF6"/>
            <w:vAlign w:val="center"/>
            <w:hideMark/>
          </w:tcPr>
          <w:p w:rsidR="00E80203" w:rsidRPr="00EA1381" w:rsidRDefault="00E80203" w:rsidP="003F5598">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59" w:type="pct"/>
            <w:shd w:val="clear" w:color="auto" w:fill="DEEAF6"/>
            <w:vAlign w:val="center"/>
            <w:hideMark/>
          </w:tcPr>
          <w:p w:rsidR="00E80203" w:rsidRPr="00EA1381" w:rsidRDefault="00E80203" w:rsidP="003F5598">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59" w:type="pct"/>
            <w:shd w:val="clear" w:color="auto" w:fill="DEEAF6"/>
            <w:noWrap/>
            <w:vAlign w:val="center"/>
            <w:hideMark/>
          </w:tcPr>
          <w:p w:rsidR="00E80203" w:rsidRPr="00EA1381" w:rsidRDefault="00E80203" w:rsidP="003F5598">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487" w:type="pct"/>
            <w:shd w:val="clear" w:color="auto" w:fill="DEEAF6"/>
            <w:noWrap/>
            <w:vAlign w:val="center"/>
            <w:hideMark/>
          </w:tcPr>
          <w:p w:rsidR="00E80203" w:rsidRPr="00EA1381" w:rsidRDefault="00E80203"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35</w:t>
            </w:r>
          </w:p>
        </w:tc>
      </w:tr>
      <w:tr w:rsidR="00E80203" w:rsidRPr="00EA1381" w:rsidTr="00E80203">
        <w:trPr>
          <w:trHeight w:val="765"/>
        </w:trPr>
        <w:tc>
          <w:tcPr>
            <w:tcW w:w="1742" w:type="pct"/>
            <w:vMerge/>
            <w:shd w:val="clear" w:color="auto" w:fill="auto"/>
            <w:vAlign w:val="center"/>
            <w:hideMark/>
          </w:tcPr>
          <w:p w:rsidR="00E80203" w:rsidRPr="00EA1381" w:rsidRDefault="00E80203" w:rsidP="0010006F">
            <w:pPr>
              <w:spacing w:after="0" w:line="240" w:lineRule="auto"/>
              <w:rPr>
                <w:rFonts w:ascii="Book Antiqua" w:eastAsia="Times New Roman" w:hAnsi="Book Antiqua" w:cs="Times New Roman"/>
                <w:b/>
                <w:bCs/>
                <w:color w:val="000000"/>
                <w:sz w:val="20"/>
                <w:szCs w:val="20"/>
                <w:highlight w:val="green"/>
                <w:lang w:eastAsia="tr-TR"/>
              </w:rPr>
            </w:pPr>
          </w:p>
        </w:tc>
        <w:tc>
          <w:tcPr>
            <w:tcW w:w="707" w:type="pct"/>
            <w:shd w:val="clear" w:color="auto" w:fill="auto"/>
            <w:vAlign w:val="center"/>
            <w:hideMark/>
          </w:tcPr>
          <w:p w:rsidR="00E80203" w:rsidRPr="00EA1381" w:rsidRDefault="00E80203"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Ortaöğretim</w:t>
            </w:r>
          </w:p>
        </w:tc>
        <w:tc>
          <w:tcPr>
            <w:tcW w:w="986" w:type="pct"/>
            <w:shd w:val="clear" w:color="auto" w:fill="auto"/>
            <w:vAlign w:val="center"/>
            <w:hideMark/>
          </w:tcPr>
          <w:p w:rsidR="00E80203" w:rsidRPr="00EA1381" w:rsidRDefault="00E80203"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Ortaöğretim/Din Öğretimi/Mesleki ve Teknik Eğitim</w:t>
            </w:r>
          </w:p>
        </w:tc>
        <w:tc>
          <w:tcPr>
            <w:tcW w:w="359" w:type="pct"/>
            <w:shd w:val="clear" w:color="auto" w:fill="auto"/>
            <w:vAlign w:val="center"/>
            <w:hideMark/>
          </w:tcPr>
          <w:p w:rsidR="00E80203" w:rsidRPr="00EA1381" w:rsidRDefault="00E80203" w:rsidP="003F5598">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23</w:t>
            </w:r>
          </w:p>
        </w:tc>
        <w:tc>
          <w:tcPr>
            <w:tcW w:w="359" w:type="pct"/>
            <w:shd w:val="clear" w:color="auto" w:fill="auto"/>
            <w:vAlign w:val="center"/>
            <w:hideMark/>
          </w:tcPr>
          <w:p w:rsidR="00E80203" w:rsidRPr="00EA1381" w:rsidRDefault="00E80203" w:rsidP="003F5598">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26</w:t>
            </w:r>
          </w:p>
        </w:tc>
        <w:tc>
          <w:tcPr>
            <w:tcW w:w="359" w:type="pct"/>
            <w:shd w:val="clear" w:color="auto" w:fill="auto"/>
            <w:noWrap/>
            <w:vAlign w:val="center"/>
            <w:hideMark/>
          </w:tcPr>
          <w:p w:rsidR="00E80203" w:rsidRPr="00EA1381" w:rsidRDefault="00E80203" w:rsidP="003F5598">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26</w:t>
            </w:r>
          </w:p>
        </w:tc>
        <w:tc>
          <w:tcPr>
            <w:tcW w:w="487" w:type="pct"/>
            <w:shd w:val="clear" w:color="auto" w:fill="auto"/>
            <w:noWrap/>
            <w:vAlign w:val="center"/>
            <w:hideMark/>
          </w:tcPr>
          <w:p w:rsidR="00E80203" w:rsidRPr="00EA1381" w:rsidRDefault="00E80203"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34</w:t>
            </w:r>
          </w:p>
        </w:tc>
      </w:tr>
      <w:tr w:rsidR="00A40060" w:rsidRPr="00EA1381" w:rsidTr="00E80203">
        <w:trPr>
          <w:trHeight w:val="375"/>
        </w:trPr>
        <w:tc>
          <w:tcPr>
            <w:tcW w:w="1742" w:type="pct"/>
            <w:vMerge w:val="restart"/>
            <w:shd w:val="clear" w:color="auto" w:fill="DEEAF6"/>
            <w:vAlign w:val="center"/>
            <w:hideMark/>
          </w:tcPr>
          <w:p w:rsidR="00A40060" w:rsidRPr="00EA1381" w:rsidRDefault="00A40060" w:rsidP="0010006F">
            <w:pPr>
              <w:spacing w:after="0" w:line="240" w:lineRule="auto"/>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PG.3.2.3: İkili eğitim yapan okul oranı (%)</w:t>
            </w:r>
          </w:p>
        </w:tc>
        <w:tc>
          <w:tcPr>
            <w:tcW w:w="707" w:type="pct"/>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İlkokul</w:t>
            </w:r>
          </w:p>
        </w:tc>
        <w:tc>
          <w:tcPr>
            <w:tcW w:w="986" w:type="pct"/>
            <w:vMerge w:val="restart"/>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Temel Eğitim/ Din Öğretimi Bölümü</w:t>
            </w:r>
          </w:p>
        </w:tc>
        <w:tc>
          <w:tcPr>
            <w:tcW w:w="359" w:type="pct"/>
            <w:shd w:val="clear" w:color="auto" w:fill="DEEAF6"/>
            <w:vAlign w:val="center"/>
            <w:hideMark/>
          </w:tcPr>
          <w:p w:rsidR="00A40060" w:rsidRPr="00EA1381" w:rsidRDefault="006866F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59" w:type="pct"/>
            <w:shd w:val="clear" w:color="auto" w:fill="DEEAF6"/>
            <w:vAlign w:val="center"/>
            <w:hideMark/>
          </w:tcPr>
          <w:p w:rsidR="00A40060" w:rsidRPr="00EA1381" w:rsidRDefault="006866F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59" w:type="pct"/>
            <w:shd w:val="clear" w:color="auto" w:fill="DEEAF6"/>
            <w:vAlign w:val="center"/>
            <w:hideMark/>
          </w:tcPr>
          <w:p w:rsidR="00A40060" w:rsidRPr="00EA1381" w:rsidRDefault="006866F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487" w:type="pct"/>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42,</w:t>
            </w:r>
            <w:r w:rsidRPr="00EA1381">
              <w:rPr>
                <w:rFonts w:ascii="Book Antiqua" w:eastAsia="Times New Roman" w:hAnsi="Book Antiqua" w:cs="Times New Roman"/>
                <w:color w:val="000000"/>
                <w:sz w:val="20"/>
                <w:szCs w:val="20"/>
                <w:lang w:eastAsia="tr-TR"/>
              </w:rPr>
              <w:t>50</w:t>
            </w:r>
          </w:p>
        </w:tc>
      </w:tr>
      <w:tr w:rsidR="00A40060" w:rsidRPr="00EA1381" w:rsidTr="00E80203">
        <w:trPr>
          <w:trHeight w:val="390"/>
        </w:trPr>
        <w:tc>
          <w:tcPr>
            <w:tcW w:w="1742" w:type="pct"/>
            <w:vMerge/>
            <w:shd w:val="clear" w:color="auto" w:fill="auto"/>
            <w:vAlign w:val="center"/>
            <w:hideMark/>
          </w:tcPr>
          <w:p w:rsidR="00A40060" w:rsidRPr="00EA1381" w:rsidRDefault="00A40060" w:rsidP="0010006F">
            <w:pPr>
              <w:spacing w:after="0" w:line="240" w:lineRule="auto"/>
              <w:rPr>
                <w:rFonts w:ascii="Book Antiqua" w:eastAsia="Times New Roman" w:hAnsi="Book Antiqua" w:cs="Times New Roman"/>
                <w:b/>
                <w:bCs/>
                <w:color w:val="000000"/>
                <w:sz w:val="20"/>
                <w:szCs w:val="20"/>
                <w:lang w:eastAsia="tr-TR"/>
              </w:rPr>
            </w:pPr>
          </w:p>
        </w:tc>
        <w:tc>
          <w:tcPr>
            <w:tcW w:w="707" w:type="pct"/>
            <w:shd w:val="clear" w:color="auto" w:fill="auto"/>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Ortaokul</w:t>
            </w:r>
          </w:p>
        </w:tc>
        <w:tc>
          <w:tcPr>
            <w:tcW w:w="986" w:type="pct"/>
            <w:vMerge/>
            <w:shd w:val="clear" w:color="auto" w:fill="auto"/>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359" w:type="pct"/>
            <w:shd w:val="clear" w:color="auto" w:fill="auto"/>
            <w:vAlign w:val="center"/>
            <w:hideMark/>
          </w:tcPr>
          <w:p w:rsidR="00A40060" w:rsidRPr="00EA1381" w:rsidRDefault="006866F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59" w:type="pct"/>
            <w:shd w:val="clear" w:color="auto" w:fill="auto"/>
            <w:vAlign w:val="center"/>
            <w:hideMark/>
          </w:tcPr>
          <w:p w:rsidR="00A40060" w:rsidRPr="00EA1381" w:rsidRDefault="006866F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59" w:type="pct"/>
            <w:shd w:val="clear" w:color="auto" w:fill="auto"/>
            <w:vAlign w:val="center"/>
            <w:hideMark/>
          </w:tcPr>
          <w:p w:rsidR="00A40060" w:rsidRPr="00EA1381" w:rsidRDefault="006866F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487" w:type="pct"/>
            <w:shd w:val="clear" w:color="auto" w:fill="auto"/>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33</w:t>
            </w:r>
          </w:p>
        </w:tc>
      </w:tr>
      <w:tr w:rsidR="00A40060" w:rsidRPr="00EA1381" w:rsidTr="00E80203">
        <w:trPr>
          <w:trHeight w:val="765"/>
        </w:trPr>
        <w:tc>
          <w:tcPr>
            <w:tcW w:w="1742" w:type="pct"/>
            <w:vMerge/>
            <w:shd w:val="clear" w:color="auto" w:fill="DEEAF6"/>
            <w:vAlign w:val="center"/>
            <w:hideMark/>
          </w:tcPr>
          <w:p w:rsidR="00A40060" w:rsidRPr="00EA1381" w:rsidRDefault="00A40060" w:rsidP="0010006F">
            <w:pPr>
              <w:spacing w:after="0" w:line="240" w:lineRule="auto"/>
              <w:rPr>
                <w:rFonts w:ascii="Book Antiqua" w:eastAsia="Times New Roman" w:hAnsi="Book Antiqua" w:cs="Times New Roman"/>
                <w:b/>
                <w:bCs/>
                <w:color w:val="000000"/>
                <w:sz w:val="20"/>
                <w:szCs w:val="20"/>
                <w:lang w:eastAsia="tr-TR"/>
              </w:rPr>
            </w:pPr>
          </w:p>
        </w:tc>
        <w:tc>
          <w:tcPr>
            <w:tcW w:w="707" w:type="pct"/>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Ortaöğretim</w:t>
            </w:r>
          </w:p>
        </w:tc>
        <w:tc>
          <w:tcPr>
            <w:tcW w:w="986" w:type="pct"/>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Ortaöğretim/Din Öğretimi/Mesleki ve Teknik Eğitim</w:t>
            </w:r>
          </w:p>
        </w:tc>
        <w:tc>
          <w:tcPr>
            <w:tcW w:w="359" w:type="pct"/>
            <w:shd w:val="clear" w:color="auto" w:fill="DEEAF6"/>
            <w:vAlign w:val="center"/>
            <w:hideMark/>
          </w:tcPr>
          <w:p w:rsidR="00A40060" w:rsidRPr="00EA1381" w:rsidRDefault="006866F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59" w:type="pct"/>
            <w:shd w:val="clear" w:color="auto" w:fill="DEEAF6"/>
            <w:vAlign w:val="center"/>
            <w:hideMark/>
          </w:tcPr>
          <w:p w:rsidR="00A40060" w:rsidRPr="00EA1381" w:rsidRDefault="006866F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59" w:type="pct"/>
            <w:shd w:val="clear" w:color="auto" w:fill="DEEAF6"/>
            <w:vAlign w:val="center"/>
            <w:hideMark/>
          </w:tcPr>
          <w:p w:rsidR="00A40060" w:rsidRPr="00EA1381" w:rsidRDefault="006866F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487" w:type="pct"/>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18</w:t>
            </w:r>
          </w:p>
        </w:tc>
      </w:tr>
      <w:tr w:rsidR="00A40060" w:rsidRPr="00EA1381" w:rsidTr="00E80203">
        <w:trPr>
          <w:trHeight w:val="510"/>
        </w:trPr>
        <w:tc>
          <w:tcPr>
            <w:tcW w:w="1742" w:type="pct"/>
            <w:shd w:val="clear" w:color="auto" w:fill="auto"/>
            <w:vAlign w:val="center"/>
            <w:hideMark/>
          </w:tcPr>
          <w:p w:rsidR="00A40060" w:rsidRPr="00EA1381" w:rsidRDefault="00A40060" w:rsidP="0010006F">
            <w:pPr>
              <w:spacing w:after="0" w:line="240" w:lineRule="auto"/>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PG.3.2.4: Engellilerin kullanımına yönelik düzenleme yapılan okul veya kurum oranı (%)</w:t>
            </w:r>
          </w:p>
        </w:tc>
        <w:tc>
          <w:tcPr>
            <w:tcW w:w="707" w:type="pct"/>
            <w:shd w:val="clear" w:color="auto" w:fill="auto"/>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986" w:type="pct"/>
            <w:shd w:val="clear" w:color="auto" w:fill="auto"/>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Özel Eğitim ve Rehberlik Bölümü</w:t>
            </w:r>
          </w:p>
        </w:tc>
        <w:tc>
          <w:tcPr>
            <w:tcW w:w="359" w:type="pct"/>
            <w:shd w:val="clear" w:color="auto" w:fill="auto"/>
            <w:vAlign w:val="center"/>
            <w:hideMark/>
          </w:tcPr>
          <w:p w:rsidR="00A40060" w:rsidRPr="00EA1381" w:rsidRDefault="002E5EC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59" w:type="pct"/>
            <w:shd w:val="clear" w:color="auto" w:fill="auto"/>
            <w:vAlign w:val="center"/>
            <w:hideMark/>
          </w:tcPr>
          <w:p w:rsidR="00A40060" w:rsidRPr="00EA1381" w:rsidRDefault="002E5EC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59" w:type="pct"/>
            <w:shd w:val="clear" w:color="auto" w:fill="auto"/>
            <w:vAlign w:val="center"/>
            <w:hideMark/>
          </w:tcPr>
          <w:p w:rsidR="00A40060" w:rsidRPr="00EA1381" w:rsidRDefault="002E5EC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487" w:type="pct"/>
            <w:shd w:val="clear" w:color="auto" w:fill="auto"/>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100</w:t>
            </w:r>
          </w:p>
        </w:tc>
      </w:tr>
      <w:tr w:rsidR="00A40060" w:rsidRPr="00EA1381" w:rsidTr="00E80203">
        <w:trPr>
          <w:trHeight w:val="765"/>
        </w:trPr>
        <w:tc>
          <w:tcPr>
            <w:tcW w:w="1742" w:type="pct"/>
            <w:shd w:val="clear" w:color="auto" w:fill="DEEAF6"/>
            <w:vAlign w:val="center"/>
            <w:hideMark/>
          </w:tcPr>
          <w:p w:rsidR="00A40060" w:rsidRPr="00EA1381" w:rsidRDefault="00A40060" w:rsidP="0010006F">
            <w:pPr>
              <w:spacing w:after="0" w:line="240" w:lineRule="auto"/>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PG.3.2.5: Deprem tahkikatı sonucu güçlendirme gerekliliği tespit edilen eğitim binalarından güçlendirilmesi yapılanların oranı (%)</w:t>
            </w:r>
          </w:p>
        </w:tc>
        <w:tc>
          <w:tcPr>
            <w:tcW w:w="707" w:type="pct"/>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986" w:type="pct"/>
            <w:vMerge w:val="restart"/>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İnşaat ve Emlak Bölümü</w:t>
            </w:r>
          </w:p>
        </w:tc>
        <w:tc>
          <w:tcPr>
            <w:tcW w:w="359" w:type="pct"/>
            <w:shd w:val="clear" w:color="auto" w:fill="DEEAF6"/>
            <w:vAlign w:val="center"/>
            <w:hideMark/>
          </w:tcPr>
          <w:p w:rsidR="00A40060" w:rsidRPr="00EA1381" w:rsidRDefault="002E5EC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59" w:type="pct"/>
            <w:shd w:val="clear" w:color="auto" w:fill="DEEAF6"/>
            <w:vAlign w:val="center"/>
            <w:hideMark/>
          </w:tcPr>
          <w:p w:rsidR="00A40060" w:rsidRPr="00EA1381" w:rsidRDefault="002E5EC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59" w:type="pct"/>
            <w:shd w:val="clear" w:color="auto" w:fill="DEEAF6"/>
            <w:noWrap/>
            <w:vAlign w:val="center"/>
            <w:hideMark/>
          </w:tcPr>
          <w:p w:rsidR="00A40060" w:rsidRPr="00EA1381" w:rsidRDefault="002E5EC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487" w:type="pct"/>
            <w:shd w:val="clear" w:color="auto" w:fill="DEEAF6"/>
            <w:noWrap/>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98</w:t>
            </w:r>
          </w:p>
        </w:tc>
      </w:tr>
      <w:tr w:rsidR="00A40060" w:rsidRPr="00EA1381" w:rsidTr="00E80203">
        <w:trPr>
          <w:trHeight w:val="510"/>
        </w:trPr>
        <w:tc>
          <w:tcPr>
            <w:tcW w:w="1742" w:type="pct"/>
            <w:shd w:val="clear" w:color="auto" w:fill="DEEAF6"/>
            <w:vAlign w:val="center"/>
            <w:hideMark/>
          </w:tcPr>
          <w:p w:rsidR="00A40060" w:rsidRPr="00EA1381" w:rsidRDefault="00A40060" w:rsidP="0010006F">
            <w:pPr>
              <w:spacing w:after="0" w:line="240" w:lineRule="auto"/>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PG.3.2.7: Bakım ve onarımları yapılan okul ve kurum oranı (%)</w:t>
            </w:r>
          </w:p>
        </w:tc>
        <w:tc>
          <w:tcPr>
            <w:tcW w:w="707" w:type="pct"/>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986" w:type="pct"/>
            <w:vMerge/>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359" w:type="pct"/>
            <w:shd w:val="clear" w:color="auto" w:fill="DEEAF6"/>
            <w:vAlign w:val="center"/>
            <w:hideMark/>
          </w:tcPr>
          <w:p w:rsidR="00A40060" w:rsidRPr="00EA1381" w:rsidRDefault="002E5EC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59" w:type="pct"/>
            <w:shd w:val="clear" w:color="auto" w:fill="DEEAF6"/>
            <w:vAlign w:val="center"/>
            <w:hideMark/>
          </w:tcPr>
          <w:p w:rsidR="00A40060" w:rsidRPr="00EA1381" w:rsidRDefault="002E5EC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59" w:type="pct"/>
            <w:shd w:val="clear" w:color="auto" w:fill="DEEAF6"/>
            <w:noWrap/>
            <w:vAlign w:val="center"/>
            <w:hideMark/>
          </w:tcPr>
          <w:p w:rsidR="00A40060" w:rsidRPr="00EA1381" w:rsidRDefault="002E5EC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487" w:type="pct"/>
            <w:shd w:val="clear" w:color="auto" w:fill="DEEAF6"/>
            <w:noWrap/>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4,</w:t>
            </w:r>
            <w:r w:rsidRPr="00EA1381">
              <w:rPr>
                <w:rFonts w:ascii="Book Antiqua" w:eastAsia="Times New Roman" w:hAnsi="Book Antiqua" w:cs="Times New Roman"/>
                <w:color w:val="000000"/>
                <w:sz w:val="20"/>
                <w:szCs w:val="20"/>
                <w:lang w:eastAsia="tr-TR"/>
              </w:rPr>
              <w:t>81</w:t>
            </w:r>
          </w:p>
        </w:tc>
      </w:tr>
      <w:tr w:rsidR="00A40060" w:rsidRPr="00EA1381" w:rsidTr="00E80203">
        <w:trPr>
          <w:trHeight w:val="510"/>
        </w:trPr>
        <w:tc>
          <w:tcPr>
            <w:tcW w:w="1742" w:type="pct"/>
            <w:shd w:val="clear" w:color="auto" w:fill="auto"/>
            <w:vAlign w:val="center"/>
            <w:hideMark/>
          </w:tcPr>
          <w:p w:rsidR="00A40060" w:rsidRPr="00EA1381" w:rsidRDefault="00A40060" w:rsidP="0010006F">
            <w:pPr>
              <w:spacing w:after="0" w:line="240" w:lineRule="auto"/>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PG.3.2.8: Risk analizi yapılmış okul/kurum oranı (%)</w:t>
            </w:r>
          </w:p>
        </w:tc>
        <w:tc>
          <w:tcPr>
            <w:tcW w:w="707" w:type="pct"/>
            <w:shd w:val="clear" w:color="auto" w:fill="auto"/>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986" w:type="pct"/>
            <w:shd w:val="clear" w:color="auto" w:fill="auto"/>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İKB Özlük Bölümü</w:t>
            </w:r>
          </w:p>
        </w:tc>
        <w:tc>
          <w:tcPr>
            <w:tcW w:w="359" w:type="pct"/>
            <w:shd w:val="clear" w:color="auto" w:fill="auto"/>
            <w:noWrap/>
            <w:vAlign w:val="center"/>
            <w:hideMark/>
          </w:tcPr>
          <w:p w:rsidR="00A40060" w:rsidRPr="00EA1381" w:rsidRDefault="002E5EC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59" w:type="pct"/>
            <w:shd w:val="clear" w:color="auto" w:fill="auto"/>
            <w:noWrap/>
            <w:vAlign w:val="center"/>
            <w:hideMark/>
          </w:tcPr>
          <w:p w:rsidR="00A40060" w:rsidRPr="00EA1381" w:rsidRDefault="002E5EC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59" w:type="pct"/>
            <w:shd w:val="clear" w:color="auto" w:fill="auto"/>
            <w:noWrap/>
            <w:vAlign w:val="center"/>
            <w:hideMark/>
          </w:tcPr>
          <w:p w:rsidR="00A40060" w:rsidRPr="00EA1381" w:rsidRDefault="002E5EC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487" w:type="pct"/>
            <w:shd w:val="clear" w:color="auto" w:fill="auto"/>
            <w:noWrap/>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100</w:t>
            </w:r>
          </w:p>
        </w:tc>
      </w:tr>
      <w:tr w:rsidR="00A40060" w:rsidRPr="00EA1381" w:rsidTr="00E80203">
        <w:trPr>
          <w:trHeight w:val="510"/>
        </w:trPr>
        <w:tc>
          <w:tcPr>
            <w:tcW w:w="1742" w:type="pct"/>
            <w:vMerge w:val="restart"/>
            <w:shd w:val="clear" w:color="auto" w:fill="DEEAF6"/>
            <w:vAlign w:val="center"/>
            <w:hideMark/>
          </w:tcPr>
          <w:p w:rsidR="00A40060" w:rsidRPr="00EA1381" w:rsidRDefault="00A40060" w:rsidP="0010006F">
            <w:pPr>
              <w:spacing w:after="0" w:line="240" w:lineRule="auto"/>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PG.3.2.9: Spor salonu olan okul oranı(%)</w:t>
            </w:r>
          </w:p>
        </w:tc>
        <w:tc>
          <w:tcPr>
            <w:tcW w:w="707" w:type="pct"/>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İlkokul</w:t>
            </w:r>
          </w:p>
        </w:tc>
        <w:tc>
          <w:tcPr>
            <w:tcW w:w="986" w:type="pct"/>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Temel Eğitim Bölümü</w:t>
            </w:r>
          </w:p>
        </w:tc>
        <w:tc>
          <w:tcPr>
            <w:tcW w:w="359" w:type="pct"/>
            <w:vMerge w:val="restart"/>
            <w:shd w:val="clear" w:color="auto" w:fill="DEEAF6"/>
            <w:vAlign w:val="center"/>
            <w:hideMark/>
          </w:tcPr>
          <w:p w:rsidR="00A40060" w:rsidRPr="00EA1381" w:rsidRDefault="002E5EC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59" w:type="pct"/>
            <w:shd w:val="clear" w:color="auto" w:fill="DEEAF6"/>
            <w:vAlign w:val="center"/>
            <w:hideMark/>
          </w:tcPr>
          <w:p w:rsidR="00A40060" w:rsidRPr="00EA1381" w:rsidRDefault="002E5EC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59" w:type="pct"/>
            <w:shd w:val="clear" w:color="auto" w:fill="DEEAF6"/>
            <w:noWrap/>
            <w:vAlign w:val="center"/>
            <w:hideMark/>
          </w:tcPr>
          <w:p w:rsidR="00A40060" w:rsidRPr="00EA1381" w:rsidRDefault="002E5EC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487" w:type="pct"/>
            <w:shd w:val="clear" w:color="auto" w:fill="DEEAF6"/>
            <w:noWrap/>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20</w:t>
            </w:r>
          </w:p>
        </w:tc>
      </w:tr>
      <w:tr w:rsidR="00A40060" w:rsidRPr="00EA1381" w:rsidTr="00E80203">
        <w:trPr>
          <w:trHeight w:val="510"/>
        </w:trPr>
        <w:tc>
          <w:tcPr>
            <w:tcW w:w="1742" w:type="pct"/>
            <w:vMerge/>
            <w:shd w:val="clear" w:color="auto" w:fill="auto"/>
            <w:vAlign w:val="center"/>
            <w:hideMark/>
          </w:tcPr>
          <w:p w:rsidR="00A40060" w:rsidRPr="00EA1381" w:rsidRDefault="00A40060" w:rsidP="0010006F">
            <w:pPr>
              <w:spacing w:after="0" w:line="240" w:lineRule="auto"/>
              <w:rPr>
                <w:rFonts w:ascii="Book Antiqua" w:eastAsia="Times New Roman" w:hAnsi="Book Antiqua" w:cs="Times New Roman"/>
                <w:b/>
                <w:bCs/>
                <w:color w:val="000000"/>
                <w:sz w:val="20"/>
                <w:szCs w:val="20"/>
                <w:lang w:eastAsia="tr-TR"/>
              </w:rPr>
            </w:pPr>
          </w:p>
        </w:tc>
        <w:tc>
          <w:tcPr>
            <w:tcW w:w="707" w:type="pct"/>
            <w:shd w:val="clear" w:color="auto" w:fill="auto"/>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Ortaokul</w:t>
            </w:r>
          </w:p>
        </w:tc>
        <w:tc>
          <w:tcPr>
            <w:tcW w:w="986" w:type="pct"/>
            <w:shd w:val="clear" w:color="auto" w:fill="auto"/>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Temel Eğitim/ Din Öğretimi</w:t>
            </w:r>
          </w:p>
        </w:tc>
        <w:tc>
          <w:tcPr>
            <w:tcW w:w="359" w:type="pct"/>
            <w:vMerge/>
            <w:shd w:val="clear" w:color="auto" w:fill="auto"/>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359" w:type="pct"/>
            <w:shd w:val="clear" w:color="auto" w:fill="auto"/>
            <w:vAlign w:val="center"/>
            <w:hideMark/>
          </w:tcPr>
          <w:p w:rsidR="00A40060" w:rsidRPr="00EA1381" w:rsidRDefault="002E5EC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59" w:type="pct"/>
            <w:shd w:val="clear" w:color="auto" w:fill="auto"/>
            <w:noWrap/>
            <w:vAlign w:val="center"/>
            <w:hideMark/>
          </w:tcPr>
          <w:p w:rsidR="00A40060" w:rsidRPr="00EA1381" w:rsidRDefault="002E5EC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487" w:type="pct"/>
            <w:shd w:val="clear" w:color="auto" w:fill="auto"/>
            <w:noWrap/>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20</w:t>
            </w:r>
          </w:p>
        </w:tc>
      </w:tr>
      <w:tr w:rsidR="00A40060" w:rsidRPr="00EA1381" w:rsidTr="00E80203">
        <w:trPr>
          <w:trHeight w:val="765"/>
        </w:trPr>
        <w:tc>
          <w:tcPr>
            <w:tcW w:w="1742" w:type="pct"/>
            <w:vMerge/>
            <w:shd w:val="clear" w:color="auto" w:fill="DEEAF6"/>
            <w:vAlign w:val="center"/>
            <w:hideMark/>
          </w:tcPr>
          <w:p w:rsidR="00A40060" w:rsidRPr="00EA1381" w:rsidRDefault="00A40060" w:rsidP="0010006F">
            <w:pPr>
              <w:spacing w:after="0" w:line="240" w:lineRule="auto"/>
              <w:rPr>
                <w:rFonts w:ascii="Book Antiqua" w:eastAsia="Times New Roman" w:hAnsi="Book Antiqua" w:cs="Times New Roman"/>
                <w:b/>
                <w:bCs/>
                <w:color w:val="000000"/>
                <w:sz w:val="20"/>
                <w:szCs w:val="20"/>
                <w:lang w:eastAsia="tr-TR"/>
              </w:rPr>
            </w:pPr>
          </w:p>
        </w:tc>
        <w:tc>
          <w:tcPr>
            <w:tcW w:w="707" w:type="pct"/>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Ortaöğretim</w:t>
            </w:r>
          </w:p>
        </w:tc>
        <w:tc>
          <w:tcPr>
            <w:tcW w:w="986" w:type="pct"/>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Ortaöğretim/Din Öğretimi/Mesleki ve Teknik Eğitim</w:t>
            </w:r>
          </w:p>
        </w:tc>
        <w:tc>
          <w:tcPr>
            <w:tcW w:w="359" w:type="pct"/>
            <w:shd w:val="clear" w:color="auto" w:fill="DEEAF6"/>
            <w:vAlign w:val="center"/>
            <w:hideMark/>
          </w:tcPr>
          <w:p w:rsidR="00A40060" w:rsidRPr="00EA1381" w:rsidRDefault="002E5EC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59" w:type="pct"/>
            <w:shd w:val="clear" w:color="auto" w:fill="DEEAF6"/>
            <w:vAlign w:val="center"/>
            <w:hideMark/>
          </w:tcPr>
          <w:p w:rsidR="00A40060" w:rsidRPr="00EA1381" w:rsidRDefault="002E5EC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59" w:type="pct"/>
            <w:shd w:val="clear" w:color="auto" w:fill="DEEAF6"/>
            <w:noWrap/>
            <w:vAlign w:val="center"/>
            <w:hideMark/>
          </w:tcPr>
          <w:p w:rsidR="00A40060" w:rsidRPr="00EA1381" w:rsidRDefault="002E5EC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487" w:type="pct"/>
            <w:shd w:val="clear" w:color="auto" w:fill="DEEAF6"/>
            <w:noWrap/>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40</w:t>
            </w:r>
          </w:p>
        </w:tc>
      </w:tr>
      <w:tr w:rsidR="00A40060" w:rsidRPr="00EA1381" w:rsidTr="00E80203">
        <w:trPr>
          <w:trHeight w:val="450"/>
        </w:trPr>
        <w:tc>
          <w:tcPr>
            <w:tcW w:w="1742" w:type="pct"/>
            <w:shd w:val="clear" w:color="auto" w:fill="auto"/>
            <w:vAlign w:val="center"/>
            <w:hideMark/>
          </w:tcPr>
          <w:p w:rsidR="00A40060" w:rsidRPr="00EA1381" w:rsidRDefault="00A40060" w:rsidP="0010006F">
            <w:pPr>
              <w:spacing w:after="0" w:line="240" w:lineRule="auto"/>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PG.3.2.10: Çok amaçlı salonu olan okul oranı (%)</w:t>
            </w:r>
          </w:p>
        </w:tc>
        <w:tc>
          <w:tcPr>
            <w:tcW w:w="707" w:type="pct"/>
            <w:shd w:val="clear" w:color="auto" w:fill="auto"/>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986" w:type="pct"/>
            <w:vMerge w:val="restart"/>
            <w:shd w:val="clear" w:color="auto" w:fill="auto"/>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Eğitim Öğretim Bölümleri</w:t>
            </w:r>
          </w:p>
        </w:tc>
        <w:tc>
          <w:tcPr>
            <w:tcW w:w="359" w:type="pct"/>
            <w:shd w:val="clear" w:color="auto" w:fill="auto"/>
            <w:vAlign w:val="center"/>
            <w:hideMark/>
          </w:tcPr>
          <w:p w:rsidR="00A40060" w:rsidRPr="00EA1381" w:rsidRDefault="006866F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59" w:type="pct"/>
            <w:shd w:val="clear" w:color="auto" w:fill="auto"/>
            <w:vAlign w:val="center"/>
            <w:hideMark/>
          </w:tcPr>
          <w:p w:rsidR="00A40060" w:rsidRPr="00EA1381" w:rsidRDefault="006866F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59" w:type="pct"/>
            <w:shd w:val="clear" w:color="auto" w:fill="auto"/>
            <w:noWrap/>
            <w:vAlign w:val="center"/>
            <w:hideMark/>
          </w:tcPr>
          <w:p w:rsidR="00A40060" w:rsidRPr="00EA1381" w:rsidRDefault="006866F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487" w:type="pct"/>
            <w:shd w:val="clear" w:color="auto" w:fill="auto"/>
            <w:noWrap/>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50</w:t>
            </w:r>
          </w:p>
        </w:tc>
      </w:tr>
      <w:tr w:rsidR="00A40060" w:rsidRPr="00EA1381" w:rsidTr="00E80203">
        <w:trPr>
          <w:trHeight w:val="435"/>
        </w:trPr>
        <w:tc>
          <w:tcPr>
            <w:tcW w:w="1742" w:type="pct"/>
            <w:shd w:val="clear" w:color="auto" w:fill="DEEAF6"/>
            <w:vAlign w:val="center"/>
            <w:hideMark/>
          </w:tcPr>
          <w:p w:rsidR="00A40060" w:rsidRPr="00EA1381" w:rsidRDefault="00A40060" w:rsidP="0010006F">
            <w:pPr>
              <w:spacing w:after="0" w:line="240" w:lineRule="auto"/>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PG.3.2.11: Konferans salonu olan okul oranı (%)</w:t>
            </w:r>
          </w:p>
        </w:tc>
        <w:tc>
          <w:tcPr>
            <w:tcW w:w="707" w:type="pct"/>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986" w:type="pct"/>
            <w:vMerge/>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359" w:type="pct"/>
            <w:shd w:val="clear" w:color="auto" w:fill="DEEAF6"/>
            <w:vAlign w:val="center"/>
            <w:hideMark/>
          </w:tcPr>
          <w:p w:rsidR="00A40060" w:rsidRPr="00EA1381" w:rsidRDefault="006866F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8</w:t>
            </w:r>
          </w:p>
        </w:tc>
        <w:tc>
          <w:tcPr>
            <w:tcW w:w="359" w:type="pct"/>
            <w:shd w:val="clear" w:color="auto" w:fill="DEEAF6"/>
            <w:vAlign w:val="center"/>
            <w:hideMark/>
          </w:tcPr>
          <w:p w:rsidR="00A40060" w:rsidRPr="00EA1381" w:rsidRDefault="006866F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8</w:t>
            </w:r>
          </w:p>
        </w:tc>
        <w:tc>
          <w:tcPr>
            <w:tcW w:w="359" w:type="pct"/>
            <w:shd w:val="clear" w:color="auto" w:fill="DEEAF6"/>
            <w:noWrap/>
            <w:vAlign w:val="center"/>
            <w:hideMark/>
          </w:tcPr>
          <w:p w:rsidR="00A40060" w:rsidRPr="00EA1381" w:rsidRDefault="006866F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9</w:t>
            </w:r>
          </w:p>
        </w:tc>
        <w:tc>
          <w:tcPr>
            <w:tcW w:w="487" w:type="pct"/>
            <w:shd w:val="clear" w:color="auto" w:fill="DEEAF6"/>
            <w:noWrap/>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35</w:t>
            </w:r>
          </w:p>
        </w:tc>
      </w:tr>
      <w:tr w:rsidR="00A40060" w:rsidRPr="00EA1381" w:rsidTr="00E80203">
        <w:trPr>
          <w:trHeight w:val="525"/>
        </w:trPr>
        <w:tc>
          <w:tcPr>
            <w:tcW w:w="1742" w:type="pct"/>
            <w:shd w:val="clear" w:color="auto" w:fill="auto"/>
            <w:vAlign w:val="center"/>
            <w:hideMark/>
          </w:tcPr>
          <w:p w:rsidR="00A40060" w:rsidRPr="00EA1381" w:rsidRDefault="00A40060" w:rsidP="0010006F">
            <w:pPr>
              <w:spacing w:after="0" w:line="240" w:lineRule="auto"/>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PG.3.2.12: Kütüphanesi olan okul oranı (%)</w:t>
            </w:r>
          </w:p>
        </w:tc>
        <w:tc>
          <w:tcPr>
            <w:tcW w:w="707" w:type="pct"/>
            <w:shd w:val="clear" w:color="auto" w:fill="auto"/>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986" w:type="pct"/>
            <w:vMerge/>
            <w:shd w:val="clear" w:color="auto" w:fill="auto"/>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359" w:type="pct"/>
            <w:shd w:val="clear" w:color="auto" w:fill="auto"/>
            <w:vAlign w:val="center"/>
            <w:hideMark/>
          </w:tcPr>
          <w:p w:rsidR="00A40060" w:rsidRPr="00EA1381" w:rsidRDefault="006866F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100</w:t>
            </w:r>
          </w:p>
        </w:tc>
        <w:tc>
          <w:tcPr>
            <w:tcW w:w="359" w:type="pct"/>
            <w:shd w:val="clear" w:color="auto" w:fill="auto"/>
            <w:vAlign w:val="center"/>
            <w:hideMark/>
          </w:tcPr>
          <w:p w:rsidR="00A40060" w:rsidRPr="00EA1381" w:rsidRDefault="006866F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100</w:t>
            </w:r>
          </w:p>
        </w:tc>
        <w:tc>
          <w:tcPr>
            <w:tcW w:w="359" w:type="pct"/>
            <w:shd w:val="clear" w:color="auto" w:fill="auto"/>
            <w:noWrap/>
            <w:vAlign w:val="center"/>
            <w:hideMark/>
          </w:tcPr>
          <w:p w:rsidR="00A40060" w:rsidRPr="00EA1381" w:rsidRDefault="006866F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100</w:t>
            </w:r>
          </w:p>
        </w:tc>
        <w:tc>
          <w:tcPr>
            <w:tcW w:w="487" w:type="pct"/>
            <w:shd w:val="clear" w:color="auto" w:fill="auto"/>
            <w:noWrap/>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60</w:t>
            </w:r>
          </w:p>
        </w:tc>
      </w:tr>
      <w:tr w:rsidR="00A40060" w:rsidRPr="00EA1381" w:rsidTr="00E80203">
        <w:trPr>
          <w:trHeight w:val="510"/>
        </w:trPr>
        <w:tc>
          <w:tcPr>
            <w:tcW w:w="1742" w:type="pct"/>
            <w:shd w:val="clear" w:color="auto" w:fill="DEEAF6"/>
            <w:vAlign w:val="center"/>
            <w:hideMark/>
          </w:tcPr>
          <w:p w:rsidR="00A40060" w:rsidRPr="00EA1381" w:rsidRDefault="00A40060" w:rsidP="0010006F">
            <w:pPr>
              <w:spacing w:after="0" w:line="240" w:lineRule="auto"/>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PG.3.2.13: Tahsis edilen bütçe ödeneğinin talep edilen ödeneğe oranı (%)</w:t>
            </w:r>
          </w:p>
        </w:tc>
        <w:tc>
          <w:tcPr>
            <w:tcW w:w="707" w:type="pct"/>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986" w:type="pct"/>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Destek Hizmetleri/</w:t>
            </w:r>
            <w:r w:rsidRPr="00EA1381">
              <w:rPr>
                <w:rFonts w:ascii="Book Antiqua" w:eastAsia="Times New Roman" w:hAnsi="Book Antiqua" w:cs="Times New Roman"/>
                <w:color w:val="000000"/>
                <w:sz w:val="20"/>
                <w:szCs w:val="20"/>
                <w:lang w:eastAsia="tr-TR"/>
              </w:rPr>
              <w:br/>
              <w:t>Muhasebe</w:t>
            </w:r>
          </w:p>
        </w:tc>
        <w:tc>
          <w:tcPr>
            <w:tcW w:w="359" w:type="pct"/>
            <w:shd w:val="clear" w:color="auto" w:fill="DEEAF6"/>
            <w:vAlign w:val="center"/>
            <w:hideMark/>
          </w:tcPr>
          <w:p w:rsidR="00A40060" w:rsidRPr="00EA1381" w:rsidRDefault="001D6FCA"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100</w:t>
            </w:r>
          </w:p>
        </w:tc>
        <w:tc>
          <w:tcPr>
            <w:tcW w:w="359" w:type="pct"/>
            <w:shd w:val="clear" w:color="auto" w:fill="DEEAF6"/>
            <w:vAlign w:val="center"/>
            <w:hideMark/>
          </w:tcPr>
          <w:p w:rsidR="00A40060" w:rsidRPr="00EA1381" w:rsidRDefault="001D6FCA"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100</w:t>
            </w:r>
          </w:p>
        </w:tc>
        <w:tc>
          <w:tcPr>
            <w:tcW w:w="359" w:type="pct"/>
            <w:shd w:val="clear" w:color="auto" w:fill="DEEAF6"/>
            <w:noWrap/>
            <w:vAlign w:val="center"/>
            <w:hideMark/>
          </w:tcPr>
          <w:p w:rsidR="00A40060" w:rsidRPr="00EA1381" w:rsidRDefault="001D6FCA"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100</w:t>
            </w:r>
          </w:p>
        </w:tc>
        <w:tc>
          <w:tcPr>
            <w:tcW w:w="487" w:type="pct"/>
            <w:shd w:val="clear" w:color="auto" w:fill="DEEAF6"/>
            <w:noWrap/>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100</w:t>
            </w:r>
          </w:p>
        </w:tc>
      </w:tr>
      <w:tr w:rsidR="00A40060" w:rsidRPr="00EA1381" w:rsidTr="00E80203">
        <w:trPr>
          <w:trHeight w:val="510"/>
        </w:trPr>
        <w:tc>
          <w:tcPr>
            <w:tcW w:w="1742" w:type="pct"/>
            <w:shd w:val="clear" w:color="auto" w:fill="auto"/>
            <w:vAlign w:val="center"/>
            <w:hideMark/>
          </w:tcPr>
          <w:p w:rsidR="00A40060" w:rsidRPr="00EA1381" w:rsidRDefault="00A40060" w:rsidP="0010006F">
            <w:pPr>
              <w:spacing w:after="0" w:line="240" w:lineRule="auto"/>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PG.3.2.14: Özel öğretim teşviki kontenjanlarının kullanılma oranı (%)</w:t>
            </w:r>
          </w:p>
        </w:tc>
        <w:tc>
          <w:tcPr>
            <w:tcW w:w="707" w:type="pct"/>
            <w:shd w:val="clear" w:color="auto" w:fill="auto"/>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986" w:type="pct"/>
            <w:shd w:val="clear" w:color="auto" w:fill="auto"/>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Eğitim Öğretim Bölümleri</w:t>
            </w:r>
          </w:p>
        </w:tc>
        <w:tc>
          <w:tcPr>
            <w:tcW w:w="359" w:type="pct"/>
            <w:shd w:val="clear" w:color="auto" w:fill="auto"/>
            <w:vAlign w:val="center"/>
            <w:hideMark/>
          </w:tcPr>
          <w:p w:rsidR="00A40060" w:rsidRPr="00EA1381" w:rsidRDefault="006866F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59" w:type="pct"/>
            <w:shd w:val="clear" w:color="auto" w:fill="auto"/>
            <w:vAlign w:val="center"/>
            <w:hideMark/>
          </w:tcPr>
          <w:p w:rsidR="00A40060" w:rsidRPr="00EA1381" w:rsidRDefault="006866F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359" w:type="pct"/>
            <w:shd w:val="clear" w:color="auto" w:fill="auto"/>
            <w:noWrap/>
            <w:vAlign w:val="center"/>
            <w:hideMark/>
          </w:tcPr>
          <w:p w:rsidR="00A40060" w:rsidRPr="00EA1381" w:rsidRDefault="006866F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487" w:type="pct"/>
            <w:shd w:val="clear" w:color="auto" w:fill="auto"/>
            <w:noWrap/>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100</w:t>
            </w:r>
          </w:p>
        </w:tc>
      </w:tr>
      <w:tr w:rsidR="00A40060" w:rsidRPr="00EA1381" w:rsidTr="00E80203">
        <w:trPr>
          <w:trHeight w:val="765"/>
        </w:trPr>
        <w:tc>
          <w:tcPr>
            <w:tcW w:w="1742" w:type="pct"/>
            <w:shd w:val="clear" w:color="auto" w:fill="DEEAF6"/>
            <w:vAlign w:val="center"/>
            <w:hideMark/>
          </w:tcPr>
          <w:p w:rsidR="00A40060" w:rsidRPr="00EA1381" w:rsidRDefault="00A40060" w:rsidP="0010006F">
            <w:pPr>
              <w:spacing w:after="0" w:line="240" w:lineRule="auto"/>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PG.3.2.15: İnternet altyapısı, tablet ve etkileşimli tahta kurulumu tamamlanan okul oranı (%)</w:t>
            </w:r>
          </w:p>
        </w:tc>
        <w:tc>
          <w:tcPr>
            <w:tcW w:w="707" w:type="pct"/>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986" w:type="pct"/>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Bilgi İşlem ve Eğitim Teknolojileri</w:t>
            </w:r>
          </w:p>
        </w:tc>
        <w:tc>
          <w:tcPr>
            <w:tcW w:w="359" w:type="pct"/>
            <w:shd w:val="clear" w:color="auto" w:fill="DEEAF6"/>
            <w:vAlign w:val="center"/>
            <w:hideMark/>
          </w:tcPr>
          <w:p w:rsidR="00A40060" w:rsidRPr="00EA1381" w:rsidRDefault="006866F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w:t>
            </w:r>
          </w:p>
        </w:tc>
        <w:tc>
          <w:tcPr>
            <w:tcW w:w="359" w:type="pct"/>
            <w:shd w:val="clear" w:color="auto" w:fill="DEEAF6"/>
            <w:vAlign w:val="center"/>
            <w:hideMark/>
          </w:tcPr>
          <w:p w:rsidR="00A40060" w:rsidRPr="00EA1381" w:rsidRDefault="006866F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w:t>
            </w:r>
          </w:p>
        </w:tc>
        <w:tc>
          <w:tcPr>
            <w:tcW w:w="359" w:type="pct"/>
            <w:shd w:val="clear" w:color="auto" w:fill="DEEAF6"/>
            <w:noWrap/>
            <w:vAlign w:val="center"/>
            <w:hideMark/>
          </w:tcPr>
          <w:p w:rsidR="00A40060" w:rsidRPr="00EA1381" w:rsidRDefault="006866F3"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w:t>
            </w:r>
          </w:p>
        </w:tc>
        <w:tc>
          <w:tcPr>
            <w:tcW w:w="487" w:type="pct"/>
            <w:shd w:val="clear" w:color="auto" w:fill="DEEAF6"/>
            <w:noWrap/>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100</w:t>
            </w:r>
          </w:p>
        </w:tc>
      </w:tr>
    </w:tbl>
    <w:p w:rsidR="00A40060" w:rsidRPr="003100F6" w:rsidRDefault="00A40060" w:rsidP="00A40060">
      <w:pPr>
        <w:spacing w:after="0" w:line="240" w:lineRule="auto"/>
        <w:jc w:val="both"/>
        <w:rPr>
          <w:rFonts w:ascii="Book Antiqua" w:eastAsia="Times New Roman" w:hAnsi="Book Antiqua" w:cs="Times New Roman"/>
          <w:bCs/>
          <w:sz w:val="16"/>
          <w:szCs w:val="16"/>
          <w:lang w:eastAsia="tr-TR"/>
        </w:rPr>
      </w:pPr>
      <w:r w:rsidRPr="003C3C0F">
        <w:rPr>
          <w:rFonts w:ascii="Book Antiqua" w:eastAsia="Times New Roman" w:hAnsi="Book Antiqua" w:cs="Times New Roman"/>
          <w:b/>
          <w:bCs/>
          <w:sz w:val="20"/>
          <w:szCs w:val="20"/>
          <w:lang w:eastAsia="tr-TR"/>
        </w:rPr>
        <w:t>*PG.3.2.8</w:t>
      </w:r>
      <w:r w:rsidRPr="00582502">
        <w:rPr>
          <w:rFonts w:ascii="Book Antiqua" w:eastAsia="Times New Roman" w:hAnsi="Book Antiqua" w:cs="Times New Roman"/>
          <w:bCs/>
          <w:sz w:val="18"/>
          <w:szCs w:val="18"/>
          <w:lang w:eastAsia="tr-TR"/>
        </w:rPr>
        <w:t xml:space="preserve">ile ilgili veriler 2015 yılından itibaren takip edileceği için </w:t>
      </w:r>
      <w:r>
        <w:rPr>
          <w:rFonts w:ascii="Book Antiqua" w:eastAsia="Times New Roman" w:hAnsi="Book Antiqua" w:cs="Times New Roman"/>
          <w:bCs/>
          <w:sz w:val="18"/>
          <w:szCs w:val="18"/>
          <w:lang w:eastAsia="tr-TR"/>
        </w:rPr>
        <w:t>geriye dönük istatistikler</w:t>
      </w:r>
      <w:r w:rsidRPr="00582502">
        <w:rPr>
          <w:rFonts w:ascii="Book Antiqua" w:eastAsia="Times New Roman" w:hAnsi="Book Antiqua" w:cs="Times New Roman"/>
          <w:bCs/>
          <w:sz w:val="18"/>
          <w:szCs w:val="18"/>
          <w:lang w:eastAsia="tr-TR"/>
        </w:rPr>
        <w:t xml:space="preserve"> ya</w:t>
      </w:r>
      <w:r>
        <w:rPr>
          <w:rFonts w:ascii="Book Antiqua" w:eastAsia="Times New Roman" w:hAnsi="Book Antiqua" w:cs="Times New Roman"/>
          <w:bCs/>
          <w:sz w:val="18"/>
          <w:szCs w:val="18"/>
          <w:lang w:eastAsia="tr-TR"/>
        </w:rPr>
        <w:t>z</w:t>
      </w:r>
      <w:r w:rsidRPr="00582502">
        <w:rPr>
          <w:rFonts w:ascii="Book Antiqua" w:eastAsia="Times New Roman" w:hAnsi="Book Antiqua" w:cs="Times New Roman"/>
          <w:bCs/>
          <w:sz w:val="18"/>
          <w:szCs w:val="18"/>
          <w:lang w:eastAsia="tr-TR"/>
        </w:rPr>
        <w:t>ılamamıştır.</w:t>
      </w:r>
    </w:p>
    <w:p w:rsidR="00A40060" w:rsidRDefault="00A40060" w:rsidP="00A40060">
      <w:pPr>
        <w:pStyle w:val="ResimYazs"/>
        <w:spacing w:after="0"/>
        <w:rPr>
          <w:rFonts w:ascii="Book Antiqua" w:hAnsi="Book Antiqua" w:cs="Times New Roman"/>
          <w:sz w:val="24"/>
          <w:szCs w:val="24"/>
        </w:rPr>
      </w:pPr>
    </w:p>
    <w:p w:rsidR="00A40060" w:rsidRPr="002B2581" w:rsidRDefault="00A40060" w:rsidP="00A40060">
      <w:pPr>
        <w:pStyle w:val="ResimYazs"/>
        <w:spacing w:after="0"/>
        <w:rPr>
          <w:rFonts w:ascii="Book Antiqua" w:hAnsi="Book Antiqua" w:cs="Times New Roman"/>
        </w:rPr>
      </w:pPr>
      <w:bookmarkStart w:id="146" w:name="_Toc425336993"/>
      <w:r w:rsidRPr="002B2581">
        <w:rPr>
          <w:rFonts w:ascii="Book Antiqua" w:hAnsi="Book Antiqua"/>
        </w:rPr>
        <w:t xml:space="preserve">Tablo </w:t>
      </w:r>
      <w:r w:rsidR="00936ABA" w:rsidRPr="002B2581">
        <w:rPr>
          <w:rFonts w:ascii="Book Antiqua" w:hAnsi="Book Antiqua"/>
        </w:rPr>
        <w:fldChar w:fldCharType="begin"/>
      </w:r>
      <w:r w:rsidRPr="002B2581">
        <w:rPr>
          <w:rFonts w:ascii="Book Antiqua" w:hAnsi="Book Antiqua"/>
        </w:rPr>
        <w:instrText xml:space="preserve"> SEQ Tablo \* ARABIC </w:instrText>
      </w:r>
      <w:r w:rsidR="00936ABA" w:rsidRPr="002B2581">
        <w:rPr>
          <w:rFonts w:ascii="Book Antiqua" w:hAnsi="Book Antiqua"/>
        </w:rPr>
        <w:fldChar w:fldCharType="separate"/>
      </w:r>
      <w:r w:rsidR="002A6F18">
        <w:rPr>
          <w:rFonts w:ascii="Book Antiqua" w:hAnsi="Book Antiqua"/>
          <w:noProof/>
        </w:rPr>
        <w:t>27</w:t>
      </w:r>
      <w:r w:rsidR="00936ABA" w:rsidRPr="002B2581">
        <w:rPr>
          <w:rFonts w:ascii="Book Antiqua" w:hAnsi="Book Antiqua"/>
        </w:rPr>
        <w:fldChar w:fldCharType="end"/>
      </w:r>
      <w:r w:rsidRPr="002B2581">
        <w:rPr>
          <w:rFonts w:ascii="Book Antiqua" w:hAnsi="Book Antiqua"/>
        </w:rPr>
        <w:t xml:space="preserve">. </w:t>
      </w:r>
      <w:r w:rsidRPr="002B2581">
        <w:rPr>
          <w:rFonts w:ascii="Book Antiqua" w:hAnsi="Book Antiqua" w:cs="Times New Roman"/>
        </w:rPr>
        <w:t>Tedbirler</w:t>
      </w:r>
      <w:bookmarkEnd w:id="146"/>
    </w:p>
    <w:tbl>
      <w:tblPr>
        <w:tblW w:w="517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960"/>
        <w:gridCol w:w="7240"/>
        <w:gridCol w:w="1402"/>
      </w:tblGrid>
      <w:tr w:rsidR="00A40060" w:rsidRPr="00EA1381" w:rsidTr="0010006F">
        <w:trPr>
          <w:trHeight w:val="803"/>
        </w:trPr>
        <w:tc>
          <w:tcPr>
            <w:tcW w:w="500" w:type="pct"/>
            <w:tcBorders>
              <w:top w:val="single" w:sz="4" w:space="0" w:color="5B9BD5"/>
              <w:left w:val="single" w:sz="4" w:space="0" w:color="5B9BD5"/>
              <w:bottom w:val="single" w:sz="4" w:space="0" w:color="5B9BD5"/>
              <w:right w:val="nil"/>
            </w:tcBorders>
            <w:shd w:val="clear" w:color="auto" w:fill="5B9BD5"/>
            <w:vAlign w:val="center"/>
            <w:hideMark/>
          </w:tcPr>
          <w:p w:rsidR="00A40060" w:rsidRPr="00EA1381" w:rsidRDefault="00A40060" w:rsidP="0010006F">
            <w:pPr>
              <w:spacing w:after="0" w:line="240" w:lineRule="auto"/>
              <w:jc w:val="center"/>
              <w:rPr>
                <w:rFonts w:ascii="Book Antiqua" w:eastAsia="Times New Roman" w:hAnsi="Book Antiqua" w:cs="Times New Roman"/>
                <w:b/>
                <w:bCs/>
                <w:color w:val="000000"/>
                <w:lang w:eastAsia="tr-TR"/>
              </w:rPr>
            </w:pPr>
            <w:r w:rsidRPr="00EA1381">
              <w:rPr>
                <w:rFonts w:ascii="Book Antiqua" w:eastAsia="Times New Roman" w:hAnsi="Book Antiqua" w:cs="Times New Roman"/>
                <w:b/>
                <w:bCs/>
                <w:color w:val="000000"/>
                <w:lang w:eastAsia="tr-TR"/>
              </w:rPr>
              <w:t>SIRA NO</w:t>
            </w:r>
          </w:p>
        </w:tc>
        <w:tc>
          <w:tcPr>
            <w:tcW w:w="3770" w:type="pct"/>
            <w:tcBorders>
              <w:top w:val="single" w:sz="4" w:space="0" w:color="5B9BD5"/>
              <w:left w:val="nil"/>
              <w:bottom w:val="single" w:sz="4" w:space="0" w:color="5B9BD5"/>
              <w:right w:val="nil"/>
            </w:tcBorders>
            <w:shd w:val="clear" w:color="auto" w:fill="5B9BD5"/>
            <w:vAlign w:val="center"/>
            <w:hideMark/>
          </w:tcPr>
          <w:p w:rsidR="00A40060" w:rsidRPr="00EA1381" w:rsidRDefault="00A40060" w:rsidP="0010006F">
            <w:pPr>
              <w:spacing w:after="0" w:line="240" w:lineRule="auto"/>
              <w:jc w:val="center"/>
              <w:rPr>
                <w:rFonts w:ascii="Book Antiqua" w:eastAsia="Times New Roman" w:hAnsi="Book Antiqua" w:cs="Times New Roman"/>
                <w:b/>
                <w:bCs/>
                <w:color w:val="000000"/>
                <w:lang w:eastAsia="tr-TR"/>
              </w:rPr>
            </w:pPr>
            <w:r w:rsidRPr="00EA1381">
              <w:rPr>
                <w:rFonts w:ascii="Book Antiqua" w:eastAsia="Times New Roman" w:hAnsi="Book Antiqua" w:cs="Times New Roman"/>
                <w:b/>
                <w:bCs/>
                <w:color w:val="000000"/>
                <w:lang w:eastAsia="tr-TR"/>
              </w:rPr>
              <w:t>TEDBİRLER</w:t>
            </w:r>
          </w:p>
        </w:tc>
        <w:tc>
          <w:tcPr>
            <w:tcW w:w="730" w:type="pct"/>
            <w:tcBorders>
              <w:top w:val="single" w:sz="4" w:space="0" w:color="5B9BD5"/>
              <w:left w:val="nil"/>
              <w:bottom w:val="single" w:sz="4" w:space="0" w:color="5B9BD5"/>
              <w:right w:val="single" w:sz="4" w:space="0" w:color="5B9BD5"/>
            </w:tcBorders>
            <w:shd w:val="clear" w:color="auto" w:fill="5B9BD5"/>
            <w:vAlign w:val="center"/>
            <w:hideMark/>
          </w:tcPr>
          <w:p w:rsidR="00A40060" w:rsidRPr="00EA1381" w:rsidRDefault="00A40060" w:rsidP="0010006F">
            <w:pPr>
              <w:spacing w:after="0" w:line="240" w:lineRule="auto"/>
              <w:jc w:val="center"/>
              <w:rPr>
                <w:rFonts w:ascii="Book Antiqua" w:eastAsia="Times New Roman" w:hAnsi="Book Antiqua" w:cs="Times New Roman"/>
                <w:b/>
                <w:bCs/>
                <w:color w:val="000000"/>
                <w:lang w:eastAsia="tr-TR"/>
              </w:rPr>
            </w:pPr>
            <w:r w:rsidRPr="00EA1381">
              <w:rPr>
                <w:rFonts w:ascii="Book Antiqua" w:eastAsia="Times New Roman" w:hAnsi="Book Antiqua" w:cs="Times New Roman"/>
                <w:b/>
                <w:bCs/>
                <w:color w:val="000000"/>
                <w:lang w:eastAsia="tr-TR"/>
              </w:rPr>
              <w:t>SORUMLU BİRİM</w:t>
            </w:r>
          </w:p>
        </w:tc>
      </w:tr>
      <w:tr w:rsidR="00A40060" w:rsidRPr="00EA1381" w:rsidTr="0010006F">
        <w:trPr>
          <w:trHeight w:val="803"/>
        </w:trPr>
        <w:tc>
          <w:tcPr>
            <w:tcW w:w="500" w:type="pct"/>
            <w:shd w:val="clear" w:color="auto" w:fill="DEEAF6"/>
            <w:noWrap/>
            <w:vAlign w:val="center"/>
            <w:hideMark/>
          </w:tcPr>
          <w:p w:rsidR="00A40060" w:rsidRPr="00EA1381" w:rsidRDefault="00A40060" w:rsidP="0010006F">
            <w:pPr>
              <w:spacing w:after="0" w:line="240" w:lineRule="auto"/>
              <w:jc w:val="center"/>
              <w:rPr>
                <w:rFonts w:ascii="Book Antiqua" w:eastAsia="Times New Roman" w:hAnsi="Book Antiqua" w:cs="Times New Roman"/>
                <w:b/>
                <w:bCs/>
                <w:color w:val="000000"/>
                <w:lang w:eastAsia="tr-TR"/>
              </w:rPr>
            </w:pPr>
            <w:r w:rsidRPr="00EA1381">
              <w:rPr>
                <w:rFonts w:ascii="Book Antiqua" w:eastAsia="Times New Roman" w:hAnsi="Book Antiqua" w:cs="Times New Roman"/>
                <w:b/>
                <w:bCs/>
                <w:color w:val="000000"/>
                <w:lang w:eastAsia="tr-TR"/>
              </w:rPr>
              <w:t>59</w:t>
            </w:r>
          </w:p>
        </w:tc>
        <w:tc>
          <w:tcPr>
            <w:tcW w:w="3770" w:type="pct"/>
            <w:shd w:val="clear" w:color="auto" w:fill="DEEAF6"/>
            <w:vAlign w:val="center"/>
            <w:hideMark/>
          </w:tcPr>
          <w:p w:rsidR="00A40060" w:rsidRPr="00EA1381" w:rsidRDefault="00A40060" w:rsidP="0010006F">
            <w:pPr>
              <w:spacing w:after="0" w:line="240" w:lineRule="auto"/>
              <w:rPr>
                <w:rFonts w:ascii="Book Antiqua" w:eastAsia="Times New Roman" w:hAnsi="Book Antiqua" w:cs="Times New Roman"/>
                <w:color w:val="000000"/>
                <w:lang w:eastAsia="tr-TR"/>
              </w:rPr>
            </w:pPr>
            <w:r w:rsidRPr="00EA1381">
              <w:rPr>
                <w:rFonts w:ascii="Book Antiqua" w:eastAsia="Times New Roman" w:hAnsi="Book Antiqua" w:cs="Times New Roman"/>
                <w:color w:val="000000"/>
                <w:lang w:eastAsia="tr-TR"/>
              </w:rPr>
              <w:t>STK'lar, Yerel Yönetimler, hayırseverler ve bağışçılarla yapılacak işbirliği ile nüfus artış hızı ve bölgesel ihtiyaçlar baz alınarak her tür ve kademedeki derslik ve fiziki mekân ihtiyacı azaltılacak, bakım onarım ve donatım ihtiyaçlarının karşılanması için çalışmalar yapılacaktır.</w:t>
            </w:r>
          </w:p>
        </w:tc>
        <w:tc>
          <w:tcPr>
            <w:tcW w:w="730" w:type="pct"/>
            <w:vMerge w:val="restart"/>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lang w:eastAsia="tr-TR"/>
              </w:rPr>
            </w:pPr>
            <w:r w:rsidRPr="00EA1381">
              <w:rPr>
                <w:rFonts w:ascii="Book Antiqua" w:eastAsia="Times New Roman" w:hAnsi="Book Antiqua" w:cs="Times New Roman"/>
                <w:color w:val="000000"/>
                <w:lang w:eastAsia="tr-TR"/>
              </w:rPr>
              <w:t>Strateji Geliştirme Bölümü/ İnşaat Emlak Bölümü</w:t>
            </w:r>
          </w:p>
        </w:tc>
      </w:tr>
      <w:tr w:rsidR="00A40060" w:rsidRPr="00EA1381" w:rsidTr="0010006F">
        <w:trPr>
          <w:trHeight w:val="803"/>
        </w:trPr>
        <w:tc>
          <w:tcPr>
            <w:tcW w:w="500" w:type="pct"/>
            <w:shd w:val="clear" w:color="auto" w:fill="auto"/>
            <w:noWrap/>
            <w:vAlign w:val="center"/>
            <w:hideMark/>
          </w:tcPr>
          <w:p w:rsidR="00A40060" w:rsidRPr="00EA1381" w:rsidRDefault="00A40060" w:rsidP="0010006F">
            <w:pPr>
              <w:spacing w:after="0" w:line="240" w:lineRule="auto"/>
              <w:jc w:val="center"/>
              <w:rPr>
                <w:rFonts w:ascii="Book Antiqua" w:eastAsia="Times New Roman" w:hAnsi="Book Antiqua" w:cs="Times New Roman"/>
                <w:b/>
                <w:bCs/>
                <w:color w:val="000000"/>
                <w:lang w:eastAsia="tr-TR"/>
              </w:rPr>
            </w:pPr>
            <w:r w:rsidRPr="00EA1381">
              <w:rPr>
                <w:rFonts w:ascii="Book Antiqua" w:eastAsia="Times New Roman" w:hAnsi="Book Antiqua" w:cs="Times New Roman"/>
                <w:b/>
                <w:bCs/>
                <w:color w:val="000000"/>
                <w:lang w:eastAsia="tr-TR"/>
              </w:rPr>
              <w:t>60</w:t>
            </w:r>
          </w:p>
        </w:tc>
        <w:tc>
          <w:tcPr>
            <w:tcW w:w="3770" w:type="pct"/>
            <w:shd w:val="clear" w:color="auto" w:fill="auto"/>
            <w:vAlign w:val="center"/>
            <w:hideMark/>
          </w:tcPr>
          <w:p w:rsidR="00A40060" w:rsidRPr="00EA1381" w:rsidRDefault="00A40060" w:rsidP="0010006F">
            <w:pPr>
              <w:spacing w:after="0" w:line="240" w:lineRule="auto"/>
              <w:rPr>
                <w:rFonts w:ascii="Book Antiqua" w:eastAsia="Times New Roman" w:hAnsi="Book Antiqua" w:cs="Times New Roman"/>
                <w:color w:val="000000"/>
                <w:lang w:eastAsia="tr-TR"/>
              </w:rPr>
            </w:pPr>
            <w:r w:rsidRPr="00EA1381">
              <w:rPr>
                <w:rFonts w:ascii="Book Antiqua" w:eastAsia="Times New Roman" w:hAnsi="Book Antiqua" w:cs="Times New Roman"/>
                <w:color w:val="000000"/>
                <w:lang w:eastAsia="tr-TR"/>
              </w:rPr>
              <w:t>Kentsel Dönüşüm Yasası ve İmar Planındaki mevzuat gereği büyük ölçekli konut projeleri ile ilimize okul/kurum kazandırılması konusunda yerel yönetimler ve ilgili kamu kuruluşları ile koordineli çalışmalar yapılması sağlanacaktır.</w:t>
            </w:r>
          </w:p>
        </w:tc>
        <w:tc>
          <w:tcPr>
            <w:tcW w:w="730" w:type="pct"/>
            <w:vMerge/>
            <w:shd w:val="clear" w:color="auto" w:fill="auto"/>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lang w:eastAsia="tr-TR"/>
              </w:rPr>
            </w:pPr>
          </w:p>
        </w:tc>
      </w:tr>
      <w:tr w:rsidR="00A40060" w:rsidRPr="00EA1381" w:rsidTr="0010006F">
        <w:trPr>
          <w:trHeight w:val="803"/>
        </w:trPr>
        <w:tc>
          <w:tcPr>
            <w:tcW w:w="500" w:type="pct"/>
            <w:shd w:val="clear" w:color="auto" w:fill="DEEAF6"/>
            <w:noWrap/>
            <w:vAlign w:val="center"/>
            <w:hideMark/>
          </w:tcPr>
          <w:p w:rsidR="00A40060" w:rsidRPr="00EA1381" w:rsidRDefault="00A40060" w:rsidP="0010006F">
            <w:pPr>
              <w:spacing w:after="0" w:line="240" w:lineRule="auto"/>
              <w:jc w:val="center"/>
              <w:rPr>
                <w:rFonts w:ascii="Book Antiqua" w:eastAsia="Times New Roman" w:hAnsi="Book Antiqua" w:cs="Times New Roman"/>
                <w:b/>
                <w:bCs/>
                <w:color w:val="000000"/>
                <w:lang w:eastAsia="tr-TR"/>
              </w:rPr>
            </w:pPr>
            <w:r w:rsidRPr="00EA1381">
              <w:rPr>
                <w:rFonts w:ascii="Book Antiqua" w:eastAsia="Times New Roman" w:hAnsi="Book Antiqua" w:cs="Times New Roman"/>
                <w:b/>
                <w:bCs/>
                <w:color w:val="000000"/>
                <w:lang w:eastAsia="tr-TR"/>
              </w:rPr>
              <w:t>61</w:t>
            </w:r>
          </w:p>
        </w:tc>
        <w:tc>
          <w:tcPr>
            <w:tcW w:w="3770" w:type="pct"/>
            <w:shd w:val="clear" w:color="auto" w:fill="DEEAF6"/>
            <w:vAlign w:val="center"/>
            <w:hideMark/>
          </w:tcPr>
          <w:p w:rsidR="00A40060" w:rsidRPr="00EA1381" w:rsidRDefault="00A40060" w:rsidP="0010006F">
            <w:pPr>
              <w:spacing w:after="0" w:line="240" w:lineRule="auto"/>
              <w:rPr>
                <w:rFonts w:ascii="Book Antiqua" w:eastAsia="Times New Roman" w:hAnsi="Book Antiqua" w:cs="Times New Roman"/>
                <w:color w:val="000000"/>
                <w:lang w:eastAsia="tr-TR"/>
              </w:rPr>
            </w:pPr>
            <w:r w:rsidRPr="00EA1381">
              <w:rPr>
                <w:rFonts w:ascii="Book Antiqua" w:eastAsia="Times New Roman" w:hAnsi="Book Antiqua" w:cs="Times New Roman"/>
                <w:color w:val="000000"/>
                <w:lang w:eastAsia="tr-TR"/>
              </w:rPr>
              <w:t>İlimizde yapılacak yeni okul ve kurumların projelendirilme çalışmaları ihtiyaç analizleri ve paydaşların görüşleri de alınarak yapılacaktır.</w:t>
            </w:r>
          </w:p>
        </w:tc>
        <w:tc>
          <w:tcPr>
            <w:tcW w:w="730" w:type="pct"/>
            <w:vMerge/>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lang w:eastAsia="tr-TR"/>
              </w:rPr>
            </w:pPr>
          </w:p>
        </w:tc>
      </w:tr>
      <w:tr w:rsidR="00A40060" w:rsidRPr="00EA1381" w:rsidTr="0010006F">
        <w:trPr>
          <w:trHeight w:val="803"/>
        </w:trPr>
        <w:tc>
          <w:tcPr>
            <w:tcW w:w="500" w:type="pct"/>
            <w:shd w:val="clear" w:color="auto" w:fill="auto"/>
            <w:noWrap/>
            <w:vAlign w:val="center"/>
            <w:hideMark/>
          </w:tcPr>
          <w:p w:rsidR="00A40060" w:rsidRPr="00EA1381" w:rsidRDefault="00A40060" w:rsidP="0010006F">
            <w:pPr>
              <w:spacing w:after="0" w:line="240" w:lineRule="auto"/>
              <w:jc w:val="center"/>
              <w:rPr>
                <w:rFonts w:ascii="Book Antiqua" w:eastAsia="Times New Roman" w:hAnsi="Book Antiqua" w:cs="Times New Roman"/>
                <w:b/>
                <w:bCs/>
                <w:color w:val="000000"/>
                <w:lang w:eastAsia="tr-TR"/>
              </w:rPr>
            </w:pPr>
            <w:r w:rsidRPr="00EA1381">
              <w:rPr>
                <w:rFonts w:ascii="Book Antiqua" w:eastAsia="Times New Roman" w:hAnsi="Book Antiqua" w:cs="Times New Roman"/>
                <w:b/>
                <w:bCs/>
                <w:color w:val="000000"/>
                <w:lang w:eastAsia="tr-TR"/>
              </w:rPr>
              <w:t>62</w:t>
            </w:r>
          </w:p>
        </w:tc>
        <w:tc>
          <w:tcPr>
            <w:tcW w:w="3770" w:type="pct"/>
            <w:shd w:val="clear" w:color="auto" w:fill="auto"/>
            <w:vAlign w:val="center"/>
            <w:hideMark/>
          </w:tcPr>
          <w:p w:rsidR="00A40060" w:rsidRPr="00EA1381" w:rsidRDefault="00A40060" w:rsidP="0010006F">
            <w:pPr>
              <w:spacing w:after="0" w:line="240" w:lineRule="auto"/>
              <w:rPr>
                <w:rFonts w:ascii="Book Antiqua" w:eastAsia="Times New Roman" w:hAnsi="Book Antiqua" w:cs="Times New Roman"/>
                <w:color w:val="000000"/>
                <w:lang w:eastAsia="tr-TR"/>
              </w:rPr>
            </w:pPr>
            <w:r w:rsidRPr="00EA1381">
              <w:rPr>
                <w:rFonts w:ascii="Book Antiqua" w:eastAsia="Times New Roman" w:hAnsi="Book Antiqua" w:cs="Times New Roman"/>
                <w:color w:val="000000"/>
                <w:lang w:eastAsia="tr-TR"/>
              </w:rPr>
              <w:t>Yazılı ve görsel medyanın kalbi olan ilimizin gücü kullanılarak okul/ kurum yapımı ve donatımına yönelik hayırsever vatandaşları teşvik edecek faaliyetler düzenlenecektir.</w:t>
            </w:r>
          </w:p>
        </w:tc>
        <w:tc>
          <w:tcPr>
            <w:tcW w:w="730" w:type="pct"/>
            <w:shd w:val="clear" w:color="auto" w:fill="auto"/>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lang w:eastAsia="tr-TR"/>
              </w:rPr>
            </w:pPr>
            <w:r w:rsidRPr="00EA1381">
              <w:rPr>
                <w:rFonts w:ascii="Book Antiqua" w:eastAsia="Times New Roman" w:hAnsi="Book Antiqua" w:cs="Times New Roman"/>
                <w:color w:val="000000"/>
                <w:lang w:eastAsia="tr-TR"/>
              </w:rPr>
              <w:t>Özel Kalem/ Özel Büro</w:t>
            </w:r>
          </w:p>
        </w:tc>
      </w:tr>
      <w:tr w:rsidR="00A40060" w:rsidRPr="00EA1381" w:rsidTr="0010006F">
        <w:trPr>
          <w:trHeight w:val="803"/>
        </w:trPr>
        <w:tc>
          <w:tcPr>
            <w:tcW w:w="500" w:type="pct"/>
            <w:shd w:val="clear" w:color="auto" w:fill="DEEAF6"/>
            <w:noWrap/>
            <w:vAlign w:val="center"/>
          </w:tcPr>
          <w:p w:rsidR="00A40060" w:rsidRPr="00EA1381" w:rsidRDefault="00A40060" w:rsidP="0010006F">
            <w:pPr>
              <w:spacing w:after="0" w:line="240" w:lineRule="auto"/>
              <w:jc w:val="center"/>
              <w:rPr>
                <w:rFonts w:ascii="Book Antiqua" w:eastAsia="Times New Roman" w:hAnsi="Book Antiqua" w:cs="Times New Roman"/>
                <w:b/>
                <w:bCs/>
                <w:color w:val="000000"/>
                <w:lang w:eastAsia="tr-TR"/>
              </w:rPr>
            </w:pPr>
            <w:r w:rsidRPr="00EA1381">
              <w:rPr>
                <w:rFonts w:ascii="Book Antiqua" w:eastAsia="Times New Roman" w:hAnsi="Book Antiqua" w:cs="Times New Roman"/>
                <w:b/>
                <w:bCs/>
                <w:color w:val="000000"/>
                <w:lang w:eastAsia="tr-TR"/>
              </w:rPr>
              <w:t>63</w:t>
            </w:r>
          </w:p>
        </w:tc>
        <w:tc>
          <w:tcPr>
            <w:tcW w:w="3770" w:type="pct"/>
            <w:shd w:val="clear" w:color="auto" w:fill="DEEAF6"/>
            <w:vAlign w:val="center"/>
          </w:tcPr>
          <w:p w:rsidR="00A40060" w:rsidRPr="00EA1381" w:rsidRDefault="00A40060" w:rsidP="0010006F">
            <w:pPr>
              <w:spacing w:after="0" w:line="240" w:lineRule="auto"/>
              <w:rPr>
                <w:rFonts w:ascii="Book Antiqua" w:eastAsia="Times New Roman" w:hAnsi="Book Antiqua" w:cs="Times New Roman"/>
                <w:color w:val="000000"/>
                <w:lang w:eastAsia="tr-TR"/>
              </w:rPr>
            </w:pPr>
            <w:r w:rsidRPr="00EA1381">
              <w:rPr>
                <w:rFonts w:ascii="Book Antiqua" w:hAnsi="Book Antiqua" w:cs="Times New Roman"/>
              </w:rPr>
              <w:t>Öğrenci yurt ve pansiyonlarının hizmet kalitesinin artırılmasına yönelik çalışmalar yapılacak ve fiziki ortamlara ilişkin standartlar güvenlik, hijyen ve konfor şartları dikkate alınarak geliştirilecektir.</w:t>
            </w:r>
          </w:p>
        </w:tc>
        <w:tc>
          <w:tcPr>
            <w:tcW w:w="730" w:type="pct"/>
            <w:vMerge w:val="restart"/>
            <w:shd w:val="clear" w:color="auto" w:fill="DEEAF6"/>
            <w:vAlign w:val="center"/>
          </w:tcPr>
          <w:p w:rsidR="00A40060" w:rsidRPr="00EA1381" w:rsidRDefault="00A40060" w:rsidP="0010006F">
            <w:pPr>
              <w:spacing w:after="0" w:line="240" w:lineRule="auto"/>
              <w:jc w:val="center"/>
              <w:rPr>
                <w:rFonts w:ascii="Book Antiqua" w:eastAsia="Times New Roman" w:hAnsi="Book Antiqua" w:cs="Times New Roman"/>
                <w:color w:val="000000"/>
                <w:lang w:eastAsia="tr-TR"/>
              </w:rPr>
            </w:pPr>
            <w:r w:rsidRPr="00EA1381">
              <w:rPr>
                <w:rFonts w:ascii="Book Antiqua" w:eastAsia="Times New Roman" w:hAnsi="Book Antiqua" w:cs="Times New Roman"/>
                <w:color w:val="000000"/>
                <w:lang w:eastAsia="tr-TR"/>
              </w:rPr>
              <w:t>Destek Hizmetleri /Eğitim Araç. ve Donatım Bölümü</w:t>
            </w:r>
          </w:p>
        </w:tc>
      </w:tr>
      <w:tr w:rsidR="00A40060" w:rsidRPr="00EA1381" w:rsidTr="0010006F">
        <w:trPr>
          <w:trHeight w:val="803"/>
        </w:trPr>
        <w:tc>
          <w:tcPr>
            <w:tcW w:w="500" w:type="pct"/>
            <w:shd w:val="clear" w:color="auto" w:fill="auto"/>
            <w:noWrap/>
            <w:vAlign w:val="center"/>
            <w:hideMark/>
          </w:tcPr>
          <w:p w:rsidR="00A40060" w:rsidRPr="00EA1381" w:rsidRDefault="00A40060" w:rsidP="0010006F">
            <w:pPr>
              <w:spacing w:after="0" w:line="240" w:lineRule="auto"/>
              <w:jc w:val="center"/>
              <w:rPr>
                <w:rFonts w:ascii="Book Antiqua" w:eastAsia="Times New Roman" w:hAnsi="Book Antiqua" w:cs="Times New Roman"/>
                <w:b/>
                <w:bCs/>
                <w:color w:val="000000"/>
                <w:lang w:eastAsia="tr-TR"/>
              </w:rPr>
            </w:pPr>
            <w:r w:rsidRPr="00EA1381">
              <w:rPr>
                <w:rFonts w:ascii="Book Antiqua" w:eastAsia="Times New Roman" w:hAnsi="Book Antiqua" w:cs="Times New Roman"/>
                <w:b/>
                <w:bCs/>
                <w:color w:val="000000"/>
                <w:lang w:eastAsia="tr-TR"/>
              </w:rPr>
              <w:t>64</w:t>
            </w:r>
          </w:p>
        </w:tc>
        <w:tc>
          <w:tcPr>
            <w:tcW w:w="3770" w:type="pct"/>
            <w:shd w:val="clear" w:color="auto" w:fill="auto"/>
            <w:vAlign w:val="center"/>
            <w:hideMark/>
          </w:tcPr>
          <w:p w:rsidR="00A40060" w:rsidRPr="00EA1381" w:rsidRDefault="00A40060" w:rsidP="0010006F">
            <w:pPr>
              <w:spacing w:after="0" w:line="240" w:lineRule="auto"/>
              <w:rPr>
                <w:rFonts w:ascii="Book Antiqua" w:eastAsia="Times New Roman" w:hAnsi="Book Antiqua" w:cs="Times New Roman"/>
                <w:color w:val="000000"/>
                <w:lang w:eastAsia="tr-TR"/>
              </w:rPr>
            </w:pPr>
            <w:r w:rsidRPr="00EA1381">
              <w:rPr>
                <w:rFonts w:ascii="Book Antiqua" w:eastAsia="Times New Roman" w:hAnsi="Book Antiqua" w:cs="Times New Roman"/>
                <w:color w:val="000000"/>
                <w:lang w:eastAsia="tr-TR"/>
              </w:rPr>
              <w:t>Okul ve kurumlarımızın ders ve laboratuvar araç-gereçleri, makine-teçhizat dâhil her türlü donatım malzemesi ihtiyaçlarını, öğretim programlarına ve teknolojik gelişmelere uygun olarak planlama doğrultusunda tedarik edilmesi ile ilgili bakanlık ile gerekli işlemlerin yapılması sağlanacaktır.</w:t>
            </w:r>
          </w:p>
        </w:tc>
        <w:tc>
          <w:tcPr>
            <w:tcW w:w="730" w:type="pct"/>
            <w:vMerge/>
            <w:shd w:val="clear" w:color="auto" w:fill="auto"/>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lang w:eastAsia="tr-TR"/>
              </w:rPr>
            </w:pPr>
          </w:p>
        </w:tc>
      </w:tr>
      <w:tr w:rsidR="00A40060" w:rsidRPr="00EA1381" w:rsidTr="0010006F">
        <w:trPr>
          <w:trHeight w:val="803"/>
        </w:trPr>
        <w:tc>
          <w:tcPr>
            <w:tcW w:w="500" w:type="pct"/>
            <w:shd w:val="clear" w:color="auto" w:fill="DEEAF6"/>
            <w:noWrap/>
            <w:vAlign w:val="center"/>
          </w:tcPr>
          <w:p w:rsidR="00A40060" w:rsidRPr="00EA1381" w:rsidRDefault="00A40060" w:rsidP="0010006F">
            <w:pPr>
              <w:spacing w:after="0" w:line="240" w:lineRule="auto"/>
              <w:jc w:val="center"/>
              <w:rPr>
                <w:rFonts w:ascii="Book Antiqua" w:eastAsia="Times New Roman" w:hAnsi="Book Antiqua" w:cs="Times New Roman"/>
                <w:b/>
                <w:bCs/>
                <w:color w:val="000000"/>
                <w:lang w:eastAsia="tr-TR"/>
              </w:rPr>
            </w:pPr>
            <w:r w:rsidRPr="00EA1381">
              <w:rPr>
                <w:rFonts w:ascii="Book Antiqua" w:eastAsia="Times New Roman" w:hAnsi="Book Antiqua" w:cs="Times New Roman"/>
                <w:b/>
                <w:bCs/>
                <w:color w:val="000000"/>
                <w:lang w:eastAsia="tr-TR"/>
              </w:rPr>
              <w:t>65</w:t>
            </w:r>
          </w:p>
        </w:tc>
        <w:tc>
          <w:tcPr>
            <w:tcW w:w="3770" w:type="pct"/>
            <w:shd w:val="clear" w:color="auto" w:fill="DEEAF6"/>
            <w:vAlign w:val="center"/>
          </w:tcPr>
          <w:p w:rsidR="00A40060" w:rsidRPr="00EA1381" w:rsidRDefault="00A40060" w:rsidP="0010006F">
            <w:pPr>
              <w:spacing w:after="0" w:line="240" w:lineRule="auto"/>
              <w:rPr>
                <w:rFonts w:ascii="Book Antiqua" w:eastAsia="Times New Roman" w:hAnsi="Book Antiqua" w:cs="Times New Roman"/>
                <w:color w:val="000000"/>
                <w:lang w:eastAsia="tr-TR"/>
              </w:rPr>
            </w:pPr>
            <w:r w:rsidRPr="00EA1381">
              <w:rPr>
                <w:rFonts w:ascii="Book Antiqua" w:eastAsia="Times New Roman" w:hAnsi="Book Antiqua" w:cs="Times New Roman"/>
              </w:rPr>
              <w:t xml:space="preserve">Okul bahçeleri, öğrencilerin sosyal, sportif ve kültürel gelişimlerini destekleyecek şekilde düzenlenecek; </w:t>
            </w:r>
            <w:r w:rsidRPr="00EA1381">
              <w:rPr>
                <w:rFonts w:ascii="Book Antiqua" w:hAnsi="Book Antiqua" w:cs="Times New Roman"/>
              </w:rPr>
              <w:t>öğrencilerin sosyal, sanatsal, sportif ve kültürel etkinlikler yapabilecekleri alanlar artırılacaktır.</w:t>
            </w:r>
          </w:p>
        </w:tc>
        <w:tc>
          <w:tcPr>
            <w:tcW w:w="730" w:type="pct"/>
            <w:shd w:val="clear" w:color="auto" w:fill="DEEAF6"/>
            <w:vAlign w:val="center"/>
          </w:tcPr>
          <w:p w:rsidR="00A40060" w:rsidRPr="00EA1381" w:rsidRDefault="00A40060" w:rsidP="0010006F">
            <w:pPr>
              <w:spacing w:after="0" w:line="240" w:lineRule="auto"/>
              <w:jc w:val="center"/>
              <w:rPr>
                <w:rFonts w:ascii="Book Antiqua" w:eastAsia="Times New Roman" w:hAnsi="Book Antiqua" w:cs="Times New Roman"/>
                <w:color w:val="000000"/>
                <w:lang w:eastAsia="tr-TR"/>
              </w:rPr>
            </w:pPr>
            <w:r w:rsidRPr="00EA1381">
              <w:rPr>
                <w:rFonts w:ascii="Book Antiqua" w:eastAsia="Times New Roman" w:hAnsi="Book Antiqua" w:cs="Times New Roman"/>
                <w:color w:val="000000"/>
                <w:lang w:eastAsia="tr-TR"/>
              </w:rPr>
              <w:t>İnşaat ve Emlak Bölümü</w:t>
            </w:r>
          </w:p>
        </w:tc>
      </w:tr>
      <w:tr w:rsidR="00A40060" w:rsidRPr="00EA1381" w:rsidTr="0010006F">
        <w:trPr>
          <w:trHeight w:val="803"/>
        </w:trPr>
        <w:tc>
          <w:tcPr>
            <w:tcW w:w="500" w:type="pct"/>
            <w:shd w:val="clear" w:color="auto" w:fill="auto"/>
            <w:noWrap/>
            <w:vAlign w:val="center"/>
          </w:tcPr>
          <w:p w:rsidR="00A40060" w:rsidRPr="00EA1381" w:rsidRDefault="00A40060" w:rsidP="0010006F">
            <w:pPr>
              <w:spacing w:after="0" w:line="240" w:lineRule="auto"/>
              <w:jc w:val="center"/>
              <w:rPr>
                <w:rFonts w:ascii="Book Antiqua" w:eastAsia="Times New Roman" w:hAnsi="Book Antiqua" w:cs="Times New Roman"/>
                <w:b/>
                <w:bCs/>
                <w:color w:val="000000"/>
                <w:lang w:eastAsia="tr-TR"/>
              </w:rPr>
            </w:pPr>
            <w:r w:rsidRPr="00EA1381">
              <w:rPr>
                <w:rFonts w:ascii="Book Antiqua" w:eastAsia="Times New Roman" w:hAnsi="Book Antiqua" w:cs="Times New Roman"/>
                <w:b/>
                <w:bCs/>
                <w:color w:val="000000"/>
                <w:lang w:eastAsia="tr-TR"/>
              </w:rPr>
              <w:t>66</w:t>
            </w:r>
          </w:p>
        </w:tc>
        <w:tc>
          <w:tcPr>
            <w:tcW w:w="3770" w:type="pct"/>
            <w:shd w:val="clear" w:color="auto" w:fill="auto"/>
            <w:vAlign w:val="center"/>
          </w:tcPr>
          <w:p w:rsidR="00A40060" w:rsidRPr="00EA1381" w:rsidRDefault="00A40060" w:rsidP="0010006F">
            <w:pPr>
              <w:spacing w:after="0" w:line="240" w:lineRule="auto"/>
              <w:rPr>
                <w:rFonts w:ascii="Book Antiqua" w:eastAsia="Times New Roman" w:hAnsi="Book Antiqua" w:cs="Times New Roman"/>
              </w:rPr>
            </w:pPr>
            <w:r w:rsidRPr="00EA1381">
              <w:rPr>
                <w:rFonts w:ascii="Book Antiqua" w:hAnsi="Book Antiqua" w:cs="Times New Roman"/>
              </w:rPr>
              <w:t>Okul ve kurumların fiziki ortamları özel eğitime ihtiyaç duyan bireylerin gereksinimlerine uygun biçimde düzenlenecek ve özel eğitim destek odaları yaygınlaştırılacaktır.</w:t>
            </w:r>
          </w:p>
        </w:tc>
        <w:tc>
          <w:tcPr>
            <w:tcW w:w="730" w:type="pct"/>
            <w:shd w:val="clear" w:color="auto" w:fill="auto"/>
            <w:vAlign w:val="center"/>
          </w:tcPr>
          <w:p w:rsidR="00A40060" w:rsidRPr="00EA1381" w:rsidRDefault="00A40060" w:rsidP="0010006F">
            <w:pPr>
              <w:spacing w:after="0" w:line="240" w:lineRule="auto"/>
              <w:jc w:val="center"/>
              <w:rPr>
                <w:rFonts w:ascii="Book Antiqua" w:eastAsia="Times New Roman" w:hAnsi="Book Antiqua" w:cs="Times New Roman"/>
                <w:color w:val="000000"/>
                <w:lang w:eastAsia="tr-TR"/>
              </w:rPr>
            </w:pPr>
            <w:r w:rsidRPr="00EA1381">
              <w:rPr>
                <w:rFonts w:ascii="Book Antiqua" w:eastAsia="Times New Roman" w:hAnsi="Book Antiqua" w:cs="Times New Roman"/>
                <w:color w:val="000000"/>
                <w:lang w:eastAsia="tr-TR"/>
              </w:rPr>
              <w:t>Özel Eğitim ve Rehberlik Bölümü</w:t>
            </w:r>
          </w:p>
        </w:tc>
      </w:tr>
      <w:tr w:rsidR="00A40060" w:rsidRPr="00EA1381" w:rsidTr="0010006F">
        <w:trPr>
          <w:trHeight w:val="803"/>
        </w:trPr>
        <w:tc>
          <w:tcPr>
            <w:tcW w:w="500" w:type="pct"/>
            <w:shd w:val="clear" w:color="auto" w:fill="DEEAF6"/>
            <w:noWrap/>
            <w:vAlign w:val="center"/>
          </w:tcPr>
          <w:p w:rsidR="00A40060" w:rsidRPr="00EA1381" w:rsidRDefault="00A40060" w:rsidP="0010006F">
            <w:pPr>
              <w:spacing w:after="0" w:line="240" w:lineRule="auto"/>
              <w:jc w:val="center"/>
              <w:rPr>
                <w:rFonts w:ascii="Book Antiqua" w:eastAsia="Times New Roman" w:hAnsi="Book Antiqua" w:cs="Times New Roman"/>
                <w:b/>
                <w:bCs/>
                <w:color w:val="000000"/>
                <w:lang w:eastAsia="tr-TR"/>
              </w:rPr>
            </w:pPr>
            <w:r w:rsidRPr="00EA1381">
              <w:rPr>
                <w:rFonts w:ascii="Book Antiqua" w:eastAsia="Times New Roman" w:hAnsi="Book Antiqua" w:cs="Times New Roman"/>
                <w:b/>
                <w:bCs/>
                <w:color w:val="000000"/>
                <w:lang w:eastAsia="tr-TR"/>
              </w:rPr>
              <w:t>67</w:t>
            </w:r>
          </w:p>
        </w:tc>
        <w:tc>
          <w:tcPr>
            <w:tcW w:w="3770" w:type="pct"/>
            <w:shd w:val="clear" w:color="auto" w:fill="DEEAF6"/>
            <w:vAlign w:val="center"/>
          </w:tcPr>
          <w:p w:rsidR="00A40060" w:rsidRPr="00EA1381" w:rsidRDefault="00A40060" w:rsidP="0010006F">
            <w:pPr>
              <w:spacing w:after="0" w:line="240" w:lineRule="auto"/>
              <w:rPr>
                <w:rFonts w:ascii="Book Antiqua" w:hAnsi="Book Antiqua" w:cs="Times New Roman"/>
              </w:rPr>
            </w:pPr>
            <w:r w:rsidRPr="00EA1381">
              <w:rPr>
                <w:rFonts w:ascii="Book Antiqua" w:hAnsi="Book Antiqua" w:cs="Times New Roman"/>
              </w:rPr>
              <w:t>Müdürlüğümüz çalışma alanlarının fiziki kapasitesi geliştirilecek ve personelin ihtiyacına cevap verebilecek nitelikte sosyal, kültürel ve sportif etkinliklere yönelik alanlar oluşturulacaktır.</w:t>
            </w:r>
          </w:p>
        </w:tc>
        <w:tc>
          <w:tcPr>
            <w:tcW w:w="730" w:type="pct"/>
            <w:shd w:val="clear" w:color="auto" w:fill="DEEAF6"/>
            <w:vAlign w:val="center"/>
          </w:tcPr>
          <w:p w:rsidR="00A40060" w:rsidRPr="00EA1381" w:rsidRDefault="00A40060" w:rsidP="0010006F">
            <w:pPr>
              <w:spacing w:after="0" w:line="240" w:lineRule="auto"/>
              <w:jc w:val="center"/>
              <w:rPr>
                <w:rFonts w:ascii="Book Antiqua" w:eastAsia="Times New Roman" w:hAnsi="Book Antiqua" w:cs="Times New Roman"/>
                <w:color w:val="000000"/>
                <w:lang w:eastAsia="tr-TR"/>
              </w:rPr>
            </w:pPr>
            <w:r w:rsidRPr="00EA1381">
              <w:rPr>
                <w:rFonts w:ascii="Book Antiqua" w:eastAsia="Times New Roman" w:hAnsi="Book Antiqua" w:cs="Times New Roman"/>
                <w:color w:val="000000"/>
                <w:lang w:eastAsia="tr-TR"/>
              </w:rPr>
              <w:t>İnşaat ve Emlak Bölümü</w:t>
            </w:r>
          </w:p>
        </w:tc>
      </w:tr>
      <w:tr w:rsidR="00A40060" w:rsidRPr="00EA1381" w:rsidTr="0010006F">
        <w:trPr>
          <w:trHeight w:val="803"/>
        </w:trPr>
        <w:tc>
          <w:tcPr>
            <w:tcW w:w="500" w:type="pct"/>
            <w:shd w:val="clear" w:color="auto" w:fill="auto"/>
            <w:noWrap/>
            <w:vAlign w:val="center"/>
          </w:tcPr>
          <w:p w:rsidR="00A40060" w:rsidRPr="00EA1381" w:rsidRDefault="00A40060" w:rsidP="0010006F">
            <w:pPr>
              <w:spacing w:after="0" w:line="240" w:lineRule="auto"/>
              <w:jc w:val="center"/>
              <w:rPr>
                <w:rFonts w:ascii="Book Antiqua" w:eastAsia="Times New Roman" w:hAnsi="Book Antiqua" w:cs="Times New Roman"/>
                <w:b/>
                <w:bCs/>
                <w:color w:val="000000"/>
                <w:lang w:eastAsia="tr-TR"/>
              </w:rPr>
            </w:pPr>
            <w:r w:rsidRPr="00EA1381">
              <w:rPr>
                <w:rFonts w:ascii="Book Antiqua" w:eastAsia="Times New Roman" w:hAnsi="Book Antiqua" w:cs="Times New Roman"/>
                <w:b/>
                <w:bCs/>
                <w:color w:val="000000"/>
                <w:lang w:eastAsia="tr-TR"/>
              </w:rPr>
              <w:t>68</w:t>
            </w:r>
          </w:p>
        </w:tc>
        <w:tc>
          <w:tcPr>
            <w:tcW w:w="3770" w:type="pct"/>
            <w:shd w:val="clear" w:color="auto" w:fill="auto"/>
            <w:vAlign w:val="center"/>
          </w:tcPr>
          <w:p w:rsidR="00A40060" w:rsidRPr="00EA1381" w:rsidRDefault="00A40060" w:rsidP="0010006F">
            <w:pPr>
              <w:spacing w:after="0" w:line="240" w:lineRule="auto"/>
              <w:rPr>
                <w:rFonts w:ascii="Book Antiqua" w:eastAsia="Times New Roman" w:hAnsi="Book Antiqua" w:cs="Times New Roman"/>
                <w:color w:val="000000"/>
                <w:lang w:eastAsia="tr-TR"/>
              </w:rPr>
            </w:pPr>
            <w:r w:rsidRPr="00EA1381">
              <w:rPr>
                <w:rFonts w:ascii="Book Antiqua" w:hAnsi="Book Antiqua" w:cs="Times New Roman"/>
              </w:rPr>
              <w:t xml:space="preserve">Okul ve kurumların kütüphane, konferans salonu, </w:t>
            </w:r>
            <w:r w:rsidR="00613949" w:rsidRPr="00EA1381">
              <w:rPr>
                <w:rFonts w:ascii="Book Antiqua" w:hAnsi="Book Antiqua" w:cs="Times New Roman"/>
              </w:rPr>
              <w:t>laboratuar</w:t>
            </w:r>
            <w:r w:rsidRPr="00EA1381">
              <w:rPr>
                <w:rFonts w:ascii="Book Antiqua" w:hAnsi="Book Antiqua" w:cs="Times New Roman"/>
              </w:rPr>
              <w:t>, spor salonu ve bahçe gibi mekânlarının bu imkânlardan yoksun okullar tarafından kullanılabilmesi sağlanacaktır.</w:t>
            </w:r>
          </w:p>
        </w:tc>
        <w:tc>
          <w:tcPr>
            <w:tcW w:w="730" w:type="pct"/>
            <w:shd w:val="clear" w:color="auto" w:fill="auto"/>
            <w:vAlign w:val="center"/>
          </w:tcPr>
          <w:p w:rsidR="00A40060" w:rsidRPr="00EA1381" w:rsidRDefault="00A40060" w:rsidP="0010006F">
            <w:pPr>
              <w:spacing w:after="0" w:line="240" w:lineRule="auto"/>
              <w:jc w:val="center"/>
              <w:rPr>
                <w:rFonts w:ascii="Book Antiqua" w:eastAsia="Times New Roman" w:hAnsi="Book Antiqua" w:cs="Times New Roman"/>
                <w:color w:val="000000"/>
                <w:lang w:eastAsia="tr-TR"/>
              </w:rPr>
            </w:pPr>
            <w:r w:rsidRPr="00EA1381">
              <w:rPr>
                <w:rFonts w:ascii="Book Antiqua" w:eastAsia="Times New Roman" w:hAnsi="Book Antiqua" w:cs="Times New Roman"/>
                <w:color w:val="000000"/>
                <w:lang w:eastAsia="tr-TR"/>
              </w:rPr>
              <w:t>Eğitim Öğretim Bölümleri</w:t>
            </w:r>
          </w:p>
        </w:tc>
      </w:tr>
      <w:tr w:rsidR="00A40060" w:rsidRPr="00EA1381" w:rsidTr="0010006F">
        <w:trPr>
          <w:trHeight w:val="803"/>
        </w:trPr>
        <w:tc>
          <w:tcPr>
            <w:tcW w:w="500" w:type="pct"/>
            <w:shd w:val="clear" w:color="auto" w:fill="DEEAF6"/>
            <w:noWrap/>
            <w:vAlign w:val="center"/>
          </w:tcPr>
          <w:p w:rsidR="00A40060" w:rsidRPr="00EA1381" w:rsidRDefault="00A40060" w:rsidP="0010006F">
            <w:pPr>
              <w:spacing w:after="0" w:line="240" w:lineRule="auto"/>
              <w:jc w:val="center"/>
              <w:rPr>
                <w:rFonts w:ascii="Book Antiqua" w:eastAsia="Times New Roman" w:hAnsi="Book Antiqua" w:cs="Times New Roman"/>
                <w:b/>
                <w:bCs/>
                <w:color w:val="000000"/>
                <w:lang w:eastAsia="tr-TR"/>
              </w:rPr>
            </w:pPr>
            <w:r w:rsidRPr="00EA1381">
              <w:rPr>
                <w:rFonts w:ascii="Book Antiqua" w:eastAsia="Times New Roman" w:hAnsi="Book Antiqua" w:cs="Times New Roman"/>
                <w:b/>
                <w:bCs/>
                <w:color w:val="000000"/>
                <w:lang w:eastAsia="tr-TR"/>
              </w:rPr>
              <w:t>69</w:t>
            </w:r>
          </w:p>
        </w:tc>
        <w:tc>
          <w:tcPr>
            <w:tcW w:w="3770" w:type="pct"/>
            <w:shd w:val="clear" w:color="auto" w:fill="DEEAF6"/>
            <w:vAlign w:val="center"/>
          </w:tcPr>
          <w:p w:rsidR="00A40060" w:rsidRPr="00EA1381" w:rsidRDefault="00A40060" w:rsidP="0010006F">
            <w:pPr>
              <w:spacing w:after="0" w:line="240" w:lineRule="auto"/>
              <w:rPr>
                <w:rFonts w:ascii="Book Antiqua" w:hAnsi="Book Antiqua" w:cs="Times New Roman"/>
              </w:rPr>
            </w:pPr>
            <w:r w:rsidRPr="00EA1381">
              <w:rPr>
                <w:rFonts w:ascii="Book Antiqua" w:hAnsi="Book Antiqua" w:cs="Times New Roman"/>
              </w:rPr>
              <w:t>Okul ve kurum binalarının deprem tahkiki ile güçlendirmesine yönelik çalışmalar,  hazırlanacak programlar dâhilinde yürütülecektir.</w:t>
            </w:r>
          </w:p>
        </w:tc>
        <w:tc>
          <w:tcPr>
            <w:tcW w:w="730" w:type="pct"/>
            <w:vMerge w:val="restart"/>
            <w:shd w:val="clear" w:color="auto" w:fill="DEEAF6"/>
            <w:vAlign w:val="center"/>
          </w:tcPr>
          <w:p w:rsidR="00A40060" w:rsidRPr="00EA1381" w:rsidRDefault="00A40060" w:rsidP="0010006F">
            <w:pPr>
              <w:spacing w:after="0" w:line="240" w:lineRule="auto"/>
              <w:jc w:val="center"/>
              <w:rPr>
                <w:rFonts w:ascii="Book Antiqua" w:eastAsia="Times New Roman" w:hAnsi="Book Antiqua" w:cs="Times New Roman"/>
                <w:color w:val="000000"/>
                <w:lang w:eastAsia="tr-TR"/>
              </w:rPr>
            </w:pPr>
            <w:r w:rsidRPr="00EA1381">
              <w:rPr>
                <w:rFonts w:ascii="Book Antiqua" w:eastAsia="Times New Roman" w:hAnsi="Book Antiqua" w:cs="Times New Roman"/>
                <w:color w:val="000000"/>
                <w:lang w:eastAsia="tr-TR"/>
              </w:rPr>
              <w:t>İnşaat ve Emlak Bölümü</w:t>
            </w:r>
          </w:p>
        </w:tc>
      </w:tr>
      <w:tr w:rsidR="00A40060" w:rsidRPr="00EA1381" w:rsidTr="0010006F">
        <w:trPr>
          <w:trHeight w:val="803"/>
        </w:trPr>
        <w:tc>
          <w:tcPr>
            <w:tcW w:w="500" w:type="pct"/>
            <w:shd w:val="clear" w:color="auto" w:fill="auto"/>
            <w:noWrap/>
            <w:vAlign w:val="center"/>
            <w:hideMark/>
          </w:tcPr>
          <w:p w:rsidR="00A40060" w:rsidRPr="00EA1381" w:rsidRDefault="00A40060" w:rsidP="0010006F">
            <w:pPr>
              <w:spacing w:after="0" w:line="240" w:lineRule="auto"/>
              <w:jc w:val="center"/>
              <w:rPr>
                <w:rFonts w:ascii="Book Antiqua" w:eastAsia="Times New Roman" w:hAnsi="Book Antiqua" w:cs="Times New Roman"/>
                <w:b/>
                <w:bCs/>
                <w:color w:val="000000"/>
                <w:lang w:eastAsia="tr-TR"/>
              </w:rPr>
            </w:pPr>
            <w:r w:rsidRPr="00EA1381">
              <w:rPr>
                <w:rFonts w:ascii="Book Antiqua" w:eastAsia="Times New Roman" w:hAnsi="Book Antiqua" w:cs="Times New Roman"/>
                <w:b/>
                <w:bCs/>
                <w:color w:val="000000"/>
                <w:lang w:eastAsia="tr-TR"/>
              </w:rPr>
              <w:t>70</w:t>
            </w:r>
          </w:p>
        </w:tc>
        <w:tc>
          <w:tcPr>
            <w:tcW w:w="3770" w:type="pct"/>
            <w:shd w:val="clear" w:color="auto" w:fill="auto"/>
            <w:vAlign w:val="center"/>
            <w:hideMark/>
          </w:tcPr>
          <w:p w:rsidR="00A40060" w:rsidRPr="00EA1381" w:rsidRDefault="00961588" w:rsidP="00961588">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 xml:space="preserve">İlçemizde </w:t>
            </w:r>
            <w:r w:rsidR="00A40060" w:rsidRPr="00EA1381">
              <w:rPr>
                <w:rFonts w:ascii="Book Antiqua" w:eastAsia="Times New Roman" w:hAnsi="Book Antiqua" w:cs="Times New Roman"/>
                <w:color w:val="000000"/>
                <w:lang w:eastAsia="tr-TR"/>
              </w:rPr>
              <w:t xml:space="preserve"> okul yapılacak alanların az olması sebebiyle arazisi uygun olup bina etüdü sonrası kullanımı uygun olmayan binalar yerine derslik sayısını artıracak yeni binaların yapımına yönelik planlama çalışmaları yapılacaktır.</w:t>
            </w:r>
          </w:p>
        </w:tc>
        <w:tc>
          <w:tcPr>
            <w:tcW w:w="730" w:type="pct"/>
            <w:vMerge/>
            <w:shd w:val="clear" w:color="auto" w:fill="auto"/>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lang w:eastAsia="tr-TR"/>
              </w:rPr>
            </w:pPr>
          </w:p>
        </w:tc>
      </w:tr>
      <w:tr w:rsidR="00A40060" w:rsidRPr="00EA1381" w:rsidTr="0010006F">
        <w:trPr>
          <w:trHeight w:val="803"/>
        </w:trPr>
        <w:tc>
          <w:tcPr>
            <w:tcW w:w="500" w:type="pct"/>
            <w:shd w:val="clear" w:color="auto" w:fill="DEEAF6"/>
            <w:noWrap/>
            <w:vAlign w:val="center"/>
            <w:hideMark/>
          </w:tcPr>
          <w:p w:rsidR="00A40060" w:rsidRPr="00EA1381" w:rsidRDefault="00A40060" w:rsidP="0010006F">
            <w:pPr>
              <w:spacing w:after="0" w:line="240" w:lineRule="auto"/>
              <w:jc w:val="center"/>
              <w:rPr>
                <w:rFonts w:ascii="Book Antiqua" w:eastAsia="Times New Roman" w:hAnsi="Book Antiqua" w:cs="Times New Roman"/>
                <w:b/>
                <w:bCs/>
                <w:color w:val="000000"/>
                <w:lang w:eastAsia="tr-TR"/>
              </w:rPr>
            </w:pPr>
            <w:r w:rsidRPr="00EA1381">
              <w:rPr>
                <w:rFonts w:ascii="Book Antiqua" w:eastAsia="Times New Roman" w:hAnsi="Book Antiqua" w:cs="Times New Roman"/>
                <w:b/>
                <w:bCs/>
                <w:color w:val="000000"/>
                <w:lang w:eastAsia="tr-TR"/>
              </w:rPr>
              <w:t>71</w:t>
            </w:r>
          </w:p>
        </w:tc>
        <w:tc>
          <w:tcPr>
            <w:tcW w:w="3770" w:type="pct"/>
            <w:shd w:val="clear" w:color="auto" w:fill="DEEAF6"/>
            <w:vAlign w:val="center"/>
            <w:hideMark/>
          </w:tcPr>
          <w:p w:rsidR="00A40060" w:rsidRPr="00EA1381" w:rsidRDefault="00A40060" w:rsidP="0010006F">
            <w:pPr>
              <w:spacing w:after="0" w:line="240" w:lineRule="auto"/>
              <w:rPr>
                <w:rFonts w:ascii="Book Antiqua" w:eastAsia="Times New Roman" w:hAnsi="Book Antiqua" w:cs="Times New Roman"/>
                <w:color w:val="000000"/>
                <w:lang w:eastAsia="tr-TR"/>
              </w:rPr>
            </w:pPr>
            <w:r w:rsidRPr="00EA1381">
              <w:rPr>
                <w:rFonts w:ascii="Book Antiqua" w:eastAsia="Times New Roman" w:hAnsi="Book Antiqua" w:cs="Times New Roman"/>
                <w:color w:val="000000"/>
                <w:lang w:eastAsia="tr-TR"/>
              </w:rPr>
              <w:t>5378 sayılı kanun kapsamında tüm okul ve kurumlarımızın engellilerin kullanımına uygun hale getirilmesi sağlanacaktır.</w:t>
            </w:r>
          </w:p>
        </w:tc>
        <w:tc>
          <w:tcPr>
            <w:tcW w:w="730" w:type="pct"/>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lang w:eastAsia="tr-TR"/>
              </w:rPr>
            </w:pPr>
            <w:r w:rsidRPr="00EA1381">
              <w:rPr>
                <w:rFonts w:ascii="Book Antiqua" w:eastAsia="Times New Roman" w:hAnsi="Book Antiqua" w:cs="Times New Roman"/>
                <w:color w:val="000000"/>
                <w:lang w:eastAsia="tr-TR"/>
              </w:rPr>
              <w:t xml:space="preserve">Özel Eğitim ve Rehberlik </w:t>
            </w:r>
            <w:r w:rsidRPr="00EA1381">
              <w:rPr>
                <w:rFonts w:ascii="Book Antiqua" w:eastAsia="Times New Roman" w:hAnsi="Book Antiqua" w:cs="Times New Roman"/>
                <w:color w:val="000000"/>
                <w:lang w:eastAsia="tr-TR"/>
              </w:rPr>
              <w:lastRenderedPageBreak/>
              <w:t>Bölümü</w:t>
            </w:r>
          </w:p>
        </w:tc>
      </w:tr>
      <w:tr w:rsidR="00A40060" w:rsidRPr="00EA1381" w:rsidTr="0010006F">
        <w:trPr>
          <w:trHeight w:val="803"/>
        </w:trPr>
        <w:tc>
          <w:tcPr>
            <w:tcW w:w="500" w:type="pct"/>
            <w:shd w:val="clear" w:color="auto" w:fill="auto"/>
            <w:noWrap/>
            <w:vAlign w:val="center"/>
            <w:hideMark/>
          </w:tcPr>
          <w:p w:rsidR="00A40060" w:rsidRPr="00EA1381" w:rsidRDefault="00A40060" w:rsidP="0010006F">
            <w:pPr>
              <w:spacing w:after="0" w:line="240" w:lineRule="auto"/>
              <w:jc w:val="center"/>
              <w:rPr>
                <w:rFonts w:ascii="Book Antiqua" w:eastAsia="Times New Roman" w:hAnsi="Book Antiqua" w:cs="Times New Roman"/>
                <w:b/>
                <w:bCs/>
                <w:color w:val="000000"/>
                <w:lang w:eastAsia="tr-TR"/>
              </w:rPr>
            </w:pPr>
            <w:r w:rsidRPr="00EA1381">
              <w:rPr>
                <w:rFonts w:ascii="Book Antiqua" w:eastAsia="Times New Roman" w:hAnsi="Book Antiqua" w:cs="Times New Roman"/>
                <w:b/>
                <w:bCs/>
                <w:color w:val="000000"/>
                <w:lang w:eastAsia="tr-TR"/>
              </w:rPr>
              <w:lastRenderedPageBreak/>
              <w:t>72</w:t>
            </w:r>
          </w:p>
        </w:tc>
        <w:tc>
          <w:tcPr>
            <w:tcW w:w="3770" w:type="pct"/>
            <w:shd w:val="clear" w:color="auto" w:fill="auto"/>
            <w:noWrap/>
            <w:vAlign w:val="center"/>
            <w:hideMark/>
          </w:tcPr>
          <w:p w:rsidR="00A40060" w:rsidRPr="00EA1381" w:rsidRDefault="00A40060" w:rsidP="0010006F">
            <w:pPr>
              <w:spacing w:after="0" w:line="240" w:lineRule="auto"/>
              <w:rPr>
                <w:rFonts w:ascii="Book Antiqua" w:eastAsia="Times New Roman" w:hAnsi="Book Antiqua" w:cs="Times New Roman"/>
                <w:color w:val="000000"/>
                <w:lang w:eastAsia="tr-TR"/>
              </w:rPr>
            </w:pPr>
            <w:r w:rsidRPr="00EA1381">
              <w:rPr>
                <w:rFonts w:ascii="Book Antiqua" w:hAnsi="Book Antiqua" w:cs="Times New Roman"/>
              </w:rPr>
              <w:t>Mevcut ve yeni açılacak okul, pansiyon ve eklentiler; iş güvenliği, onarım ve bakım esasları öncelikleri göz önüne alınarak yapılacaktır.</w:t>
            </w:r>
          </w:p>
        </w:tc>
        <w:tc>
          <w:tcPr>
            <w:tcW w:w="730" w:type="pct"/>
            <w:shd w:val="clear" w:color="auto" w:fill="auto"/>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lang w:eastAsia="tr-TR"/>
              </w:rPr>
            </w:pPr>
            <w:r w:rsidRPr="00EA1381">
              <w:rPr>
                <w:rFonts w:ascii="Book Antiqua" w:eastAsia="Times New Roman" w:hAnsi="Book Antiqua" w:cs="Times New Roman"/>
                <w:color w:val="000000"/>
                <w:lang w:eastAsia="tr-TR"/>
              </w:rPr>
              <w:t>İnşaat ve Emlak Bölümü</w:t>
            </w:r>
          </w:p>
        </w:tc>
      </w:tr>
      <w:tr w:rsidR="00A40060" w:rsidRPr="00EA1381" w:rsidTr="0010006F">
        <w:trPr>
          <w:trHeight w:val="803"/>
        </w:trPr>
        <w:tc>
          <w:tcPr>
            <w:tcW w:w="500" w:type="pct"/>
            <w:shd w:val="clear" w:color="auto" w:fill="DEEAF6"/>
            <w:noWrap/>
            <w:vAlign w:val="center"/>
          </w:tcPr>
          <w:p w:rsidR="00A40060" w:rsidRPr="00EA1381" w:rsidRDefault="00A40060" w:rsidP="0010006F">
            <w:pPr>
              <w:spacing w:after="0" w:line="240" w:lineRule="auto"/>
              <w:jc w:val="center"/>
              <w:rPr>
                <w:rFonts w:ascii="Book Antiqua" w:eastAsia="Times New Roman" w:hAnsi="Book Antiqua" w:cs="Times New Roman"/>
                <w:b/>
                <w:bCs/>
                <w:color w:val="000000"/>
                <w:lang w:eastAsia="tr-TR"/>
              </w:rPr>
            </w:pPr>
            <w:r w:rsidRPr="00EA1381">
              <w:rPr>
                <w:rFonts w:ascii="Book Antiqua" w:eastAsia="Times New Roman" w:hAnsi="Book Antiqua" w:cs="Times New Roman"/>
                <w:b/>
                <w:bCs/>
                <w:color w:val="000000"/>
                <w:lang w:eastAsia="tr-TR"/>
              </w:rPr>
              <w:t>73</w:t>
            </w:r>
          </w:p>
        </w:tc>
        <w:tc>
          <w:tcPr>
            <w:tcW w:w="3770" w:type="pct"/>
            <w:shd w:val="clear" w:color="auto" w:fill="DEEAF6"/>
            <w:noWrap/>
            <w:vAlign w:val="center"/>
          </w:tcPr>
          <w:p w:rsidR="00A40060" w:rsidRPr="00EA1381" w:rsidRDefault="00A40060" w:rsidP="0010006F">
            <w:pPr>
              <w:spacing w:after="0" w:line="240" w:lineRule="auto"/>
              <w:rPr>
                <w:rFonts w:ascii="Book Antiqua" w:eastAsia="Times New Roman" w:hAnsi="Book Antiqua" w:cs="Times New Roman"/>
                <w:color w:val="000000"/>
                <w:lang w:eastAsia="tr-TR"/>
              </w:rPr>
            </w:pPr>
            <w:r w:rsidRPr="00EA1381">
              <w:rPr>
                <w:rFonts w:ascii="Book Antiqua" w:hAnsi="Book Antiqua" w:cs="Times New Roman"/>
              </w:rPr>
              <w:t>Okul ve kurumlara tahsis edilen ödeneklerin etkin kullanılmasını sağlamak üzere tenkis miktarları izlenecek, tenkise sebep olan sorunlar tespit edilerek sorunların çözümüne yönelik adımlar atılacaktır.</w:t>
            </w:r>
          </w:p>
        </w:tc>
        <w:tc>
          <w:tcPr>
            <w:tcW w:w="730" w:type="pct"/>
            <w:shd w:val="clear" w:color="auto" w:fill="DEEAF6"/>
            <w:vAlign w:val="center"/>
          </w:tcPr>
          <w:p w:rsidR="00A40060" w:rsidRPr="00EA1381" w:rsidRDefault="00A40060" w:rsidP="0010006F">
            <w:pPr>
              <w:spacing w:after="0" w:line="240" w:lineRule="auto"/>
              <w:jc w:val="center"/>
              <w:rPr>
                <w:rFonts w:ascii="Book Antiqua" w:eastAsia="Times New Roman" w:hAnsi="Book Antiqua" w:cs="Times New Roman"/>
                <w:color w:val="000000"/>
                <w:lang w:eastAsia="tr-TR"/>
              </w:rPr>
            </w:pPr>
            <w:r w:rsidRPr="00EA1381">
              <w:rPr>
                <w:rFonts w:ascii="Book Antiqua" w:eastAsia="Times New Roman" w:hAnsi="Book Antiqua" w:cs="Times New Roman"/>
                <w:color w:val="000000"/>
                <w:lang w:eastAsia="tr-TR"/>
              </w:rPr>
              <w:t>Destek Hizmetleri /Eğitim Araç. ve Donatım Bölümü</w:t>
            </w:r>
          </w:p>
        </w:tc>
      </w:tr>
      <w:tr w:rsidR="00A40060" w:rsidRPr="00EA1381" w:rsidTr="0010006F">
        <w:trPr>
          <w:trHeight w:val="803"/>
        </w:trPr>
        <w:tc>
          <w:tcPr>
            <w:tcW w:w="500" w:type="pct"/>
            <w:shd w:val="clear" w:color="auto" w:fill="auto"/>
            <w:noWrap/>
            <w:vAlign w:val="center"/>
          </w:tcPr>
          <w:p w:rsidR="00A40060" w:rsidRPr="00EA1381" w:rsidRDefault="00A40060" w:rsidP="0010006F">
            <w:pPr>
              <w:spacing w:after="0" w:line="240" w:lineRule="auto"/>
              <w:jc w:val="center"/>
              <w:rPr>
                <w:rFonts w:ascii="Book Antiqua" w:eastAsia="Times New Roman" w:hAnsi="Book Antiqua" w:cs="Times New Roman"/>
                <w:b/>
                <w:bCs/>
                <w:color w:val="000000"/>
                <w:lang w:eastAsia="tr-TR"/>
              </w:rPr>
            </w:pPr>
            <w:r w:rsidRPr="00EA1381">
              <w:rPr>
                <w:rFonts w:ascii="Book Antiqua" w:eastAsia="Times New Roman" w:hAnsi="Book Antiqua" w:cs="Times New Roman"/>
                <w:b/>
                <w:bCs/>
                <w:color w:val="000000"/>
                <w:lang w:eastAsia="tr-TR"/>
              </w:rPr>
              <w:t>74</w:t>
            </w:r>
          </w:p>
        </w:tc>
        <w:tc>
          <w:tcPr>
            <w:tcW w:w="3770" w:type="pct"/>
            <w:shd w:val="clear" w:color="auto" w:fill="auto"/>
            <w:noWrap/>
            <w:vAlign w:val="center"/>
          </w:tcPr>
          <w:p w:rsidR="00A40060" w:rsidRPr="00EA1381" w:rsidRDefault="00A40060" w:rsidP="0010006F">
            <w:pPr>
              <w:spacing w:after="0" w:line="240" w:lineRule="auto"/>
              <w:rPr>
                <w:rFonts w:ascii="Book Antiqua" w:hAnsi="Book Antiqua" w:cs="Times New Roman"/>
                <w:iCs/>
              </w:rPr>
            </w:pPr>
            <w:r w:rsidRPr="00EA1381">
              <w:rPr>
                <w:rFonts w:ascii="Book Antiqua" w:hAnsi="Book Antiqua" w:cs="Times New Roman"/>
                <w:iCs/>
              </w:rPr>
              <w:t>Denetlenen okul ve kurumların, bütçelerini yerinde-etkin-uygun kullanılıp kullanmadıkları incelenerek tespit edilen eksikliklerin (bilgi eksikliği, usul yanlışlığı, hata, kasıt gibi) giderilmesine yönelik gerekli önlemler alınacaktır.</w:t>
            </w:r>
          </w:p>
        </w:tc>
        <w:tc>
          <w:tcPr>
            <w:tcW w:w="730" w:type="pct"/>
            <w:shd w:val="clear" w:color="auto" w:fill="auto"/>
            <w:vAlign w:val="center"/>
          </w:tcPr>
          <w:p w:rsidR="00A40060" w:rsidRPr="00EA1381" w:rsidRDefault="00A40060" w:rsidP="0010006F">
            <w:pPr>
              <w:spacing w:after="0" w:line="240" w:lineRule="auto"/>
              <w:jc w:val="center"/>
              <w:rPr>
                <w:rFonts w:ascii="Book Antiqua" w:eastAsia="Times New Roman" w:hAnsi="Book Antiqua" w:cs="Times New Roman"/>
                <w:color w:val="000000"/>
                <w:lang w:eastAsia="tr-TR"/>
              </w:rPr>
            </w:pPr>
            <w:r w:rsidRPr="00EA1381">
              <w:rPr>
                <w:rFonts w:ascii="Book Antiqua" w:eastAsia="Times New Roman" w:hAnsi="Book Antiqua" w:cs="Times New Roman"/>
                <w:color w:val="000000"/>
                <w:lang w:eastAsia="tr-TR"/>
              </w:rPr>
              <w:t>Maarif Müfettişleri Başkanlığı</w:t>
            </w:r>
          </w:p>
        </w:tc>
      </w:tr>
    </w:tbl>
    <w:p w:rsidR="00A40060" w:rsidRDefault="00A40060" w:rsidP="009B42E1">
      <w:pPr>
        <w:pStyle w:val="Balk2"/>
        <w:numPr>
          <w:ilvl w:val="0"/>
          <w:numId w:val="0"/>
        </w:numPr>
        <w:spacing w:before="120" w:after="120" w:line="27" w:lineRule="atLeast"/>
        <w:jc w:val="both"/>
        <w:rPr>
          <w:rFonts w:ascii="Book Antiqua" w:hAnsi="Book Antiqua"/>
        </w:rPr>
      </w:pPr>
    </w:p>
    <w:p w:rsidR="00A40060" w:rsidRPr="00582502" w:rsidRDefault="00A40060" w:rsidP="00A40060">
      <w:pPr>
        <w:pStyle w:val="Balk2"/>
        <w:spacing w:before="120" w:after="120" w:line="27" w:lineRule="atLeast"/>
        <w:ind w:left="0"/>
        <w:jc w:val="both"/>
        <w:rPr>
          <w:rFonts w:ascii="Book Antiqua" w:hAnsi="Book Antiqua"/>
        </w:rPr>
      </w:pPr>
      <w:bookmarkStart w:id="147" w:name="_Toc417934137"/>
      <w:bookmarkStart w:id="148" w:name="_Toc421894523"/>
      <w:bookmarkStart w:id="149" w:name="_Toc422306746"/>
      <w:bookmarkStart w:id="150" w:name="_Toc425516183"/>
      <w:r w:rsidRPr="00582502">
        <w:rPr>
          <w:rFonts w:ascii="Book Antiqua" w:hAnsi="Book Antiqua"/>
        </w:rPr>
        <w:t>Stratejik Hedef 3.3: Yönetim ve Organizasyon:</w:t>
      </w:r>
      <w:bookmarkEnd w:id="147"/>
      <w:bookmarkEnd w:id="148"/>
      <w:bookmarkEnd w:id="149"/>
      <w:bookmarkEnd w:id="150"/>
    </w:p>
    <w:p w:rsidR="00A40060" w:rsidRPr="00582502" w:rsidRDefault="00A40060" w:rsidP="00A40060">
      <w:pPr>
        <w:spacing w:before="120" w:line="27" w:lineRule="atLeast"/>
        <w:ind w:firstLine="709"/>
        <w:jc w:val="both"/>
        <w:rPr>
          <w:rFonts w:ascii="Book Antiqua" w:hAnsi="Book Antiqua" w:cs="Times New Roman"/>
          <w:sz w:val="24"/>
        </w:rPr>
      </w:pPr>
      <w:r w:rsidRPr="00582502">
        <w:rPr>
          <w:rFonts w:ascii="Book Antiqua" w:hAnsi="Book Antiqua" w:cs="Times New Roman"/>
          <w:sz w:val="24"/>
          <w:szCs w:val="24"/>
        </w:rPr>
        <w:t>Katılımcı, çoğulcu, şeffaf; bürokrasinin azaltıldığı, hesap ver</w:t>
      </w:r>
      <w:r>
        <w:rPr>
          <w:rFonts w:ascii="Book Antiqua" w:hAnsi="Book Antiqua" w:cs="Times New Roman"/>
          <w:sz w:val="24"/>
          <w:szCs w:val="24"/>
        </w:rPr>
        <w:t>il</w:t>
      </w:r>
      <w:r w:rsidRPr="00582502">
        <w:rPr>
          <w:rFonts w:ascii="Book Antiqua" w:hAnsi="Book Antiqua" w:cs="Times New Roman"/>
          <w:sz w:val="24"/>
          <w:szCs w:val="24"/>
        </w:rPr>
        <w:t xml:space="preserve">ebilir, denetim ve rehberlik faaliyetleriyle desteklenen, etkin bilgi-yönetim sistemiyle hizmet veren; bir </w:t>
      </w:r>
      <w:r w:rsidRPr="00582502">
        <w:rPr>
          <w:rFonts w:ascii="Book Antiqua" w:hAnsi="Book Antiqua" w:cs="Times New Roman"/>
          <w:sz w:val="24"/>
        </w:rPr>
        <w:t>yönetim ve organizasyon yapısı oluşturmak.</w:t>
      </w:r>
    </w:p>
    <w:p w:rsidR="00A40060" w:rsidRPr="00582502" w:rsidRDefault="00A40060" w:rsidP="00A40060">
      <w:pPr>
        <w:spacing w:before="120" w:after="120" w:line="27" w:lineRule="atLeast"/>
        <w:jc w:val="both"/>
        <w:rPr>
          <w:rFonts w:ascii="Book Antiqua" w:hAnsi="Book Antiqua" w:cs="Times New Roman"/>
          <w:b/>
          <w:sz w:val="24"/>
        </w:rPr>
      </w:pPr>
      <w:r w:rsidRPr="00582502">
        <w:rPr>
          <w:rFonts w:ascii="Book Antiqua" w:hAnsi="Book Antiqua" w:cs="Times New Roman"/>
          <w:b/>
          <w:sz w:val="24"/>
        </w:rPr>
        <w:t>Hedefin Mevcut Durumu</w:t>
      </w:r>
    </w:p>
    <w:p w:rsidR="00A40060" w:rsidRPr="00582502" w:rsidRDefault="00A40060" w:rsidP="00A40060">
      <w:pPr>
        <w:spacing w:before="120" w:after="0" w:line="27" w:lineRule="atLeast"/>
        <w:ind w:firstLine="709"/>
        <w:jc w:val="both"/>
        <w:rPr>
          <w:rFonts w:ascii="Book Antiqua" w:hAnsi="Book Antiqua" w:cs="Times New Roman"/>
          <w:sz w:val="24"/>
          <w:szCs w:val="24"/>
        </w:rPr>
      </w:pPr>
      <w:r w:rsidRPr="00582502">
        <w:rPr>
          <w:rFonts w:ascii="Book Antiqua" w:hAnsi="Book Antiqua" w:cs="Times New Roman"/>
          <w:sz w:val="24"/>
          <w:szCs w:val="24"/>
        </w:rPr>
        <w:t>Kurumsal yapı ve yönetim organizasyonlarını verimli hale getirmiş olan kurumlar incelendiğinde, katılımcı, çoğulcu, şeffaf, hesap ver</w:t>
      </w:r>
      <w:r>
        <w:rPr>
          <w:rFonts w:ascii="Book Antiqua" w:hAnsi="Book Antiqua" w:cs="Times New Roman"/>
          <w:sz w:val="24"/>
          <w:szCs w:val="24"/>
        </w:rPr>
        <w:t>il</w:t>
      </w:r>
      <w:r w:rsidRPr="00582502">
        <w:rPr>
          <w:rFonts w:ascii="Book Antiqua" w:hAnsi="Book Antiqua" w:cs="Times New Roman"/>
          <w:sz w:val="24"/>
          <w:szCs w:val="24"/>
        </w:rPr>
        <w:t>ebilir bir yöntemin etkisi öne çıkmaktadır. Eski anlayışların yerine</w:t>
      </w:r>
      <w:r>
        <w:rPr>
          <w:rFonts w:ascii="Book Antiqua" w:hAnsi="Book Antiqua" w:cs="Times New Roman"/>
          <w:sz w:val="24"/>
          <w:szCs w:val="24"/>
        </w:rPr>
        <w:t>,</w:t>
      </w:r>
      <w:r w:rsidRPr="00582502">
        <w:rPr>
          <w:rFonts w:ascii="Book Antiqua" w:hAnsi="Book Antiqua" w:cs="Times New Roman"/>
          <w:sz w:val="24"/>
          <w:szCs w:val="24"/>
        </w:rPr>
        <w:t xml:space="preserve"> günün koşullarına uygun çağdaş bir yönetim anlayışının gereği kaçınılmazdır. Bu nedenle </w:t>
      </w:r>
      <w:r>
        <w:rPr>
          <w:rFonts w:ascii="Book Antiqua" w:hAnsi="Book Antiqua" w:cs="Times New Roman"/>
          <w:sz w:val="24"/>
          <w:szCs w:val="24"/>
        </w:rPr>
        <w:t>M</w:t>
      </w:r>
      <w:r w:rsidRPr="00582502">
        <w:rPr>
          <w:rFonts w:ascii="Book Antiqua" w:hAnsi="Book Antiqua" w:cs="Times New Roman"/>
          <w:sz w:val="24"/>
          <w:szCs w:val="24"/>
        </w:rPr>
        <w:t xml:space="preserve">üdürlüğümüzün de kurumsal yapı ile yönetim organizasyon yapısının etkin bir yapıya kavuşturulması hedeflenmektedir. </w:t>
      </w:r>
    </w:p>
    <w:p w:rsidR="00A40060" w:rsidRPr="00582502" w:rsidRDefault="00A40060" w:rsidP="00A40060">
      <w:pPr>
        <w:spacing w:before="120" w:after="0" w:line="27" w:lineRule="atLeast"/>
        <w:ind w:firstLine="708"/>
        <w:jc w:val="both"/>
        <w:rPr>
          <w:rFonts w:ascii="Book Antiqua" w:hAnsi="Book Antiqua" w:cs="Times New Roman"/>
          <w:sz w:val="24"/>
          <w:szCs w:val="24"/>
        </w:rPr>
      </w:pPr>
      <w:r w:rsidRPr="00582502">
        <w:rPr>
          <w:rFonts w:ascii="Book Antiqua" w:hAnsi="Book Antiqua" w:cs="Times New Roman"/>
          <w:sz w:val="24"/>
          <w:szCs w:val="24"/>
        </w:rPr>
        <w:t>Katılımcılık, şeffaflık ve hesap ver</w:t>
      </w:r>
      <w:r>
        <w:rPr>
          <w:rFonts w:ascii="Book Antiqua" w:hAnsi="Book Antiqua" w:cs="Times New Roman"/>
          <w:sz w:val="24"/>
          <w:szCs w:val="24"/>
        </w:rPr>
        <w:t>il</w:t>
      </w:r>
      <w:r w:rsidRPr="00582502">
        <w:rPr>
          <w:rFonts w:ascii="Book Antiqua" w:hAnsi="Book Antiqua" w:cs="Times New Roman"/>
          <w:sz w:val="24"/>
          <w:szCs w:val="24"/>
        </w:rPr>
        <w:t xml:space="preserve">ebilirlik ilkeleriyle </w:t>
      </w:r>
      <w:r>
        <w:rPr>
          <w:rFonts w:ascii="Book Antiqua" w:hAnsi="Book Antiqua" w:cs="Times New Roman"/>
          <w:sz w:val="24"/>
          <w:szCs w:val="24"/>
        </w:rPr>
        <w:t>M</w:t>
      </w:r>
      <w:r w:rsidRPr="00582502">
        <w:rPr>
          <w:rFonts w:ascii="Book Antiqua" w:hAnsi="Book Antiqua" w:cs="Times New Roman"/>
          <w:sz w:val="24"/>
          <w:szCs w:val="24"/>
        </w:rPr>
        <w:t>üdürlüğümüz organizasyon yapısının bütünleştirilerek kurumsal kapasitenin geliştirilmesi hedeflenmektedir.</w:t>
      </w:r>
    </w:p>
    <w:p w:rsidR="00A40060" w:rsidRPr="00582502" w:rsidRDefault="00A40060" w:rsidP="00A40060">
      <w:pPr>
        <w:spacing w:before="120" w:line="27" w:lineRule="atLeast"/>
        <w:ind w:firstLine="708"/>
        <w:jc w:val="both"/>
        <w:rPr>
          <w:rFonts w:ascii="Book Antiqua" w:hAnsi="Book Antiqua" w:cs="Times New Roman"/>
          <w:sz w:val="24"/>
          <w:szCs w:val="24"/>
        </w:rPr>
      </w:pPr>
      <w:r w:rsidRPr="00582502">
        <w:rPr>
          <w:rFonts w:ascii="Book Antiqua" w:hAnsi="Book Antiqua" w:cs="Times New Roman"/>
          <w:sz w:val="24"/>
          <w:szCs w:val="24"/>
        </w:rPr>
        <w:t xml:space="preserve">Kurumların nitelikli hizmet sunabilmeleri için her geçen gün artan talepleri karşılamada enformasyon teknolojilerinden en üst düzeyde yararlanmaları bir zorunluluk haline gelmiştir. Kısa sürede etkin ve doğru hizmet sunmanın yararlanıcı memnuniyeti açısından önemi de kaçınılmazdır.  Bu nedenle </w:t>
      </w:r>
      <w:r>
        <w:rPr>
          <w:rFonts w:ascii="Book Antiqua" w:hAnsi="Book Antiqua" w:cs="Times New Roman"/>
          <w:sz w:val="24"/>
          <w:szCs w:val="24"/>
        </w:rPr>
        <w:t>M</w:t>
      </w:r>
      <w:r w:rsidRPr="00582502">
        <w:rPr>
          <w:rFonts w:ascii="Book Antiqua" w:hAnsi="Book Antiqua" w:cs="Times New Roman"/>
          <w:sz w:val="24"/>
          <w:szCs w:val="24"/>
        </w:rPr>
        <w:t xml:space="preserve">üdürlük olarak gelişen enformasyon teknolojilerinin imkân ve fırsatlarından en üst seviyede yararlanma amaçlanmaktadır. </w:t>
      </w:r>
    </w:p>
    <w:p w:rsidR="00A40060" w:rsidRPr="00582502" w:rsidRDefault="00A40060" w:rsidP="00A40060">
      <w:pPr>
        <w:spacing w:before="120" w:line="27" w:lineRule="atLeast"/>
        <w:ind w:firstLine="708"/>
        <w:jc w:val="both"/>
        <w:rPr>
          <w:rFonts w:ascii="Book Antiqua" w:hAnsi="Book Antiqua" w:cs="Times New Roman"/>
          <w:sz w:val="24"/>
          <w:szCs w:val="24"/>
        </w:rPr>
      </w:pPr>
      <w:r w:rsidRPr="005E3FB6">
        <w:rPr>
          <w:rFonts w:ascii="Book Antiqua" w:hAnsi="Book Antiqua"/>
          <w:sz w:val="24"/>
          <w:szCs w:val="24"/>
        </w:rPr>
        <w:t xml:space="preserve">Bakanlık tarafından </w:t>
      </w:r>
      <w:r w:rsidR="002417CE">
        <w:rPr>
          <w:rFonts w:ascii="Book Antiqua" w:hAnsi="Book Antiqua"/>
          <w:sz w:val="24"/>
          <w:szCs w:val="24"/>
        </w:rPr>
        <w:t xml:space="preserve">DYS’ </w:t>
      </w:r>
      <w:r w:rsidRPr="005E3FB6">
        <w:rPr>
          <w:rFonts w:ascii="Book Antiqua" w:hAnsi="Book Antiqua"/>
          <w:sz w:val="24"/>
          <w:szCs w:val="24"/>
        </w:rPr>
        <w:t xml:space="preserve">nin 2013 yılında illere yaygınlaştırılması </w:t>
      </w:r>
      <w:r>
        <w:rPr>
          <w:rFonts w:ascii="Book Antiqua" w:hAnsi="Book Antiqua"/>
          <w:sz w:val="24"/>
          <w:szCs w:val="24"/>
        </w:rPr>
        <w:t xml:space="preserve">ile </w:t>
      </w:r>
      <w:r w:rsidRPr="00582502">
        <w:rPr>
          <w:rFonts w:ascii="Book Antiqua" w:hAnsi="Book Antiqua" w:cs="Times New Roman"/>
          <w:sz w:val="24"/>
          <w:szCs w:val="24"/>
        </w:rPr>
        <w:t xml:space="preserve">bilgi ve belgelerin daha hızlı bir şekilde ulaştırılması, daha güvenli ve daha sağlıklı bir şekilde depolanması sağlanmıştır. </w:t>
      </w:r>
      <w:r>
        <w:rPr>
          <w:rFonts w:ascii="Book Antiqua" w:hAnsi="Book Antiqua" w:cs="Times New Roman"/>
          <w:sz w:val="24"/>
          <w:szCs w:val="24"/>
        </w:rPr>
        <w:t>İ</w:t>
      </w:r>
      <w:r w:rsidRPr="00582502">
        <w:rPr>
          <w:rFonts w:ascii="Book Antiqua" w:hAnsi="Book Antiqua" w:cs="Times New Roman"/>
          <w:sz w:val="24"/>
          <w:szCs w:val="24"/>
        </w:rPr>
        <w:t>lçe</w:t>
      </w:r>
      <w:r>
        <w:rPr>
          <w:rFonts w:ascii="Book Antiqua" w:hAnsi="Book Antiqua" w:cs="Times New Roman"/>
          <w:sz w:val="24"/>
          <w:szCs w:val="24"/>
        </w:rPr>
        <w:t xml:space="preserve"> Milli Eğitim Müdürlüğümüz </w:t>
      </w:r>
      <w:r w:rsidRPr="00582502">
        <w:rPr>
          <w:rFonts w:ascii="Book Antiqua" w:hAnsi="Book Antiqua" w:cs="Times New Roman"/>
          <w:sz w:val="24"/>
          <w:szCs w:val="24"/>
        </w:rPr>
        <w:t>DYS’</w:t>
      </w:r>
      <w:r w:rsidR="00A20366">
        <w:rPr>
          <w:rFonts w:ascii="Book Antiqua" w:hAnsi="Book Antiqua" w:cs="Times New Roman"/>
          <w:sz w:val="24"/>
          <w:szCs w:val="24"/>
        </w:rPr>
        <w:t xml:space="preserve"> </w:t>
      </w:r>
      <w:r w:rsidRPr="00582502">
        <w:rPr>
          <w:rFonts w:ascii="Book Antiqua" w:hAnsi="Book Antiqua" w:cs="Times New Roman"/>
          <w:sz w:val="24"/>
          <w:szCs w:val="24"/>
        </w:rPr>
        <w:t xml:space="preserve">ye geçiş yapmış ve </w:t>
      </w:r>
      <w:r>
        <w:rPr>
          <w:rFonts w:ascii="Book Antiqua" w:hAnsi="Book Antiqua" w:cs="Times New Roman"/>
          <w:sz w:val="24"/>
          <w:szCs w:val="24"/>
        </w:rPr>
        <w:t>M</w:t>
      </w:r>
      <w:r w:rsidRPr="00582502">
        <w:rPr>
          <w:rFonts w:ascii="Book Antiqua" w:hAnsi="Book Antiqua" w:cs="Times New Roman"/>
          <w:sz w:val="24"/>
          <w:szCs w:val="24"/>
        </w:rPr>
        <w:t xml:space="preserve">üdürlüğümüz tarafından DYS kullanımı ile ilgili olarak personelimize </w:t>
      </w:r>
      <w:r>
        <w:rPr>
          <w:rFonts w:ascii="Book Antiqua" w:hAnsi="Book Antiqua" w:cs="Times New Roman"/>
          <w:sz w:val="24"/>
          <w:szCs w:val="24"/>
        </w:rPr>
        <w:t>Hizmetiçi</w:t>
      </w:r>
      <w:r w:rsidRPr="00582502">
        <w:rPr>
          <w:rFonts w:ascii="Book Antiqua" w:hAnsi="Book Antiqua" w:cs="Times New Roman"/>
          <w:sz w:val="24"/>
          <w:szCs w:val="24"/>
        </w:rPr>
        <w:t xml:space="preserve"> eğitimler verilmiştir. </w:t>
      </w:r>
    </w:p>
    <w:p w:rsidR="00A40060" w:rsidRPr="00582502" w:rsidRDefault="00A40060" w:rsidP="00A40060">
      <w:pPr>
        <w:spacing w:before="120" w:line="27" w:lineRule="atLeast"/>
        <w:ind w:firstLine="708"/>
        <w:jc w:val="both"/>
        <w:rPr>
          <w:rFonts w:ascii="Book Antiqua" w:hAnsi="Book Antiqua" w:cs="Times New Roman"/>
          <w:sz w:val="24"/>
          <w:szCs w:val="24"/>
        </w:rPr>
      </w:pPr>
      <w:r w:rsidRPr="00582502">
        <w:rPr>
          <w:rFonts w:ascii="Book Antiqua" w:hAnsi="Book Antiqua" w:cs="Times New Roman"/>
          <w:sz w:val="24"/>
          <w:szCs w:val="24"/>
        </w:rPr>
        <w:lastRenderedPageBreak/>
        <w:t>Müdürlüğümüzün yaptığı çalışmaların, faaliyet ve duyuruların toplumun her kesimine ulaştırılmasını sağlamak adına Kurum Web sitesinde verilen haber ve duyuru sayısı 2014 yılı itibarıyla “</w:t>
      </w:r>
      <w:r w:rsidR="00654B74">
        <w:rPr>
          <w:rFonts w:ascii="Book Antiqua" w:hAnsi="Book Antiqua" w:cs="Times New Roman"/>
          <w:sz w:val="24"/>
          <w:szCs w:val="24"/>
        </w:rPr>
        <w:t>15</w:t>
      </w:r>
      <w:r w:rsidRPr="00582502">
        <w:rPr>
          <w:rFonts w:ascii="Book Antiqua" w:hAnsi="Book Antiqua" w:cs="Times New Roman"/>
          <w:sz w:val="24"/>
          <w:szCs w:val="24"/>
        </w:rPr>
        <w:t>”olmuştur. Müdürlüğümüz Web sitesine aktarılan e-hizmet sayı</w:t>
      </w:r>
      <w:r>
        <w:rPr>
          <w:rFonts w:ascii="Book Antiqua" w:hAnsi="Book Antiqua" w:cs="Times New Roman"/>
          <w:sz w:val="24"/>
          <w:szCs w:val="24"/>
        </w:rPr>
        <w:t>sı 2014 yılı itibariyle “9”dur.</w:t>
      </w:r>
    </w:p>
    <w:p w:rsidR="00A40060" w:rsidRPr="002B2581" w:rsidRDefault="00A40060" w:rsidP="00A40060">
      <w:pPr>
        <w:pStyle w:val="ResimYazs"/>
        <w:spacing w:after="0"/>
        <w:rPr>
          <w:rFonts w:ascii="Book Antiqua" w:hAnsi="Book Antiqua" w:cs="Times New Roman"/>
        </w:rPr>
      </w:pPr>
      <w:bookmarkStart w:id="151" w:name="_Toc425336994"/>
      <w:r w:rsidRPr="002B2581">
        <w:rPr>
          <w:rFonts w:ascii="Book Antiqua" w:hAnsi="Book Antiqua"/>
        </w:rPr>
        <w:t xml:space="preserve">Tablo </w:t>
      </w:r>
      <w:r w:rsidR="00936ABA" w:rsidRPr="002B2581">
        <w:rPr>
          <w:rFonts w:ascii="Book Antiqua" w:hAnsi="Book Antiqua"/>
        </w:rPr>
        <w:fldChar w:fldCharType="begin"/>
      </w:r>
      <w:r w:rsidRPr="002B2581">
        <w:rPr>
          <w:rFonts w:ascii="Book Antiqua" w:hAnsi="Book Antiqua"/>
        </w:rPr>
        <w:instrText xml:space="preserve"> SEQ Tablo \* ARABIC </w:instrText>
      </w:r>
      <w:r w:rsidR="00936ABA" w:rsidRPr="002B2581">
        <w:rPr>
          <w:rFonts w:ascii="Book Antiqua" w:hAnsi="Book Antiqua"/>
        </w:rPr>
        <w:fldChar w:fldCharType="separate"/>
      </w:r>
      <w:r w:rsidR="002A6F18">
        <w:rPr>
          <w:rFonts w:ascii="Book Antiqua" w:hAnsi="Book Antiqua"/>
          <w:noProof/>
        </w:rPr>
        <w:t>28</w:t>
      </w:r>
      <w:r w:rsidR="00936ABA" w:rsidRPr="002B2581">
        <w:rPr>
          <w:rFonts w:ascii="Book Antiqua" w:hAnsi="Book Antiqua"/>
        </w:rPr>
        <w:fldChar w:fldCharType="end"/>
      </w:r>
      <w:r w:rsidRPr="002B2581">
        <w:rPr>
          <w:rFonts w:ascii="Book Antiqua" w:hAnsi="Book Antiqua"/>
        </w:rPr>
        <w:t xml:space="preserve">. </w:t>
      </w:r>
      <w:r w:rsidRPr="002B2581">
        <w:rPr>
          <w:rFonts w:ascii="Book Antiqua" w:hAnsi="Book Antiqua" w:cs="Times New Roman"/>
        </w:rPr>
        <w:t>Performans Göstergeleri</w:t>
      </w:r>
      <w:bookmarkEnd w:id="151"/>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2655"/>
        <w:gridCol w:w="1664"/>
        <w:gridCol w:w="1253"/>
        <w:gridCol w:w="666"/>
        <w:gridCol w:w="1016"/>
        <w:gridCol w:w="1016"/>
        <w:gridCol w:w="1016"/>
      </w:tblGrid>
      <w:tr w:rsidR="00A40060" w:rsidRPr="00EA1381" w:rsidTr="00FE12E8">
        <w:trPr>
          <w:trHeight w:val="390"/>
        </w:trPr>
        <w:tc>
          <w:tcPr>
            <w:tcW w:w="1430" w:type="pct"/>
            <w:vMerge w:val="restart"/>
            <w:tcBorders>
              <w:top w:val="single" w:sz="4" w:space="0" w:color="auto"/>
              <w:left w:val="single" w:sz="4" w:space="0" w:color="auto"/>
              <w:bottom w:val="single" w:sz="4" w:space="0" w:color="auto"/>
              <w:right w:val="single" w:sz="4" w:space="0" w:color="auto"/>
            </w:tcBorders>
            <w:shd w:val="clear" w:color="auto" w:fill="5B9BD5"/>
            <w:vAlign w:val="center"/>
            <w:hideMark/>
          </w:tcPr>
          <w:p w:rsidR="00A40060" w:rsidRPr="00EA1381" w:rsidRDefault="00A40060" w:rsidP="0010006F">
            <w:pPr>
              <w:spacing w:after="0" w:line="240" w:lineRule="auto"/>
              <w:jc w:val="center"/>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PERFORMANS GÖSTERGESİ</w:t>
            </w:r>
          </w:p>
        </w:tc>
        <w:tc>
          <w:tcPr>
            <w:tcW w:w="896" w:type="pct"/>
            <w:vMerge w:val="restart"/>
            <w:tcBorders>
              <w:top w:val="single" w:sz="4" w:space="0" w:color="auto"/>
              <w:left w:val="single" w:sz="4" w:space="0" w:color="auto"/>
              <w:bottom w:val="single" w:sz="4" w:space="0" w:color="auto"/>
              <w:right w:val="single" w:sz="4" w:space="0" w:color="auto"/>
            </w:tcBorders>
            <w:shd w:val="clear" w:color="auto" w:fill="5B9BD5"/>
            <w:vAlign w:val="center"/>
            <w:hideMark/>
          </w:tcPr>
          <w:p w:rsidR="00A40060" w:rsidRPr="00EA1381" w:rsidRDefault="00A40060" w:rsidP="0010006F">
            <w:pPr>
              <w:spacing w:after="0" w:line="240" w:lineRule="auto"/>
              <w:jc w:val="center"/>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ALT KIRILIM</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5B9BD5"/>
            <w:vAlign w:val="center"/>
            <w:hideMark/>
          </w:tcPr>
          <w:p w:rsidR="00A40060" w:rsidRPr="00EA1381" w:rsidRDefault="00A40060" w:rsidP="0010006F">
            <w:pPr>
              <w:spacing w:after="0" w:line="240" w:lineRule="auto"/>
              <w:jc w:val="center"/>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İLGİLİ BÖLÜM</w:t>
            </w:r>
          </w:p>
        </w:tc>
        <w:tc>
          <w:tcPr>
            <w:tcW w:w="1453" w:type="pct"/>
            <w:gridSpan w:val="3"/>
            <w:tcBorders>
              <w:top w:val="single" w:sz="4" w:space="0" w:color="auto"/>
              <w:left w:val="single" w:sz="4" w:space="0" w:color="auto"/>
              <w:bottom w:val="single" w:sz="4" w:space="0" w:color="auto"/>
              <w:right w:val="single" w:sz="4" w:space="0" w:color="auto"/>
            </w:tcBorders>
            <w:shd w:val="clear" w:color="auto" w:fill="5B9BD5"/>
            <w:vAlign w:val="center"/>
            <w:hideMark/>
          </w:tcPr>
          <w:p w:rsidR="00A40060" w:rsidRPr="00EA1381" w:rsidRDefault="00A40060" w:rsidP="0010006F">
            <w:pPr>
              <w:spacing w:after="0" w:line="240" w:lineRule="auto"/>
              <w:jc w:val="center"/>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MEVCUT DURUM</w:t>
            </w:r>
          </w:p>
        </w:tc>
        <w:tc>
          <w:tcPr>
            <w:tcW w:w="547" w:type="pct"/>
            <w:tcBorders>
              <w:top w:val="single" w:sz="4" w:space="0" w:color="auto"/>
              <w:left w:val="single" w:sz="4" w:space="0" w:color="auto"/>
              <w:bottom w:val="single" w:sz="4" w:space="0" w:color="auto"/>
              <w:right w:val="single" w:sz="4" w:space="0" w:color="auto"/>
            </w:tcBorders>
            <w:shd w:val="clear" w:color="auto" w:fill="5B9BD5"/>
            <w:vAlign w:val="center"/>
            <w:hideMark/>
          </w:tcPr>
          <w:p w:rsidR="00A40060" w:rsidRPr="00EA1381" w:rsidRDefault="00A40060" w:rsidP="0010006F">
            <w:pPr>
              <w:spacing w:after="0" w:line="240" w:lineRule="auto"/>
              <w:jc w:val="center"/>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HEDEF</w:t>
            </w:r>
          </w:p>
        </w:tc>
      </w:tr>
      <w:tr w:rsidR="00A40060" w:rsidRPr="00EA1381" w:rsidTr="0010006F">
        <w:trPr>
          <w:trHeight w:val="390"/>
        </w:trPr>
        <w:tc>
          <w:tcPr>
            <w:tcW w:w="1430" w:type="pct"/>
            <w:vMerge/>
            <w:tcBorders>
              <w:top w:val="single" w:sz="4" w:space="0" w:color="auto"/>
              <w:left w:val="single" w:sz="4" w:space="0" w:color="auto"/>
              <w:bottom w:val="single" w:sz="4" w:space="0" w:color="auto"/>
              <w:right w:val="single" w:sz="4" w:space="0" w:color="auto"/>
            </w:tcBorders>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b/>
                <w:bCs/>
                <w:color w:val="000000"/>
                <w:sz w:val="20"/>
                <w:szCs w:val="20"/>
                <w:lang w:eastAsia="tr-TR"/>
              </w:rPr>
            </w:pPr>
          </w:p>
        </w:tc>
        <w:tc>
          <w:tcPr>
            <w:tcW w:w="896" w:type="pct"/>
            <w:vMerge/>
            <w:tcBorders>
              <w:top w:val="single" w:sz="4" w:space="0" w:color="auto"/>
              <w:left w:val="single" w:sz="4" w:space="0" w:color="auto"/>
              <w:bottom w:val="single" w:sz="4" w:space="0" w:color="auto"/>
              <w:right w:val="single" w:sz="4" w:space="0" w:color="auto"/>
            </w:tcBorders>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b/>
                <w:bCs/>
                <w:color w:val="000000"/>
                <w:sz w:val="20"/>
                <w:szCs w:val="20"/>
                <w:lang w:eastAsia="tr-TR"/>
              </w:rPr>
            </w:pPr>
          </w:p>
        </w:tc>
        <w:tc>
          <w:tcPr>
            <w:tcW w:w="675" w:type="pct"/>
            <w:vMerge/>
            <w:tcBorders>
              <w:top w:val="single" w:sz="4" w:space="0" w:color="auto"/>
              <w:left w:val="single" w:sz="4" w:space="0" w:color="auto"/>
              <w:bottom w:val="single" w:sz="4" w:space="0" w:color="auto"/>
              <w:right w:val="single" w:sz="4" w:space="0" w:color="auto"/>
            </w:tcBorders>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b/>
                <w:bCs/>
                <w:color w:val="000000"/>
                <w:sz w:val="20"/>
                <w:szCs w:val="20"/>
                <w:lang w:eastAsia="tr-TR"/>
              </w:rPr>
            </w:pPr>
          </w:p>
        </w:tc>
        <w:tc>
          <w:tcPr>
            <w:tcW w:w="359" w:type="pct"/>
            <w:tcBorders>
              <w:top w:val="single" w:sz="4" w:space="0" w:color="auto"/>
              <w:left w:val="single" w:sz="4" w:space="0" w:color="auto"/>
              <w:bottom w:val="single" w:sz="4" w:space="0" w:color="auto"/>
              <w:right w:val="single" w:sz="4" w:space="0" w:color="auto"/>
            </w:tcBorders>
            <w:shd w:val="clear" w:color="auto" w:fill="548DD4"/>
            <w:vAlign w:val="center"/>
            <w:hideMark/>
          </w:tcPr>
          <w:p w:rsidR="00A40060" w:rsidRPr="00EA1381" w:rsidRDefault="00A40060" w:rsidP="0010006F">
            <w:pPr>
              <w:spacing w:after="0" w:line="240" w:lineRule="auto"/>
              <w:jc w:val="center"/>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2012</w:t>
            </w:r>
          </w:p>
        </w:tc>
        <w:tc>
          <w:tcPr>
            <w:tcW w:w="547" w:type="pct"/>
            <w:tcBorders>
              <w:top w:val="single" w:sz="4" w:space="0" w:color="auto"/>
              <w:left w:val="single" w:sz="4" w:space="0" w:color="auto"/>
              <w:bottom w:val="single" w:sz="4" w:space="0" w:color="auto"/>
              <w:right w:val="single" w:sz="4" w:space="0" w:color="auto"/>
            </w:tcBorders>
            <w:shd w:val="clear" w:color="auto" w:fill="548DD4"/>
            <w:vAlign w:val="center"/>
            <w:hideMark/>
          </w:tcPr>
          <w:p w:rsidR="00A40060" w:rsidRPr="00EA1381" w:rsidRDefault="00A40060" w:rsidP="0010006F">
            <w:pPr>
              <w:spacing w:after="0" w:line="240" w:lineRule="auto"/>
              <w:jc w:val="center"/>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2013</w:t>
            </w:r>
          </w:p>
        </w:tc>
        <w:tc>
          <w:tcPr>
            <w:tcW w:w="547" w:type="pct"/>
            <w:tcBorders>
              <w:top w:val="single" w:sz="4" w:space="0" w:color="auto"/>
              <w:left w:val="single" w:sz="4" w:space="0" w:color="auto"/>
              <w:bottom w:val="single" w:sz="4" w:space="0" w:color="auto"/>
              <w:right w:val="single" w:sz="4" w:space="0" w:color="auto"/>
            </w:tcBorders>
            <w:shd w:val="clear" w:color="auto" w:fill="548DD4"/>
            <w:noWrap/>
            <w:vAlign w:val="center"/>
            <w:hideMark/>
          </w:tcPr>
          <w:p w:rsidR="00A40060" w:rsidRPr="00EA1381" w:rsidRDefault="00A40060" w:rsidP="0010006F">
            <w:pPr>
              <w:spacing w:after="0" w:line="240" w:lineRule="auto"/>
              <w:jc w:val="center"/>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2014</w:t>
            </w:r>
          </w:p>
        </w:tc>
        <w:tc>
          <w:tcPr>
            <w:tcW w:w="547" w:type="pct"/>
            <w:tcBorders>
              <w:top w:val="single" w:sz="4" w:space="0" w:color="auto"/>
              <w:left w:val="single" w:sz="4" w:space="0" w:color="auto"/>
              <w:bottom w:val="single" w:sz="4" w:space="0" w:color="auto"/>
              <w:right w:val="single" w:sz="4" w:space="0" w:color="auto"/>
            </w:tcBorders>
            <w:shd w:val="clear" w:color="auto" w:fill="548DD4"/>
            <w:noWrap/>
            <w:vAlign w:val="center"/>
            <w:hideMark/>
          </w:tcPr>
          <w:p w:rsidR="00A40060" w:rsidRPr="00EA1381" w:rsidRDefault="00A40060" w:rsidP="0010006F">
            <w:pPr>
              <w:spacing w:after="0" w:line="240" w:lineRule="auto"/>
              <w:jc w:val="center"/>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2019</w:t>
            </w:r>
          </w:p>
        </w:tc>
      </w:tr>
      <w:tr w:rsidR="00A40060" w:rsidRPr="00EA1381" w:rsidTr="0010006F">
        <w:trPr>
          <w:trHeight w:val="510"/>
        </w:trPr>
        <w:tc>
          <w:tcPr>
            <w:tcW w:w="1430" w:type="pct"/>
            <w:tcBorders>
              <w:top w:val="single" w:sz="4" w:space="0" w:color="auto"/>
            </w:tcBorders>
            <w:shd w:val="clear" w:color="auto" w:fill="auto"/>
            <w:vAlign w:val="center"/>
            <w:hideMark/>
          </w:tcPr>
          <w:p w:rsidR="00A40060" w:rsidRPr="00EA1381" w:rsidRDefault="00A40060" w:rsidP="0010006F">
            <w:pPr>
              <w:spacing w:after="0" w:line="240" w:lineRule="auto"/>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PG.3.3.1: BİMER üzerinden yapılan şikâyet sayısı</w:t>
            </w:r>
          </w:p>
        </w:tc>
        <w:tc>
          <w:tcPr>
            <w:tcW w:w="896" w:type="pct"/>
            <w:tcBorders>
              <w:top w:val="single" w:sz="4" w:space="0" w:color="auto"/>
            </w:tcBorders>
            <w:shd w:val="clear" w:color="auto" w:fill="auto"/>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675" w:type="pct"/>
            <w:tcBorders>
              <w:top w:val="single" w:sz="4" w:space="0" w:color="auto"/>
            </w:tcBorders>
            <w:shd w:val="clear" w:color="auto" w:fill="auto"/>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Özel Kalem Bölümü</w:t>
            </w:r>
          </w:p>
        </w:tc>
        <w:tc>
          <w:tcPr>
            <w:tcW w:w="359" w:type="pct"/>
            <w:tcBorders>
              <w:top w:val="single" w:sz="4" w:space="0" w:color="auto"/>
            </w:tcBorders>
            <w:shd w:val="clear" w:color="auto" w:fill="auto"/>
            <w:vAlign w:val="center"/>
            <w:hideMark/>
          </w:tcPr>
          <w:p w:rsidR="00A40060" w:rsidRPr="00EA1381" w:rsidRDefault="00FE12E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93</w:t>
            </w:r>
          </w:p>
        </w:tc>
        <w:tc>
          <w:tcPr>
            <w:tcW w:w="547" w:type="pct"/>
            <w:tcBorders>
              <w:top w:val="single" w:sz="4" w:space="0" w:color="auto"/>
            </w:tcBorders>
            <w:shd w:val="clear" w:color="auto" w:fill="auto"/>
            <w:vAlign w:val="center"/>
            <w:hideMark/>
          </w:tcPr>
          <w:p w:rsidR="00A40060" w:rsidRPr="00EA1381" w:rsidRDefault="00FE12E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108</w:t>
            </w:r>
          </w:p>
        </w:tc>
        <w:tc>
          <w:tcPr>
            <w:tcW w:w="547" w:type="pct"/>
            <w:tcBorders>
              <w:top w:val="single" w:sz="4" w:space="0" w:color="auto"/>
            </w:tcBorders>
            <w:shd w:val="clear" w:color="auto" w:fill="auto"/>
            <w:noWrap/>
            <w:vAlign w:val="center"/>
            <w:hideMark/>
          </w:tcPr>
          <w:p w:rsidR="00A40060" w:rsidRPr="00EA1381" w:rsidRDefault="00FE12E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110</w:t>
            </w:r>
          </w:p>
        </w:tc>
        <w:tc>
          <w:tcPr>
            <w:tcW w:w="547" w:type="pct"/>
            <w:tcBorders>
              <w:top w:val="single" w:sz="4" w:space="0" w:color="auto"/>
            </w:tcBorders>
            <w:shd w:val="clear" w:color="auto" w:fill="auto"/>
            <w:noWrap/>
            <w:vAlign w:val="center"/>
            <w:hideMark/>
          </w:tcPr>
          <w:p w:rsidR="00A40060" w:rsidRPr="00EA1381" w:rsidRDefault="00FE12E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50</w:t>
            </w:r>
          </w:p>
        </w:tc>
      </w:tr>
      <w:tr w:rsidR="00A40060" w:rsidRPr="00EA1381" w:rsidTr="0010006F">
        <w:trPr>
          <w:trHeight w:val="510"/>
        </w:trPr>
        <w:tc>
          <w:tcPr>
            <w:tcW w:w="1430" w:type="pct"/>
            <w:shd w:val="clear" w:color="auto" w:fill="DEEAF6"/>
            <w:vAlign w:val="center"/>
            <w:hideMark/>
          </w:tcPr>
          <w:p w:rsidR="00A40060" w:rsidRPr="00EA1381" w:rsidRDefault="00A40060" w:rsidP="0010006F">
            <w:pPr>
              <w:spacing w:after="0" w:line="240" w:lineRule="auto"/>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PG.3.3.2: Alo 147 üzerinden yapılan müracaat sayısı</w:t>
            </w:r>
          </w:p>
        </w:tc>
        <w:tc>
          <w:tcPr>
            <w:tcW w:w="896" w:type="pct"/>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675" w:type="pct"/>
            <w:vMerge w:val="restart"/>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Basın ve Halkla İlişkiler Bölümü</w:t>
            </w:r>
          </w:p>
        </w:tc>
        <w:tc>
          <w:tcPr>
            <w:tcW w:w="359" w:type="pct"/>
            <w:shd w:val="clear" w:color="auto" w:fill="DEEAF6"/>
            <w:vAlign w:val="center"/>
            <w:hideMark/>
          </w:tcPr>
          <w:p w:rsidR="00A40060" w:rsidRPr="00EA1381" w:rsidRDefault="00FE12E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158</w:t>
            </w:r>
          </w:p>
        </w:tc>
        <w:tc>
          <w:tcPr>
            <w:tcW w:w="547" w:type="pct"/>
            <w:shd w:val="clear" w:color="auto" w:fill="DEEAF6"/>
            <w:vAlign w:val="center"/>
            <w:hideMark/>
          </w:tcPr>
          <w:p w:rsidR="00A40060" w:rsidRPr="00EA1381" w:rsidRDefault="00FE12E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210</w:t>
            </w:r>
          </w:p>
        </w:tc>
        <w:tc>
          <w:tcPr>
            <w:tcW w:w="547" w:type="pct"/>
            <w:shd w:val="clear" w:color="auto" w:fill="DEEAF6"/>
            <w:noWrap/>
            <w:vAlign w:val="center"/>
            <w:hideMark/>
          </w:tcPr>
          <w:p w:rsidR="00A40060" w:rsidRPr="00EA1381" w:rsidRDefault="00FE12E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286</w:t>
            </w:r>
          </w:p>
        </w:tc>
        <w:tc>
          <w:tcPr>
            <w:tcW w:w="547" w:type="pct"/>
            <w:shd w:val="clear" w:color="auto" w:fill="DEEAF6"/>
            <w:noWrap/>
            <w:vAlign w:val="center"/>
            <w:hideMark/>
          </w:tcPr>
          <w:p w:rsidR="00A40060" w:rsidRPr="00EA1381" w:rsidRDefault="00FE12E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400</w:t>
            </w:r>
          </w:p>
        </w:tc>
      </w:tr>
      <w:tr w:rsidR="00A40060" w:rsidRPr="00EA1381" w:rsidTr="0010006F">
        <w:trPr>
          <w:trHeight w:val="420"/>
        </w:trPr>
        <w:tc>
          <w:tcPr>
            <w:tcW w:w="1430" w:type="pct"/>
            <w:vMerge w:val="restart"/>
            <w:shd w:val="clear" w:color="auto" w:fill="auto"/>
            <w:vAlign w:val="center"/>
            <w:hideMark/>
          </w:tcPr>
          <w:p w:rsidR="00A40060" w:rsidRPr="00EA1381" w:rsidRDefault="00A40060" w:rsidP="0010006F">
            <w:pPr>
              <w:spacing w:after="0" w:line="240" w:lineRule="auto"/>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PG.3.3.3: Kurumla ilgili medyada çıkan haber sayısı</w:t>
            </w:r>
          </w:p>
        </w:tc>
        <w:tc>
          <w:tcPr>
            <w:tcW w:w="896" w:type="pct"/>
            <w:shd w:val="clear" w:color="auto" w:fill="auto"/>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Olumlu haber</w:t>
            </w:r>
          </w:p>
        </w:tc>
        <w:tc>
          <w:tcPr>
            <w:tcW w:w="675" w:type="pct"/>
            <w:vMerge/>
            <w:shd w:val="clear" w:color="auto" w:fill="auto"/>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359" w:type="pct"/>
            <w:shd w:val="clear" w:color="auto" w:fill="auto"/>
            <w:vAlign w:val="center"/>
            <w:hideMark/>
          </w:tcPr>
          <w:p w:rsidR="00A40060" w:rsidRPr="00EA1381" w:rsidRDefault="00FE12E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547" w:type="pct"/>
            <w:shd w:val="clear" w:color="auto" w:fill="auto"/>
            <w:vAlign w:val="center"/>
            <w:hideMark/>
          </w:tcPr>
          <w:p w:rsidR="00A40060" w:rsidRPr="00EA1381" w:rsidRDefault="00FE12E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547" w:type="pct"/>
            <w:shd w:val="clear" w:color="auto" w:fill="auto"/>
            <w:noWrap/>
            <w:vAlign w:val="center"/>
            <w:hideMark/>
          </w:tcPr>
          <w:p w:rsidR="00A40060" w:rsidRPr="00EA1381" w:rsidRDefault="00FE12E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547" w:type="pct"/>
            <w:shd w:val="clear" w:color="auto" w:fill="auto"/>
            <w:noWrap/>
            <w:vAlign w:val="center"/>
            <w:hideMark/>
          </w:tcPr>
          <w:p w:rsidR="00A40060" w:rsidRPr="00EA1381" w:rsidRDefault="00FE12E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r>
      <w:tr w:rsidR="00A40060" w:rsidRPr="00EA1381" w:rsidTr="0010006F">
        <w:trPr>
          <w:trHeight w:val="480"/>
        </w:trPr>
        <w:tc>
          <w:tcPr>
            <w:tcW w:w="1430" w:type="pct"/>
            <w:vMerge/>
            <w:shd w:val="clear" w:color="auto" w:fill="DEEAF6"/>
            <w:vAlign w:val="center"/>
            <w:hideMark/>
          </w:tcPr>
          <w:p w:rsidR="00A40060" w:rsidRPr="00EA1381" w:rsidRDefault="00A40060" w:rsidP="0010006F">
            <w:pPr>
              <w:spacing w:after="0" w:line="240" w:lineRule="auto"/>
              <w:rPr>
                <w:rFonts w:ascii="Book Antiqua" w:eastAsia="Times New Roman" w:hAnsi="Book Antiqua" w:cs="Times New Roman"/>
                <w:b/>
                <w:bCs/>
                <w:color w:val="000000"/>
                <w:sz w:val="20"/>
                <w:szCs w:val="20"/>
                <w:lang w:eastAsia="tr-TR"/>
              </w:rPr>
            </w:pPr>
          </w:p>
        </w:tc>
        <w:tc>
          <w:tcPr>
            <w:tcW w:w="896" w:type="pct"/>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Olumsuz haber</w:t>
            </w:r>
          </w:p>
        </w:tc>
        <w:tc>
          <w:tcPr>
            <w:tcW w:w="675" w:type="pct"/>
            <w:vMerge/>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359" w:type="pct"/>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547" w:type="pct"/>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547" w:type="pct"/>
            <w:shd w:val="clear" w:color="auto" w:fill="DEEAF6"/>
            <w:noWrap/>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547" w:type="pct"/>
            <w:shd w:val="clear" w:color="auto" w:fill="DEEAF6"/>
            <w:noWrap/>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r>
      <w:tr w:rsidR="00A40060" w:rsidRPr="00EA1381" w:rsidTr="0010006F">
        <w:trPr>
          <w:trHeight w:val="780"/>
        </w:trPr>
        <w:tc>
          <w:tcPr>
            <w:tcW w:w="1430" w:type="pct"/>
            <w:shd w:val="clear" w:color="auto" w:fill="auto"/>
            <w:vAlign w:val="center"/>
          </w:tcPr>
          <w:p w:rsidR="00A40060" w:rsidRPr="00EA1381" w:rsidRDefault="00A40060" w:rsidP="0010006F">
            <w:pPr>
              <w:spacing w:after="0" w:line="240" w:lineRule="auto"/>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PG.3.3.4: Toplam Kalite Yönetimi sistemi ödül süreci kapsamında çalışma yapan okul / kurum sayısı</w:t>
            </w:r>
          </w:p>
        </w:tc>
        <w:tc>
          <w:tcPr>
            <w:tcW w:w="896" w:type="pct"/>
            <w:shd w:val="clear" w:color="auto" w:fill="auto"/>
            <w:vAlign w:val="center"/>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675" w:type="pct"/>
            <w:shd w:val="clear" w:color="auto" w:fill="auto"/>
            <w:vAlign w:val="center"/>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Strateji Geliştirme Bölümü</w:t>
            </w:r>
          </w:p>
        </w:tc>
        <w:tc>
          <w:tcPr>
            <w:tcW w:w="359" w:type="pct"/>
            <w:shd w:val="clear" w:color="auto" w:fill="auto"/>
            <w:vAlign w:val="center"/>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547" w:type="pct"/>
            <w:shd w:val="clear" w:color="auto" w:fill="auto"/>
            <w:vAlign w:val="center"/>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547" w:type="pct"/>
            <w:shd w:val="clear" w:color="auto" w:fill="auto"/>
            <w:noWrap/>
            <w:vAlign w:val="center"/>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547" w:type="pct"/>
            <w:shd w:val="clear" w:color="auto" w:fill="auto"/>
            <w:noWrap/>
            <w:vAlign w:val="center"/>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r>
      <w:tr w:rsidR="00A40060" w:rsidRPr="00EA1381" w:rsidTr="0010006F">
        <w:trPr>
          <w:trHeight w:val="780"/>
        </w:trPr>
        <w:tc>
          <w:tcPr>
            <w:tcW w:w="1430" w:type="pct"/>
            <w:shd w:val="clear" w:color="auto" w:fill="DEEAF6"/>
            <w:vAlign w:val="center"/>
            <w:hideMark/>
          </w:tcPr>
          <w:p w:rsidR="00A40060" w:rsidRPr="00EA1381" w:rsidRDefault="00A40060" w:rsidP="0010006F">
            <w:pPr>
              <w:spacing w:after="0" w:line="240" w:lineRule="auto"/>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PG.3.3.5: Maarif Müfettişleri tarafından denetimi yapılan okul/kurum oranı (%)</w:t>
            </w:r>
          </w:p>
        </w:tc>
        <w:tc>
          <w:tcPr>
            <w:tcW w:w="896" w:type="pct"/>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675" w:type="pct"/>
            <w:vMerge w:val="restart"/>
            <w:shd w:val="clear" w:color="auto" w:fill="DEEAF6"/>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359" w:type="pct"/>
            <w:shd w:val="clear" w:color="auto" w:fill="DEEAF6"/>
            <w:vAlign w:val="center"/>
            <w:hideMark/>
          </w:tcPr>
          <w:p w:rsidR="00A40060" w:rsidRPr="00EA1381" w:rsidRDefault="00FE12E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17</w:t>
            </w:r>
          </w:p>
        </w:tc>
        <w:tc>
          <w:tcPr>
            <w:tcW w:w="547" w:type="pct"/>
            <w:shd w:val="clear" w:color="auto" w:fill="DEEAF6"/>
            <w:vAlign w:val="center"/>
            <w:hideMark/>
          </w:tcPr>
          <w:p w:rsidR="00A40060" w:rsidRPr="00EA1381" w:rsidRDefault="00FE12E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11</w:t>
            </w:r>
          </w:p>
        </w:tc>
        <w:tc>
          <w:tcPr>
            <w:tcW w:w="547" w:type="pct"/>
            <w:shd w:val="clear" w:color="auto" w:fill="DEEAF6"/>
            <w:noWrap/>
            <w:vAlign w:val="center"/>
            <w:hideMark/>
          </w:tcPr>
          <w:p w:rsidR="00A40060" w:rsidRPr="00EA1381" w:rsidRDefault="00FE12E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5</w:t>
            </w:r>
          </w:p>
        </w:tc>
        <w:tc>
          <w:tcPr>
            <w:tcW w:w="547" w:type="pct"/>
            <w:shd w:val="clear" w:color="auto" w:fill="DEEAF6"/>
            <w:noWrap/>
            <w:vAlign w:val="center"/>
            <w:hideMark/>
          </w:tcPr>
          <w:p w:rsidR="00A40060" w:rsidRPr="00EA1381" w:rsidRDefault="00FE12E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90</w:t>
            </w:r>
          </w:p>
        </w:tc>
      </w:tr>
      <w:tr w:rsidR="00A40060" w:rsidRPr="00EA1381" w:rsidTr="0010006F">
        <w:trPr>
          <w:trHeight w:val="765"/>
        </w:trPr>
        <w:tc>
          <w:tcPr>
            <w:tcW w:w="1430" w:type="pct"/>
            <w:vMerge w:val="restart"/>
            <w:shd w:val="clear" w:color="auto" w:fill="DEEAF6"/>
            <w:vAlign w:val="center"/>
          </w:tcPr>
          <w:p w:rsidR="00A40060" w:rsidRPr="00EA1381" w:rsidRDefault="00A40060" w:rsidP="0010006F">
            <w:pPr>
              <w:spacing w:after="0" w:line="240" w:lineRule="auto"/>
              <w:rPr>
                <w:rFonts w:ascii="Book Antiqua" w:eastAsia="Times New Roman" w:hAnsi="Book Antiqua" w:cs="Times New Roman"/>
                <w:b/>
                <w:bCs/>
                <w:color w:val="000000"/>
                <w:sz w:val="20"/>
                <w:szCs w:val="20"/>
                <w:lang w:eastAsia="tr-TR"/>
              </w:rPr>
            </w:pPr>
          </w:p>
        </w:tc>
        <w:tc>
          <w:tcPr>
            <w:tcW w:w="896" w:type="pct"/>
            <w:shd w:val="clear" w:color="auto" w:fill="DEEAF6"/>
            <w:vAlign w:val="center"/>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İlçe MEM</w:t>
            </w:r>
          </w:p>
        </w:tc>
        <w:tc>
          <w:tcPr>
            <w:tcW w:w="675" w:type="pct"/>
            <w:vMerge/>
            <w:shd w:val="clear" w:color="auto" w:fill="DEEAF6"/>
            <w:vAlign w:val="center"/>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359" w:type="pct"/>
            <w:shd w:val="clear" w:color="auto" w:fill="DEEAF6"/>
            <w:vAlign w:val="center"/>
          </w:tcPr>
          <w:p w:rsidR="00A40060" w:rsidRPr="00EA1381" w:rsidRDefault="00FE12E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30</w:t>
            </w:r>
          </w:p>
        </w:tc>
        <w:tc>
          <w:tcPr>
            <w:tcW w:w="547" w:type="pct"/>
            <w:shd w:val="clear" w:color="auto" w:fill="DEEAF6"/>
            <w:vAlign w:val="center"/>
          </w:tcPr>
          <w:p w:rsidR="00A40060" w:rsidRPr="00EA1381" w:rsidRDefault="00FE12E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22</w:t>
            </w:r>
          </w:p>
        </w:tc>
        <w:tc>
          <w:tcPr>
            <w:tcW w:w="547" w:type="pct"/>
            <w:shd w:val="clear" w:color="auto" w:fill="DEEAF6"/>
            <w:noWrap/>
            <w:vAlign w:val="center"/>
          </w:tcPr>
          <w:p w:rsidR="00A40060" w:rsidRPr="00EA1381" w:rsidRDefault="00FE12E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21</w:t>
            </w:r>
          </w:p>
        </w:tc>
        <w:tc>
          <w:tcPr>
            <w:tcW w:w="547" w:type="pct"/>
            <w:shd w:val="clear" w:color="auto" w:fill="DEEAF6"/>
            <w:noWrap/>
            <w:vAlign w:val="center"/>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92</w:t>
            </w:r>
          </w:p>
        </w:tc>
      </w:tr>
      <w:tr w:rsidR="00A40060" w:rsidRPr="00EA1381" w:rsidTr="0010006F">
        <w:trPr>
          <w:trHeight w:val="765"/>
        </w:trPr>
        <w:tc>
          <w:tcPr>
            <w:tcW w:w="1430" w:type="pct"/>
            <w:vMerge/>
            <w:shd w:val="clear" w:color="auto" w:fill="auto"/>
            <w:vAlign w:val="center"/>
          </w:tcPr>
          <w:p w:rsidR="00A40060" w:rsidRPr="00EA1381" w:rsidRDefault="00A40060" w:rsidP="0010006F">
            <w:pPr>
              <w:spacing w:after="0" w:line="240" w:lineRule="auto"/>
              <w:rPr>
                <w:rFonts w:ascii="Book Antiqua" w:eastAsia="Times New Roman" w:hAnsi="Book Antiqua" w:cs="Times New Roman"/>
                <w:b/>
                <w:bCs/>
                <w:color w:val="000000"/>
                <w:sz w:val="20"/>
                <w:szCs w:val="20"/>
                <w:lang w:eastAsia="tr-TR"/>
              </w:rPr>
            </w:pPr>
          </w:p>
        </w:tc>
        <w:tc>
          <w:tcPr>
            <w:tcW w:w="896" w:type="pct"/>
            <w:shd w:val="clear" w:color="auto" w:fill="auto"/>
            <w:vAlign w:val="center"/>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Okul/Kurumlar</w:t>
            </w:r>
          </w:p>
        </w:tc>
        <w:tc>
          <w:tcPr>
            <w:tcW w:w="675" w:type="pct"/>
            <w:vMerge/>
            <w:shd w:val="clear" w:color="auto" w:fill="auto"/>
            <w:vAlign w:val="center"/>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359" w:type="pct"/>
            <w:shd w:val="clear" w:color="auto" w:fill="auto"/>
            <w:vAlign w:val="center"/>
          </w:tcPr>
          <w:p w:rsidR="00A40060" w:rsidRPr="00EA1381" w:rsidRDefault="00FE12E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45</w:t>
            </w:r>
          </w:p>
        </w:tc>
        <w:tc>
          <w:tcPr>
            <w:tcW w:w="547" w:type="pct"/>
            <w:shd w:val="clear" w:color="auto" w:fill="auto"/>
            <w:vAlign w:val="center"/>
          </w:tcPr>
          <w:p w:rsidR="00A40060" w:rsidRPr="00EA1381" w:rsidRDefault="00FE12E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33</w:t>
            </w:r>
          </w:p>
        </w:tc>
        <w:tc>
          <w:tcPr>
            <w:tcW w:w="547" w:type="pct"/>
            <w:shd w:val="clear" w:color="auto" w:fill="auto"/>
            <w:noWrap/>
            <w:vAlign w:val="center"/>
          </w:tcPr>
          <w:p w:rsidR="00A40060" w:rsidRPr="00EA1381" w:rsidRDefault="00FE12E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50</w:t>
            </w:r>
          </w:p>
        </w:tc>
        <w:tc>
          <w:tcPr>
            <w:tcW w:w="547" w:type="pct"/>
            <w:shd w:val="clear" w:color="auto" w:fill="auto"/>
            <w:noWrap/>
            <w:vAlign w:val="center"/>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90</w:t>
            </w:r>
          </w:p>
        </w:tc>
      </w:tr>
      <w:tr w:rsidR="00A40060" w:rsidRPr="00EA1381" w:rsidTr="0010006F">
        <w:trPr>
          <w:trHeight w:val="510"/>
        </w:trPr>
        <w:tc>
          <w:tcPr>
            <w:tcW w:w="1430" w:type="pct"/>
            <w:shd w:val="clear" w:color="auto" w:fill="auto"/>
            <w:vAlign w:val="center"/>
            <w:hideMark/>
          </w:tcPr>
          <w:p w:rsidR="00A40060" w:rsidRPr="00EA1381" w:rsidRDefault="00A40060" w:rsidP="0010006F">
            <w:pPr>
              <w:spacing w:after="0" w:line="240" w:lineRule="auto"/>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PG.3.3.7: Kadın yönetici sayısının toplam yönetici sayısına oranı (%)</w:t>
            </w:r>
          </w:p>
        </w:tc>
        <w:tc>
          <w:tcPr>
            <w:tcW w:w="896" w:type="pct"/>
            <w:shd w:val="clear" w:color="auto" w:fill="auto"/>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675" w:type="pct"/>
            <w:shd w:val="clear" w:color="auto" w:fill="auto"/>
            <w:vAlign w:val="center"/>
            <w:hideMark/>
          </w:tcPr>
          <w:p w:rsidR="00A40060" w:rsidRPr="00EA1381" w:rsidRDefault="00A40060" w:rsidP="00FE12E8">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 xml:space="preserve">İKB </w:t>
            </w:r>
          </w:p>
        </w:tc>
        <w:tc>
          <w:tcPr>
            <w:tcW w:w="359" w:type="pct"/>
            <w:shd w:val="clear" w:color="auto" w:fill="auto"/>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547" w:type="pct"/>
            <w:shd w:val="clear" w:color="auto" w:fill="auto"/>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547" w:type="pct"/>
            <w:shd w:val="clear" w:color="auto" w:fill="auto"/>
            <w:noWrap/>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547" w:type="pct"/>
            <w:shd w:val="clear" w:color="auto" w:fill="auto"/>
            <w:noWrap/>
            <w:vAlign w:val="center"/>
            <w:hideMark/>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28</w:t>
            </w:r>
          </w:p>
        </w:tc>
      </w:tr>
      <w:tr w:rsidR="00A40060" w:rsidRPr="00EA1381" w:rsidTr="0010006F">
        <w:trPr>
          <w:trHeight w:val="510"/>
        </w:trPr>
        <w:tc>
          <w:tcPr>
            <w:tcW w:w="1430" w:type="pct"/>
            <w:shd w:val="clear" w:color="auto" w:fill="DEEAF6"/>
            <w:vAlign w:val="center"/>
          </w:tcPr>
          <w:p w:rsidR="00A40060" w:rsidRPr="00EA1381" w:rsidRDefault="00A40060" w:rsidP="0010006F">
            <w:pPr>
              <w:spacing w:after="0" w:line="240" w:lineRule="auto"/>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PG.3.3.8: Kurumun WEB sitesinden yapılan haber sayısı</w:t>
            </w:r>
          </w:p>
        </w:tc>
        <w:tc>
          <w:tcPr>
            <w:tcW w:w="896" w:type="pct"/>
            <w:shd w:val="clear" w:color="auto" w:fill="DEEAF6"/>
            <w:vAlign w:val="center"/>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675" w:type="pct"/>
            <w:shd w:val="clear" w:color="auto" w:fill="DEEAF6"/>
            <w:vAlign w:val="center"/>
          </w:tcPr>
          <w:p w:rsidR="00A40060" w:rsidRPr="00EA1381" w:rsidRDefault="00FE12E8"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Bilgi İşlem Bölümü</w:t>
            </w:r>
          </w:p>
        </w:tc>
        <w:tc>
          <w:tcPr>
            <w:tcW w:w="359" w:type="pct"/>
            <w:shd w:val="clear" w:color="auto" w:fill="DEEAF6"/>
            <w:vAlign w:val="center"/>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547" w:type="pct"/>
            <w:shd w:val="clear" w:color="auto" w:fill="DEEAF6"/>
            <w:vAlign w:val="center"/>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547" w:type="pct"/>
            <w:shd w:val="clear" w:color="auto" w:fill="DEEAF6"/>
            <w:noWrap/>
            <w:vAlign w:val="center"/>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547" w:type="pct"/>
            <w:shd w:val="clear" w:color="auto" w:fill="DEEAF6"/>
            <w:noWrap/>
            <w:vAlign w:val="center"/>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190</w:t>
            </w:r>
          </w:p>
        </w:tc>
      </w:tr>
      <w:tr w:rsidR="00A40060" w:rsidRPr="00EA1381" w:rsidTr="0010006F">
        <w:trPr>
          <w:trHeight w:val="510"/>
        </w:trPr>
        <w:tc>
          <w:tcPr>
            <w:tcW w:w="1430" w:type="pct"/>
            <w:shd w:val="clear" w:color="auto" w:fill="auto"/>
            <w:vAlign w:val="center"/>
          </w:tcPr>
          <w:p w:rsidR="00A40060" w:rsidRPr="00EA1381" w:rsidRDefault="00A40060" w:rsidP="0010006F">
            <w:pPr>
              <w:spacing w:after="0" w:line="240" w:lineRule="auto"/>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PG.3.3.9: Kurumun WEB sitesinin ziyaret edilme sayısı</w:t>
            </w:r>
          </w:p>
        </w:tc>
        <w:tc>
          <w:tcPr>
            <w:tcW w:w="896" w:type="pct"/>
            <w:shd w:val="clear" w:color="auto" w:fill="auto"/>
            <w:vAlign w:val="center"/>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675" w:type="pct"/>
            <w:vMerge w:val="restart"/>
            <w:shd w:val="clear" w:color="auto" w:fill="auto"/>
            <w:vAlign w:val="center"/>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Bilgi İşlem Bölümü</w:t>
            </w:r>
          </w:p>
        </w:tc>
        <w:tc>
          <w:tcPr>
            <w:tcW w:w="359" w:type="pct"/>
            <w:shd w:val="clear" w:color="auto" w:fill="auto"/>
            <w:vAlign w:val="center"/>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547" w:type="pct"/>
            <w:shd w:val="clear" w:color="auto" w:fill="auto"/>
            <w:vAlign w:val="center"/>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547" w:type="pct"/>
            <w:shd w:val="clear" w:color="auto" w:fill="auto"/>
            <w:noWrap/>
            <w:vAlign w:val="center"/>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547" w:type="pct"/>
            <w:shd w:val="clear" w:color="auto" w:fill="auto"/>
            <w:noWrap/>
            <w:vAlign w:val="center"/>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1.700.000</w:t>
            </w:r>
          </w:p>
        </w:tc>
      </w:tr>
      <w:tr w:rsidR="00A40060" w:rsidRPr="00EA1381" w:rsidTr="0010006F">
        <w:trPr>
          <w:trHeight w:val="510"/>
        </w:trPr>
        <w:tc>
          <w:tcPr>
            <w:tcW w:w="1430" w:type="pct"/>
            <w:shd w:val="clear" w:color="auto" w:fill="DEEAF6"/>
            <w:vAlign w:val="center"/>
          </w:tcPr>
          <w:p w:rsidR="00A40060" w:rsidRPr="00EA1381" w:rsidRDefault="00A40060" w:rsidP="0010006F">
            <w:pPr>
              <w:spacing w:after="0" w:line="240" w:lineRule="auto"/>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PG.3.3.10: Kurumun WEB sitesinden yapılan duyuru sayısı</w:t>
            </w:r>
          </w:p>
        </w:tc>
        <w:tc>
          <w:tcPr>
            <w:tcW w:w="896" w:type="pct"/>
            <w:shd w:val="clear" w:color="auto" w:fill="DEEAF6"/>
            <w:vAlign w:val="center"/>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675" w:type="pct"/>
            <w:vMerge/>
            <w:shd w:val="clear" w:color="auto" w:fill="DEEAF6"/>
            <w:vAlign w:val="center"/>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359" w:type="pct"/>
            <w:shd w:val="clear" w:color="auto" w:fill="DEEAF6"/>
            <w:vAlign w:val="center"/>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547" w:type="pct"/>
            <w:shd w:val="clear" w:color="auto" w:fill="DEEAF6"/>
            <w:vAlign w:val="center"/>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547" w:type="pct"/>
            <w:shd w:val="clear" w:color="auto" w:fill="DEEAF6"/>
            <w:noWrap/>
            <w:vAlign w:val="center"/>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547" w:type="pct"/>
            <w:shd w:val="clear" w:color="auto" w:fill="DEEAF6"/>
            <w:noWrap/>
            <w:vAlign w:val="center"/>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sidRPr="00EA1381">
              <w:rPr>
                <w:rFonts w:ascii="Book Antiqua" w:eastAsia="Times New Roman" w:hAnsi="Book Antiqua" w:cs="Times New Roman"/>
                <w:color w:val="000000"/>
                <w:sz w:val="20"/>
                <w:szCs w:val="20"/>
                <w:lang w:eastAsia="tr-TR"/>
              </w:rPr>
              <w:t>170</w:t>
            </w:r>
          </w:p>
        </w:tc>
      </w:tr>
      <w:tr w:rsidR="00A40060" w:rsidRPr="00EA1381" w:rsidTr="0010006F">
        <w:trPr>
          <w:trHeight w:val="510"/>
        </w:trPr>
        <w:tc>
          <w:tcPr>
            <w:tcW w:w="1430" w:type="pct"/>
            <w:shd w:val="clear" w:color="auto" w:fill="auto"/>
            <w:vAlign w:val="center"/>
          </w:tcPr>
          <w:p w:rsidR="00A40060" w:rsidRPr="00EA1381" w:rsidRDefault="00A40060" w:rsidP="0010006F">
            <w:pPr>
              <w:spacing w:after="0" w:line="240" w:lineRule="auto"/>
              <w:rPr>
                <w:rFonts w:ascii="Book Antiqua" w:eastAsia="Times New Roman" w:hAnsi="Book Antiqua" w:cs="Times New Roman"/>
                <w:b/>
                <w:bCs/>
                <w:color w:val="000000"/>
                <w:sz w:val="20"/>
                <w:szCs w:val="20"/>
                <w:lang w:eastAsia="tr-TR"/>
              </w:rPr>
            </w:pPr>
            <w:r w:rsidRPr="00EA1381">
              <w:rPr>
                <w:rFonts w:ascii="Book Antiqua" w:eastAsia="Times New Roman" w:hAnsi="Book Antiqua" w:cs="Times New Roman"/>
                <w:b/>
                <w:bCs/>
                <w:color w:val="000000"/>
                <w:sz w:val="20"/>
                <w:szCs w:val="20"/>
                <w:lang w:eastAsia="tr-TR"/>
              </w:rPr>
              <w:t>PG.3.3.11: Müdürlüğümüz hizmetlerinin el</w:t>
            </w:r>
            <w:r>
              <w:rPr>
                <w:rFonts w:ascii="Book Antiqua" w:eastAsia="Times New Roman" w:hAnsi="Book Antiqua" w:cs="Times New Roman"/>
                <w:b/>
                <w:bCs/>
                <w:color w:val="000000"/>
                <w:sz w:val="20"/>
                <w:szCs w:val="20"/>
                <w:lang w:eastAsia="tr-TR"/>
              </w:rPr>
              <w:t xml:space="preserve">ektronik ortamda sunulma oranı </w:t>
            </w:r>
            <w:r w:rsidRPr="00EA1381">
              <w:rPr>
                <w:rFonts w:ascii="Book Antiqua" w:eastAsia="Times New Roman" w:hAnsi="Book Antiqua" w:cs="Times New Roman"/>
                <w:b/>
                <w:bCs/>
                <w:color w:val="000000"/>
                <w:sz w:val="20"/>
                <w:szCs w:val="20"/>
                <w:lang w:eastAsia="tr-TR"/>
              </w:rPr>
              <w:t>(%)</w:t>
            </w:r>
          </w:p>
        </w:tc>
        <w:tc>
          <w:tcPr>
            <w:tcW w:w="896" w:type="pct"/>
            <w:shd w:val="clear" w:color="auto" w:fill="auto"/>
            <w:vAlign w:val="center"/>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675" w:type="pct"/>
            <w:vMerge/>
            <w:shd w:val="clear" w:color="auto" w:fill="auto"/>
            <w:vAlign w:val="center"/>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359" w:type="pct"/>
            <w:shd w:val="clear" w:color="auto" w:fill="auto"/>
            <w:vAlign w:val="center"/>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547" w:type="pct"/>
            <w:shd w:val="clear" w:color="auto" w:fill="auto"/>
            <w:vAlign w:val="center"/>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547" w:type="pct"/>
            <w:shd w:val="clear" w:color="auto" w:fill="auto"/>
            <w:noWrap/>
            <w:vAlign w:val="center"/>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p>
        </w:tc>
        <w:tc>
          <w:tcPr>
            <w:tcW w:w="547" w:type="pct"/>
            <w:shd w:val="clear" w:color="auto" w:fill="auto"/>
            <w:noWrap/>
            <w:vAlign w:val="center"/>
          </w:tcPr>
          <w:p w:rsidR="00A40060" w:rsidRPr="00EA1381" w:rsidRDefault="00A40060" w:rsidP="0010006F">
            <w:pPr>
              <w:spacing w:after="0" w:line="240" w:lineRule="auto"/>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75</w:t>
            </w:r>
          </w:p>
        </w:tc>
      </w:tr>
    </w:tbl>
    <w:p w:rsidR="00A40060" w:rsidRPr="006B5289" w:rsidRDefault="00A40060" w:rsidP="00A40060">
      <w:pPr>
        <w:jc w:val="both"/>
        <w:rPr>
          <w:rFonts w:ascii="Book Antiqua" w:eastAsia="Times New Roman" w:hAnsi="Book Antiqua" w:cs="Times New Roman"/>
          <w:bCs/>
          <w:sz w:val="16"/>
          <w:szCs w:val="16"/>
          <w:lang w:eastAsia="tr-TR"/>
        </w:rPr>
      </w:pPr>
      <w:r w:rsidRPr="00D41194">
        <w:rPr>
          <w:rFonts w:ascii="Book Antiqua" w:eastAsia="Times New Roman" w:hAnsi="Book Antiqua" w:cs="Times New Roman"/>
          <w:b/>
          <w:bCs/>
          <w:sz w:val="20"/>
          <w:szCs w:val="20"/>
          <w:lang w:eastAsia="tr-TR"/>
        </w:rPr>
        <w:t>*PG.3.3.6</w:t>
      </w:r>
      <w:r w:rsidRPr="00582502">
        <w:rPr>
          <w:rFonts w:ascii="Book Antiqua" w:eastAsia="Times New Roman" w:hAnsi="Book Antiqua" w:cs="Times New Roman"/>
          <w:bCs/>
          <w:sz w:val="18"/>
          <w:szCs w:val="18"/>
          <w:lang w:eastAsia="tr-TR"/>
        </w:rPr>
        <w:t xml:space="preserve">ile ilgili veriler 2015 yılından itibaren takip edileceği için </w:t>
      </w:r>
      <w:r>
        <w:rPr>
          <w:rFonts w:ascii="Book Antiqua" w:eastAsia="Times New Roman" w:hAnsi="Book Antiqua" w:cs="Times New Roman"/>
          <w:bCs/>
          <w:sz w:val="18"/>
          <w:szCs w:val="18"/>
          <w:lang w:eastAsia="tr-TR"/>
        </w:rPr>
        <w:t>geriye dönük istatistikler</w:t>
      </w:r>
      <w:r w:rsidRPr="00582502">
        <w:rPr>
          <w:rFonts w:ascii="Book Antiqua" w:eastAsia="Times New Roman" w:hAnsi="Book Antiqua" w:cs="Times New Roman"/>
          <w:bCs/>
          <w:sz w:val="18"/>
          <w:szCs w:val="18"/>
          <w:lang w:eastAsia="tr-TR"/>
        </w:rPr>
        <w:t xml:space="preserve"> ya</w:t>
      </w:r>
      <w:r>
        <w:rPr>
          <w:rFonts w:ascii="Book Antiqua" w:eastAsia="Times New Roman" w:hAnsi="Book Antiqua" w:cs="Times New Roman"/>
          <w:bCs/>
          <w:sz w:val="18"/>
          <w:szCs w:val="18"/>
          <w:lang w:eastAsia="tr-TR"/>
        </w:rPr>
        <w:t>z</w:t>
      </w:r>
      <w:r w:rsidRPr="00582502">
        <w:rPr>
          <w:rFonts w:ascii="Book Antiqua" w:eastAsia="Times New Roman" w:hAnsi="Book Antiqua" w:cs="Times New Roman"/>
          <w:bCs/>
          <w:sz w:val="18"/>
          <w:szCs w:val="18"/>
          <w:lang w:eastAsia="tr-TR"/>
        </w:rPr>
        <w:t>ılamamıştır.</w:t>
      </w:r>
    </w:p>
    <w:p w:rsidR="00654B74" w:rsidRDefault="00654B74" w:rsidP="00A40060">
      <w:pPr>
        <w:pStyle w:val="ResimYazs"/>
        <w:spacing w:after="0"/>
        <w:rPr>
          <w:rFonts w:ascii="Book Antiqua" w:hAnsi="Book Antiqua"/>
        </w:rPr>
      </w:pPr>
      <w:bookmarkStart w:id="152" w:name="_Toc425336995"/>
    </w:p>
    <w:p w:rsidR="00654B74" w:rsidRDefault="00654B74" w:rsidP="00A40060">
      <w:pPr>
        <w:pStyle w:val="ResimYazs"/>
        <w:spacing w:after="0"/>
        <w:rPr>
          <w:rFonts w:ascii="Book Antiqua" w:hAnsi="Book Antiqua"/>
        </w:rPr>
      </w:pPr>
    </w:p>
    <w:p w:rsidR="00654B74" w:rsidRDefault="00654B74" w:rsidP="00A40060">
      <w:pPr>
        <w:pStyle w:val="ResimYazs"/>
        <w:spacing w:after="0"/>
        <w:rPr>
          <w:rFonts w:ascii="Book Antiqua" w:hAnsi="Book Antiqua"/>
        </w:rPr>
      </w:pPr>
    </w:p>
    <w:p w:rsidR="00A40060" w:rsidRPr="002B2581" w:rsidRDefault="00A40060" w:rsidP="00A40060">
      <w:pPr>
        <w:pStyle w:val="ResimYazs"/>
        <w:spacing w:after="0"/>
        <w:rPr>
          <w:rFonts w:ascii="Book Antiqua" w:hAnsi="Book Antiqua" w:cs="Times New Roman"/>
        </w:rPr>
      </w:pPr>
      <w:r w:rsidRPr="002B2581">
        <w:rPr>
          <w:rFonts w:ascii="Book Antiqua" w:hAnsi="Book Antiqua"/>
        </w:rPr>
        <w:lastRenderedPageBreak/>
        <w:t xml:space="preserve">Tablo </w:t>
      </w:r>
      <w:r w:rsidR="00936ABA" w:rsidRPr="002B2581">
        <w:rPr>
          <w:rFonts w:ascii="Book Antiqua" w:hAnsi="Book Antiqua"/>
        </w:rPr>
        <w:fldChar w:fldCharType="begin"/>
      </w:r>
      <w:r w:rsidRPr="002B2581">
        <w:rPr>
          <w:rFonts w:ascii="Book Antiqua" w:hAnsi="Book Antiqua"/>
        </w:rPr>
        <w:instrText xml:space="preserve"> SEQ Tablo \* ARABIC </w:instrText>
      </w:r>
      <w:r w:rsidR="00936ABA" w:rsidRPr="002B2581">
        <w:rPr>
          <w:rFonts w:ascii="Book Antiqua" w:hAnsi="Book Antiqua"/>
        </w:rPr>
        <w:fldChar w:fldCharType="separate"/>
      </w:r>
      <w:r w:rsidR="002A6F18">
        <w:rPr>
          <w:rFonts w:ascii="Book Antiqua" w:hAnsi="Book Antiqua"/>
          <w:noProof/>
        </w:rPr>
        <w:t>29</w:t>
      </w:r>
      <w:r w:rsidR="00936ABA" w:rsidRPr="002B2581">
        <w:rPr>
          <w:rFonts w:ascii="Book Antiqua" w:hAnsi="Book Antiqua"/>
        </w:rPr>
        <w:fldChar w:fldCharType="end"/>
      </w:r>
      <w:r w:rsidRPr="002B2581">
        <w:rPr>
          <w:rFonts w:ascii="Book Antiqua" w:hAnsi="Book Antiqua"/>
        </w:rPr>
        <w:t xml:space="preserve">. </w:t>
      </w:r>
      <w:r w:rsidRPr="002B2581">
        <w:rPr>
          <w:rFonts w:ascii="Book Antiqua" w:hAnsi="Book Antiqua" w:cs="Times New Roman"/>
        </w:rPr>
        <w:t>Tedbirler</w:t>
      </w:r>
      <w:bookmarkEnd w:id="152"/>
    </w:p>
    <w:tbl>
      <w:tblPr>
        <w:tblW w:w="944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766"/>
        <w:gridCol w:w="6826"/>
        <w:gridCol w:w="1848"/>
      </w:tblGrid>
      <w:tr w:rsidR="00A40060" w:rsidRPr="006B5289" w:rsidTr="0010006F">
        <w:trPr>
          <w:trHeight w:val="907"/>
        </w:trPr>
        <w:tc>
          <w:tcPr>
            <w:tcW w:w="742" w:type="dxa"/>
            <w:tcBorders>
              <w:top w:val="single" w:sz="4" w:space="0" w:color="5B9BD5"/>
              <w:left w:val="single" w:sz="4" w:space="0" w:color="5B9BD5"/>
              <w:bottom w:val="single" w:sz="4" w:space="0" w:color="5B9BD5"/>
              <w:right w:val="nil"/>
            </w:tcBorders>
            <w:shd w:val="clear" w:color="auto" w:fill="5B9BD5"/>
            <w:vAlign w:val="center"/>
            <w:hideMark/>
          </w:tcPr>
          <w:p w:rsidR="00A40060" w:rsidRPr="006B5289" w:rsidRDefault="00A40060" w:rsidP="0010006F">
            <w:pPr>
              <w:spacing w:after="0" w:line="240" w:lineRule="auto"/>
              <w:jc w:val="center"/>
              <w:rPr>
                <w:rFonts w:ascii="Book Antiqua" w:eastAsia="Times New Roman" w:hAnsi="Book Antiqua" w:cs="Times New Roman"/>
                <w:b/>
                <w:bCs/>
                <w:color w:val="000000"/>
                <w:lang w:eastAsia="tr-TR"/>
              </w:rPr>
            </w:pPr>
            <w:r w:rsidRPr="006B5289">
              <w:rPr>
                <w:rFonts w:ascii="Book Antiqua" w:eastAsia="Times New Roman" w:hAnsi="Book Antiqua" w:cs="Times New Roman"/>
                <w:b/>
                <w:bCs/>
                <w:color w:val="000000"/>
                <w:lang w:eastAsia="tr-TR"/>
              </w:rPr>
              <w:t>SIRA</w:t>
            </w:r>
            <w:r w:rsidRPr="006B5289">
              <w:rPr>
                <w:rFonts w:ascii="Book Antiqua" w:eastAsia="Times New Roman" w:hAnsi="Book Antiqua" w:cs="Times New Roman"/>
                <w:b/>
                <w:bCs/>
                <w:color w:val="000000"/>
                <w:lang w:eastAsia="tr-TR"/>
              </w:rPr>
              <w:br/>
              <w:t>NO</w:t>
            </w:r>
          </w:p>
        </w:tc>
        <w:tc>
          <w:tcPr>
            <w:tcW w:w="6848" w:type="dxa"/>
            <w:tcBorders>
              <w:top w:val="single" w:sz="4" w:space="0" w:color="5B9BD5"/>
              <w:left w:val="nil"/>
              <w:bottom w:val="single" w:sz="4" w:space="0" w:color="5B9BD5"/>
              <w:right w:val="nil"/>
            </w:tcBorders>
            <w:shd w:val="clear" w:color="auto" w:fill="5B9BD5"/>
            <w:vAlign w:val="center"/>
            <w:hideMark/>
          </w:tcPr>
          <w:p w:rsidR="00A40060" w:rsidRPr="006B5289" w:rsidRDefault="00A40060" w:rsidP="0010006F">
            <w:pPr>
              <w:spacing w:after="0" w:line="240" w:lineRule="auto"/>
              <w:jc w:val="center"/>
              <w:rPr>
                <w:rFonts w:ascii="Book Antiqua" w:eastAsia="Times New Roman" w:hAnsi="Book Antiqua" w:cs="Times New Roman"/>
                <w:b/>
                <w:bCs/>
                <w:color w:val="000000"/>
                <w:lang w:eastAsia="tr-TR"/>
              </w:rPr>
            </w:pPr>
            <w:r w:rsidRPr="006B5289">
              <w:rPr>
                <w:rFonts w:ascii="Book Antiqua" w:eastAsia="Times New Roman" w:hAnsi="Book Antiqua" w:cs="Times New Roman"/>
                <w:b/>
                <w:bCs/>
                <w:color w:val="000000"/>
                <w:lang w:eastAsia="tr-TR"/>
              </w:rPr>
              <w:t>TEDBİRLER</w:t>
            </w:r>
          </w:p>
        </w:tc>
        <w:tc>
          <w:tcPr>
            <w:tcW w:w="1850" w:type="dxa"/>
            <w:tcBorders>
              <w:top w:val="single" w:sz="4" w:space="0" w:color="5B9BD5"/>
              <w:left w:val="nil"/>
              <w:bottom w:val="single" w:sz="4" w:space="0" w:color="5B9BD5"/>
              <w:right w:val="single" w:sz="4" w:space="0" w:color="5B9BD5"/>
            </w:tcBorders>
            <w:shd w:val="clear" w:color="auto" w:fill="5B9BD5"/>
            <w:vAlign w:val="center"/>
            <w:hideMark/>
          </w:tcPr>
          <w:p w:rsidR="00A40060" w:rsidRPr="006B5289" w:rsidRDefault="00A40060" w:rsidP="0010006F">
            <w:pPr>
              <w:spacing w:after="0" w:line="240" w:lineRule="auto"/>
              <w:jc w:val="center"/>
              <w:rPr>
                <w:rFonts w:ascii="Book Antiqua" w:eastAsia="Times New Roman" w:hAnsi="Book Antiqua" w:cs="Times New Roman"/>
                <w:b/>
                <w:bCs/>
                <w:color w:val="000000"/>
                <w:lang w:eastAsia="tr-TR"/>
              </w:rPr>
            </w:pPr>
            <w:r w:rsidRPr="006B5289">
              <w:rPr>
                <w:rFonts w:ascii="Book Antiqua" w:eastAsia="Times New Roman" w:hAnsi="Book Antiqua" w:cs="Times New Roman"/>
                <w:b/>
                <w:bCs/>
                <w:color w:val="000000"/>
                <w:lang w:eastAsia="tr-TR"/>
              </w:rPr>
              <w:t>SORUMLU BİRİM</w:t>
            </w:r>
          </w:p>
        </w:tc>
      </w:tr>
      <w:tr w:rsidR="00A40060" w:rsidRPr="006B5289" w:rsidTr="0010006F">
        <w:trPr>
          <w:trHeight w:val="907"/>
        </w:trPr>
        <w:tc>
          <w:tcPr>
            <w:tcW w:w="742" w:type="dxa"/>
            <w:shd w:val="clear" w:color="auto" w:fill="DEEAF6"/>
            <w:noWrap/>
            <w:vAlign w:val="center"/>
            <w:hideMark/>
          </w:tcPr>
          <w:p w:rsidR="00A40060" w:rsidRPr="006B5289" w:rsidRDefault="00A40060" w:rsidP="0010006F">
            <w:pPr>
              <w:spacing w:after="0" w:line="240" w:lineRule="auto"/>
              <w:jc w:val="center"/>
              <w:rPr>
                <w:rFonts w:ascii="Book Antiqua" w:eastAsia="Times New Roman" w:hAnsi="Book Antiqua" w:cs="Times New Roman"/>
                <w:b/>
                <w:bCs/>
                <w:color w:val="000000"/>
                <w:lang w:eastAsia="tr-TR"/>
              </w:rPr>
            </w:pPr>
            <w:r w:rsidRPr="006B5289">
              <w:rPr>
                <w:rFonts w:ascii="Book Antiqua" w:eastAsia="Times New Roman" w:hAnsi="Book Antiqua" w:cs="Times New Roman"/>
                <w:b/>
                <w:bCs/>
                <w:color w:val="000000"/>
                <w:lang w:eastAsia="tr-TR"/>
              </w:rPr>
              <w:t>75</w:t>
            </w:r>
          </w:p>
        </w:tc>
        <w:tc>
          <w:tcPr>
            <w:tcW w:w="6848" w:type="dxa"/>
            <w:shd w:val="clear" w:color="auto" w:fill="DEEAF6"/>
            <w:vAlign w:val="center"/>
            <w:hideMark/>
          </w:tcPr>
          <w:p w:rsidR="00A40060" w:rsidRPr="006B5289" w:rsidRDefault="00A40060" w:rsidP="0010006F">
            <w:pPr>
              <w:spacing w:after="0" w:line="240" w:lineRule="auto"/>
              <w:rPr>
                <w:rFonts w:ascii="Book Antiqua" w:eastAsia="Times New Roman" w:hAnsi="Book Antiqua" w:cs="Times New Roman"/>
                <w:color w:val="000000"/>
                <w:lang w:eastAsia="tr-TR"/>
              </w:rPr>
            </w:pPr>
            <w:r w:rsidRPr="006B5289">
              <w:rPr>
                <w:rFonts w:ascii="Book Antiqua" w:eastAsia="Times New Roman" w:hAnsi="Book Antiqua" w:cs="Times New Roman"/>
                <w:color w:val="000000"/>
                <w:lang w:eastAsia="tr-TR"/>
              </w:rPr>
              <w:t>Müdürlüğümüz düzeyinde ve okullarda yapılan araştırma izinlerin takip edilmesi ve sonuçlarının dijital ortamlarda tutularak raporlanması sağlanacaktır.</w:t>
            </w:r>
          </w:p>
        </w:tc>
        <w:tc>
          <w:tcPr>
            <w:tcW w:w="1850" w:type="dxa"/>
            <w:vMerge w:val="restart"/>
            <w:shd w:val="clear" w:color="auto" w:fill="DEEAF6"/>
            <w:vAlign w:val="center"/>
            <w:hideMark/>
          </w:tcPr>
          <w:p w:rsidR="00A40060" w:rsidRPr="006B5289" w:rsidRDefault="00A40060" w:rsidP="0010006F">
            <w:pPr>
              <w:spacing w:after="0" w:line="240" w:lineRule="auto"/>
              <w:jc w:val="center"/>
              <w:rPr>
                <w:rFonts w:ascii="Book Antiqua" w:eastAsia="Times New Roman" w:hAnsi="Book Antiqua" w:cs="Times New Roman"/>
                <w:color w:val="000000"/>
                <w:lang w:eastAsia="tr-TR"/>
              </w:rPr>
            </w:pPr>
            <w:r w:rsidRPr="006B5289">
              <w:rPr>
                <w:rFonts w:ascii="Book Antiqua" w:eastAsia="Times New Roman" w:hAnsi="Book Antiqua" w:cs="Times New Roman"/>
                <w:color w:val="000000"/>
                <w:lang w:eastAsia="tr-TR"/>
              </w:rPr>
              <w:t>Strateji</w:t>
            </w:r>
          </w:p>
          <w:p w:rsidR="00A40060" w:rsidRPr="006B5289" w:rsidRDefault="00A40060" w:rsidP="0010006F">
            <w:pPr>
              <w:spacing w:after="0" w:line="240" w:lineRule="auto"/>
              <w:jc w:val="center"/>
              <w:rPr>
                <w:rFonts w:ascii="Book Antiqua" w:eastAsia="Times New Roman" w:hAnsi="Book Antiqua" w:cs="Times New Roman"/>
                <w:color w:val="000000"/>
                <w:lang w:eastAsia="tr-TR"/>
              </w:rPr>
            </w:pPr>
            <w:r w:rsidRPr="006B5289">
              <w:rPr>
                <w:rFonts w:ascii="Book Antiqua" w:eastAsia="Times New Roman" w:hAnsi="Book Antiqua" w:cs="Times New Roman"/>
                <w:color w:val="000000"/>
                <w:lang w:eastAsia="tr-TR"/>
              </w:rPr>
              <w:t>Geliştirme Bölümü</w:t>
            </w:r>
          </w:p>
        </w:tc>
      </w:tr>
      <w:tr w:rsidR="00A40060" w:rsidRPr="006B5289" w:rsidTr="0010006F">
        <w:trPr>
          <w:trHeight w:val="907"/>
        </w:trPr>
        <w:tc>
          <w:tcPr>
            <w:tcW w:w="742" w:type="dxa"/>
            <w:shd w:val="clear" w:color="auto" w:fill="auto"/>
            <w:noWrap/>
            <w:vAlign w:val="center"/>
            <w:hideMark/>
          </w:tcPr>
          <w:p w:rsidR="00A40060" w:rsidRPr="006B5289" w:rsidRDefault="00A40060" w:rsidP="0010006F">
            <w:pPr>
              <w:spacing w:after="0" w:line="240" w:lineRule="auto"/>
              <w:jc w:val="center"/>
              <w:rPr>
                <w:rFonts w:ascii="Book Antiqua" w:eastAsia="Times New Roman" w:hAnsi="Book Antiqua" w:cs="Times New Roman"/>
                <w:b/>
                <w:bCs/>
                <w:color w:val="000000"/>
                <w:lang w:eastAsia="tr-TR"/>
              </w:rPr>
            </w:pPr>
            <w:r w:rsidRPr="006B5289">
              <w:rPr>
                <w:rFonts w:ascii="Book Antiqua" w:eastAsia="Times New Roman" w:hAnsi="Book Antiqua" w:cs="Times New Roman"/>
                <w:b/>
                <w:bCs/>
                <w:color w:val="000000"/>
                <w:lang w:eastAsia="tr-TR"/>
              </w:rPr>
              <w:t>76</w:t>
            </w:r>
          </w:p>
        </w:tc>
        <w:tc>
          <w:tcPr>
            <w:tcW w:w="6848" w:type="dxa"/>
            <w:shd w:val="clear" w:color="auto" w:fill="auto"/>
            <w:vAlign w:val="center"/>
            <w:hideMark/>
          </w:tcPr>
          <w:p w:rsidR="00A40060" w:rsidRPr="006B5289" w:rsidRDefault="00A40060" w:rsidP="0010006F">
            <w:pPr>
              <w:spacing w:after="0" w:line="240" w:lineRule="auto"/>
              <w:rPr>
                <w:rFonts w:ascii="Book Antiqua" w:eastAsia="Times New Roman" w:hAnsi="Book Antiqua" w:cs="Times New Roman"/>
                <w:color w:val="000000"/>
                <w:lang w:eastAsia="tr-TR"/>
              </w:rPr>
            </w:pPr>
            <w:r w:rsidRPr="006B5289">
              <w:rPr>
                <w:rFonts w:ascii="Book Antiqua" w:eastAsia="Times New Roman" w:hAnsi="Book Antiqua" w:cs="Times New Roman"/>
                <w:color w:val="000000"/>
                <w:lang w:eastAsia="tr-TR"/>
              </w:rPr>
              <w:t>Çalışanların verimliliğinin artırılmasına yönelik yerel yönetimler ve STK'larla protokoller yapılarak sosyal/kültürel ve sportif faaliyetlerin sayısının ve türünün artırılmasına yönelik çalışmalar yapılacaktır.</w:t>
            </w:r>
          </w:p>
        </w:tc>
        <w:tc>
          <w:tcPr>
            <w:tcW w:w="1850" w:type="dxa"/>
            <w:vMerge/>
            <w:shd w:val="clear" w:color="auto" w:fill="auto"/>
            <w:vAlign w:val="center"/>
            <w:hideMark/>
          </w:tcPr>
          <w:p w:rsidR="00A40060" w:rsidRPr="006B5289" w:rsidRDefault="00A40060" w:rsidP="0010006F">
            <w:pPr>
              <w:spacing w:after="0" w:line="240" w:lineRule="auto"/>
              <w:jc w:val="center"/>
              <w:rPr>
                <w:rFonts w:ascii="Book Antiqua" w:eastAsia="Times New Roman" w:hAnsi="Book Antiqua" w:cs="Times New Roman"/>
                <w:color w:val="000000"/>
                <w:lang w:eastAsia="tr-TR"/>
              </w:rPr>
            </w:pPr>
          </w:p>
        </w:tc>
      </w:tr>
      <w:tr w:rsidR="00A40060" w:rsidRPr="006B5289" w:rsidTr="0010006F">
        <w:trPr>
          <w:trHeight w:val="907"/>
        </w:trPr>
        <w:tc>
          <w:tcPr>
            <w:tcW w:w="742" w:type="dxa"/>
            <w:shd w:val="clear" w:color="auto" w:fill="DEEAF6"/>
            <w:noWrap/>
            <w:vAlign w:val="center"/>
            <w:hideMark/>
          </w:tcPr>
          <w:p w:rsidR="00A40060" w:rsidRPr="006B5289" w:rsidRDefault="00A40060" w:rsidP="0010006F">
            <w:pPr>
              <w:spacing w:after="0" w:line="240" w:lineRule="auto"/>
              <w:jc w:val="center"/>
              <w:rPr>
                <w:rFonts w:ascii="Book Antiqua" w:eastAsia="Times New Roman" w:hAnsi="Book Antiqua" w:cs="Times New Roman"/>
                <w:b/>
                <w:bCs/>
                <w:color w:val="000000"/>
                <w:lang w:eastAsia="tr-TR"/>
              </w:rPr>
            </w:pPr>
            <w:r w:rsidRPr="006B5289">
              <w:rPr>
                <w:rFonts w:ascii="Book Antiqua" w:eastAsia="Times New Roman" w:hAnsi="Book Antiqua" w:cs="Times New Roman"/>
                <w:b/>
                <w:bCs/>
                <w:color w:val="000000"/>
                <w:lang w:eastAsia="tr-TR"/>
              </w:rPr>
              <w:t>77</w:t>
            </w:r>
          </w:p>
        </w:tc>
        <w:tc>
          <w:tcPr>
            <w:tcW w:w="6848" w:type="dxa"/>
            <w:shd w:val="clear" w:color="auto" w:fill="DEEAF6"/>
            <w:vAlign w:val="center"/>
            <w:hideMark/>
          </w:tcPr>
          <w:p w:rsidR="00A40060" w:rsidRPr="006B5289" w:rsidRDefault="00A40060" w:rsidP="0010006F">
            <w:pPr>
              <w:spacing w:after="0" w:line="240" w:lineRule="auto"/>
              <w:rPr>
                <w:rFonts w:ascii="Book Antiqua" w:eastAsia="Times New Roman" w:hAnsi="Book Antiqua" w:cs="Times New Roman"/>
                <w:color w:val="000000"/>
                <w:lang w:eastAsia="tr-TR"/>
              </w:rPr>
            </w:pPr>
            <w:r w:rsidRPr="006B5289">
              <w:rPr>
                <w:rFonts w:ascii="Book Antiqua" w:eastAsia="Times New Roman" w:hAnsi="Book Antiqua" w:cs="Times New Roman"/>
                <w:color w:val="000000"/>
                <w:lang w:eastAsia="tr-TR"/>
              </w:rPr>
              <w:t>Kurumsal ve idari kapasitenin geliştirebilmesi için tüm paydaşların görüş ve önerilerinin alınacağı anket/görüşmeler yapılacaktır.</w:t>
            </w:r>
          </w:p>
        </w:tc>
        <w:tc>
          <w:tcPr>
            <w:tcW w:w="1850" w:type="dxa"/>
            <w:vMerge/>
            <w:shd w:val="clear" w:color="auto" w:fill="DEEAF6"/>
            <w:vAlign w:val="center"/>
            <w:hideMark/>
          </w:tcPr>
          <w:p w:rsidR="00A40060" w:rsidRPr="006B5289" w:rsidRDefault="00A40060" w:rsidP="0010006F">
            <w:pPr>
              <w:spacing w:after="0" w:line="240" w:lineRule="auto"/>
              <w:jc w:val="center"/>
              <w:rPr>
                <w:rFonts w:ascii="Book Antiqua" w:eastAsia="Times New Roman" w:hAnsi="Book Antiqua" w:cs="Times New Roman"/>
                <w:color w:val="000000"/>
                <w:lang w:eastAsia="tr-TR"/>
              </w:rPr>
            </w:pPr>
          </w:p>
        </w:tc>
      </w:tr>
      <w:tr w:rsidR="00A40060" w:rsidRPr="006B5289" w:rsidTr="0010006F">
        <w:trPr>
          <w:trHeight w:val="907"/>
        </w:trPr>
        <w:tc>
          <w:tcPr>
            <w:tcW w:w="742" w:type="dxa"/>
            <w:shd w:val="clear" w:color="auto" w:fill="auto"/>
            <w:noWrap/>
            <w:vAlign w:val="center"/>
            <w:hideMark/>
          </w:tcPr>
          <w:p w:rsidR="00A40060" w:rsidRPr="006B5289" w:rsidRDefault="00A40060" w:rsidP="0010006F">
            <w:pPr>
              <w:spacing w:after="0" w:line="240" w:lineRule="auto"/>
              <w:jc w:val="center"/>
              <w:rPr>
                <w:rFonts w:ascii="Book Antiqua" w:eastAsia="Times New Roman" w:hAnsi="Book Antiqua" w:cs="Times New Roman"/>
                <w:b/>
                <w:bCs/>
                <w:color w:val="000000"/>
                <w:lang w:eastAsia="tr-TR"/>
              </w:rPr>
            </w:pPr>
            <w:r w:rsidRPr="006B5289">
              <w:rPr>
                <w:rFonts w:ascii="Book Antiqua" w:eastAsia="Times New Roman" w:hAnsi="Book Antiqua" w:cs="Times New Roman"/>
                <w:b/>
                <w:bCs/>
                <w:color w:val="000000"/>
                <w:lang w:eastAsia="tr-TR"/>
              </w:rPr>
              <w:t>78</w:t>
            </w:r>
          </w:p>
        </w:tc>
        <w:tc>
          <w:tcPr>
            <w:tcW w:w="6848" w:type="dxa"/>
            <w:shd w:val="clear" w:color="auto" w:fill="auto"/>
            <w:vAlign w:val="center"/>
            <w:hideMark/>
          </w:tcPr>
          <w:p w:rsidR="00A40060" w:rsidRPr="006B5289" w:rsidRDefault="00A40060" w:rsidP="0010006F">
            <w:pPr>
              <w:spacing w:after="0" w:line="240" w:lineRule="auto"/>
              <w:rPr>
                <w:rFonts w:ascii="Book Antiqua" w:eastAsia="Times New Roman" w:hAnsi="Book Antiqua" w:cs="Times New Roman"/>
                <w:color w:val="000000"/>
                <w:lang w:eastAsia="tr-TR"/>
              </w:rPr>
            </w:pPr>
            <w:r w:rsidRPr="006B5289">
              <w:rPr>
                <w:rFonts w:ascii="Book Antiqua" w:eastAsia="Times New Roman" w:hAnsi="Book Antiqua" w:cs="Times New Roman"/>
                <w:color w:val="000000"/>
                <w:lang w:eastAsia="tr-TR"/>
              </w:rPr>
              <w:t>Müdürlüğümüzün ihtiyaçları önceliklendirilerek bu öncelikler çerçevesindeki proje başvurularının dijital ortamda strateji geliştirme bölümü üzerinden alınması/raporlanması sağlanacaktır.</w:t>
            </w:r>
          </w:p>
        </w:tc>
        <w:tc>
          <w:tcPr>
            <w:tcW w:w="1850" w:type="dxa"/>
            <w:vMerge/>
            <w:shd w:val="clear" w:color="auto" w:fill="auto"/>
            <w:vAlign w:val="center"/>
            <w:hideMark/>
          </w:tcPr>
          <w:p w:rsidR="00A40060" w:rsidRPr="006B5289" w:rsidRDefault="00A40060" w:rsidP="0010006F">
            <w:pPr>
              <w:spacing w:after="0" w:line="240" w:lineRule="auto"/>
              <w:jc w:val="center"/>
              <w:rPr>
                <w:rFonts w:ascii="Book Antiqua" w:eastAsia="Times New Roman" w:hAnsi="Book Antiqua" w:cs="Times New Roman"/>
                <w:color w:val="000000"/>
                <w:lang w:eastAsia="tr-TR"/>
              </w:rPr>
            </w:pPr>
          </w:p>
        </w:tc>
      </w:tr>
      <w:tr w:rsidR="00A40060" w:rsidRPr="006B5289" w:rsidTr="0010006F">
        <w:trPr>
          <w:trHeight w:val="907"/>
        </w:trPr>
        <w:tc>
          <w:tcPr>
            <w:tcW w:w="742" w:type="dxa"/>
            <w:shd w:val="clear" w:color="auto" w:fill="DEEAF6"/>
            <w:noWrap/>
            <w:vAlign w:val="center"/>
            <w:hideMark/>
          </w:tcPr>
          <w:p w:rsidR="00A40060" w:rsidRPr="006B5289" w:rsidRDefault="00A40060" w:rsidP="0010006F">
            <w:pPr>
              <w:spacing w:after="0" w:line="240" w:lineRule="auto"/>
              <w:jc w:val="center"/>
              <w:rPr>
                <w:rFonts w:ascii="Book Antiqua" w:eastAsia="Times New Roman" w:hAnsi="Book Antiqua" w:cs="Times New Roman"/>
                <w:b/>
                <w:bCs/>
                <w:color w:val="000000"/>
                <w:lang w:eastAsia="tr-TR"/>
              </w:rPr>
            </w:pPr>
            <w:r w:rsidRPr="006B5289">
              <w:rPr>
                <w:rFonts w:ascii="Book Antiqua" w:eastAsia="Times New Roman" w:hAnsi="Book Antiqua" w:cs="Times New Roman"/>
                <w:b/>
                <w:bCs/>
                <w:color w:val="000000"/>
                <w:lang w:eastAsia="tr-TR"/>
              </w:rPr>
              <w:t>79</w:t>
            </w:r>
          </w:p>
        </w:tc>
        <w:tc>
          <w:tcPr>
            <w:tcW w:w="6848" w:type="dxa"/>
            <w:shd w:val="clear" w:color="auto" w:fill="DEEAF6"/>
            <w:vAlign w:val="center"/>
            <w:hideMark/>
          </w:tcPr>
          <w:p w:rsidR="00A40060" w:rsidRPr="006B5289" w:rsidRDefault="00A40060" w:rsidP="0010006F">
            <w:pPr>
              <w:spacing w:after="0" w:line="240" w:lineRule="auto"/>
              <w:rPr>
                <w:rFonts w:ascii="Book Antiqua" w:eastAsia="Times New Roman" w:hAnsi="Book Antiqua" w:cs="Times New Roman"/>
                <w:color w:val="000000"/>
                <w:lang w:eastAsia="tr-TR"/>
              </w:rPr>
            </w:pPr>
            <w:r w:rsidRPr="006B5289">
              <w:rPr>
                <w:rFonts w:ascii="Book Antiqua" w:eastAsia="Times New Roman" w:hAnsi="Book Antiqua" w:cs="Times New Roman"/>
                <w:color w:val="000000"/>
                <w:lang w:eastAsia="tr-TR"/>
              </w:rPr>
              <w:t>Mevzuat değişikliklerinin ilgili taraflarca takip edilmesi için kurum web sayfasından duyurular yapılacaktır.</w:t>
            </w:r>
          </w:p>
        </w:tc>
        <w:tc>
          <w:tcPr>
            <w:tcW w:w="1850" w:type="dxa"/>
            <w:vMerge/>
            <w:shd w:val="clear" w:color="auto" w:fill="DEEAF6"/>
            <w:vAlign w:val="center"/>
            <w:hideMark/>
          </w:tcPr>
          <w:p w:rsidR="00A40060" w:rsidRPr="006B5289" w:rsidRDefault="00A40060" w:rsidP="0010006F">
            <w:pPr>
              <w:spacing w:after="0" w:line="240" w:lineRule="auto"/>
              <w:jc w:val="center"/>
              <w:rPr>
                <w:rFonts w:ascii="Book Antiqua" w:eastAsia="Times New Roman" w:hAnsi="Book Antiqua" w:cs="Times New Roman"/>
                <w:color w:val="000000"/>
                <w:lang w:eastAsia="tr-TR"/>
              </w:rPr>
            </w:pPr>
          </w:p>
        </w:tc>
      </w:tr>
      <w:tr w:rsidR="00A40060" w:rsidRPr="006B5289" w:rsidTr="0010006F">
        <w:trPr>
          <w:trHeight w:val="907"/>
        </w:trPr>
        <w:tc>
          <w:tcPr>
            <w:tcW w:w="742" w:type="dxa"/>
            <w:shd w:val="clear" w:color="auto" w:fill="auto"/>
            <w:noWrap/>
            <w:vAlign w:val="center"/>
            <w:hideMark/>
          </w:tcPr>
          <w:p w:rsidR="00A40060" w:rsidRPr="006B5289" w:rsidRDefault="00A40060" w:rsidP="0010006F">
            <w:pPr>
              <w:spacing w:after="0" w:line="240" w:lineRule="auto"/>
              <w:jc w:val="center"/>
              <w:rPr>
                <w:rFonts w:ascii="Book Antiqua" w:eastAsia="Times New Roman" w:hAnsi="Book Antiqua" w:cs="Times New Roman"/>
                <w:b/>
                <w:bCs/>
                <w:color w:val="000000"/>
                <w:lang w:eastAsia="tr-TR"/>
              </w:rPr>
            </w:pPr>
            <w:r w:rsidRPr="006B5289">
              <w:rPr>
                <w:rFonts w:ascii="Book Antiqua" w:eastAsia="Times New Roman" w:hAnsi="Book Antiqua" w:cs="Times New Roman"/>
                <w:b/>
                <w:bCs/>
                <w:color w:val="000000"/>
                <w:lang w:eastAsia="tr-TR"/>
              </w:rPr>
              <w:t>80</w:t>
            </w:r>
          </w:p>
        </w:tc>
        <w:tc>
          <w:tcPr>
            <w:tcW w:w="6848" w:type="dxa"/>
            <w:shd w:val="clear" w:color="auto" w:fill="auto"/>
            <w:vAlign w:val="center"/>
            <w:hideMark/>
          </w:tcPr>
          <w:p w:rsidR="00A40060" w:rsidRPr="006B5289" w:rsidRDefault="00A40060" w:rsidP="0010006F">
            <w:pPr>
              <w:spacing w:after="0" w:line="240" w:lineRule="auto"/>
              <w:rPr>
                <w:rFonts w:ascii="Book Antiqua" w:eastAsia="Times New Roman" w:hAnsi="Book Antiqua" w:cs="Times New Roman"/>
                <w:color w:val="000000"/>
                <w:lang w:eastAsia="tr-TR"/>
              </w:rPr>
            </w:pPr>
            <w:r w:rsidRPr="006B5289">
              <w:rPr>
                <w:rFonts w:ascii="Book Antiqua" w:hAnsi="Book Antiqua" w:cs="Times New Roman"/>
                <w:iCs/>
              </w:rPr>
              <w:t xml:space="preserve">Müdürlüğümüz Süreç Analizi çalışmalarına hız verilerek iş süreçleri </w:t>
            </w:r>
            <w:r w:rsidRPr="006B5289">
              <w:rPr>
                <w:rFonts w:ascii="Book Antiqua" w:hAnsi="Book Antiqua" w:cs="Times New Roman"/>
              </w:rPr>
              <w:t>maliyet, zaman ve risk analizine dayalı olarak iyileştirme çalışmaları yapılacaktır.</w:t>
            </w:r>
          </w:p>
        </w:tc>
        <w:tc>
          <w:tcPr>
            <w:tcW w:w="1850" w:type="dxa"/>
            <w:vMerge/>
            <w:shd w:val="clear" w:color="auto" w:fill="auto"/>
            <w:vAlign w:val="center"/>
            <w:hideMark/>
          </w:tcPr>
          <w:p w:rsidR="00A40060" w:rsidRPr="006B5289" w:rsidRDefault="00A40060" w:rsidP="0010006F">
            <w:pPr>
              <w:spacing w:after="0" w:line="240" w:lineRule="auto"/>
              <w:jc w:val="center"/>
              <w:rPr>
                <w:rFonts w:ascii="Book Antiqua" w:eastAsia="Times New Roman" w:hAnsi="Book Antiqua" w:cs="Times New Roman"/>
                <w:color w:val="000000"/>
                <w:lang w:eastAsia="tr-TR"/>
              </w:rPr>
            </w:pPr>
          </w:p>
        </w:tc>
      </w:tr>
      <w:tr w:rsidR="00A40060" w:rsidRPr="006B5289" w:rsidTr="0010006F">
        <w:trPr>
          <w:trHeight w:val="907"/>
        </w:trPr>
        <w:tc>
          <w:tcPr>
            <w:tcW w:w="742" w:type="dxa"/>
            <w:shd w:val="clear" w:color="auto" w:fill="DEEAF6"/>
            <w:noWrap/>
            <w:vAlign w:val="center"/>
          </w:tcPr>
          <w:p w:rsidR="00A40060" w:rsidRPr="006B5289" w:rsidRDefault="00A40060" w:rsidP="0010006F">
            <w:pPr>
              <w:spacing w:after="0" w:line="240" w:lineRule="auto"/>
              <w:jc w:val="center"/>
              <w:rPr>
                <w:rFonts w:ascii="Book Antiqua" w:eastAsia="Times New Roman" w:hAnsi="Book Antiqua" w:cs="Times New Roman"/>
                <w:b/>
                <w:bCs/>
                <w:color w:val="000000"/>
                <w:lang w:eastAsia="tr-TR"/>
              </w:rPr>
            </w:pPr>
            <w:r w:rsidRPr="006B5289">
              <w:rPr>
                <w:rFonts w:ascii="Book Antiqua" w:eastAsia="Times New Roman" w:hAnsi="Book Antiqua" w:cs="Times New Roman"/>
                <w:b/>
                <w:bCs/>
                <w:color w:val="000000"/>
                <w:lang w:eastAsia="tr-TR"/>
              </w:rPr>
              <w:t>81</w:t>
            </w:r>
          </w:p>
        </w:tc>
        <w:tc>
          <w:tcPr>
            <w:tcW w:w="6848" w:type="dxa"/>
            <w:shd w:val="clear" w:color="auto" w:fill="DEEAF6"/>
            <w:vAlign w:val="center"/>
          </w:tcPr>
          <w:p w:rsidR="00A40060" w:rsidRPr="006B5289" w:rsidRDefault="00A40060" w:rsidP="0010006F">
            <w:pPr>
              <w:spacing w:after="0" w:line="240" w:lineRule="auto"/>
              <w:rPr>
                <w:rFonts w:ascii="Book Antiqua" w:hAnsi="Book Antiqua" w:cs="Times New Roman"/>
                <w:lang w:eastAsia="tr-TR"/>
              </w:rPr>
            </w:pPr>
            <w:r w:rsidRPr="006B5289">
              <w:rPr>
                <w:rFonts w:ascii="Book Antiqua" w:hAnsi="Book Antiqua" w:cs="Times New Roman"/>
                <w:lang w:eastAsia="tr-TR"/>
              </w:rPr>
              <w:t xml:space="preserve">Müdürlüğümüz Stratejik Planında yer alan performans gösterge hedeflerinin takibini sağlamak için </w:t>
            </w:r>
            <w:r w:rsidRPr="006B5289">
              <w:rPr>
                <w:rFonts w:ascii="Book Antiqua" w:hAnsi="Book Antiqua" w:cs="Times New Roman"/>
                <w:i/>
                <w:lang w:eastAsia="tr-TR"/>
              </w:rPr>
              <w:t>“Performans İzleme-Değerlendirme</w:t>
            </w:r>
            <w:r w:rsidRPr="006B5289">
              <w:rPr>
                <w:rFonts w:ascii="Book Antiqua" w:hAnsi="Book Antiqua" w:cs="Times New Roman"/>
                <w:b/>
                <w:i/>
                <w:lang w:eastAsia="tr-TR"/>
              </w:rPr>
              <w:t>”</w:t>
            </w:r>
            <w:r w:rsidRPr="006B5289">
              <w:rPr>
                <w:rFonts w:ascii="Book Antiqua" w:hAnsi="Book Antiqua" w:cs="Times New Roman"/>
                <w:lang w:eastAsia="tr-TR"/>
              </w:rPr>
              <w:t xml:space="preserve"> sistemi oluşturulacaktır.</w:t>
            </w:r>
          </w:p>
        </w:tc>
        <w:tc>
          <w:tcPr>
            <w:tcW w:w="1850" w:type="dxa"/>
            <w:vMerge/>
            <w:shd w:val="clear" w:color="auto" w:fill="DEEAF6"/>
            <w:vAlign w:val="center"/>
          </w:tcPr>
          <w:p w:rsidR="00A40060" w:rsidRPr="006B5289" w:rsidRDefault="00A40060" w:rsidP="0010006F">
            <w:pPr>
              <w:spacing w:after="0" w:line="240" w:lineRule="auto"/>
              <w:jc w:val="center"/>
              <w:rPr>
                <w:rFonts w:ascii="Book Antiqua" w:eastAsia="Times New Roman" w:hAnsi="Book Antiqua" w:cs="Times New Roman"/>
                <w:color w:val="000000"/>
                <w:lang w:eastAsia="tr-TR"/>
              </w:rPr>
            </w:pPr>
          </w:p>
        </w:tc>
      </w:tr>
      <w:tr w:rsidR="00A40060" w:rsidRPr="006B5289" w:rsidTr="0010006F">
        <w:trPr>
          <w:trHeight w:val="907"/>
        </w:trPr>
        <w:tc>
          <w:tcPr>
            <w:tcW w:w="742" w:type="dxa"/>
            <w:shd w:val="clear" w:color="auto" w:fill="auto"/>
            <w:noWrap/>
            <w:vAlign w:val="center"/>
            <w:hideMark/>
          </w:tcPr>
          <w:p w:rsidR="00A40060" w:rsidRPr="006B5289" w:rsidRDefault="00A40060" w:rsidP="0010006F">
            <w:pPr>
              <w:spacing w:after="0" w:line="240" w:lineRule="auto"/>
              <w:jc w:val="center"/>
              <w:rPr>
                <w:rFonts w:ascii="Book Antiqua" w:eastAsia="Times New Roman" w:hAnsi="Book Antiqua" w:cs="Times New Roman"/>
                <w:b/>
                <w:bCs/>
                <w:color w:val="000000"/>
                <w:lang w:eastAsia="tr-TR"/>
              </w:rPr>
            </w:pPr>
            <w:r w:rsidRPr="006B5289">
              <w:rPr>
                <w:rFonts w:ascii="Book Antiqua" w:eastAsia="Times New Roman" w:hAnsi="Book Antiqua" w:cs="Times New Roman"/>
                <w:b/>
                <w:bCs/>
                <w:color w:val="000000"/>
                <w:lang w:eastAsia="tr-TR"/>
              </w:rPr>
              <w:t>82</w:t>
            </w:r>
          </w:p>
        </w:tc>
        <w:tc>
          <w:tcPr>
            <w:tcW w:w="6848" w:type="dxa"/>
            <w:shd w:val="clear" w:color="auto" w:fill="auto"/>
            <w:vAlign w:val="center"/>
            <w:hideMark/>
          </w:tcPr>
          <w:p w:rsidR="00A40060" w:rsidRPr="006B5289" w:rsidRDefault="00A40060" w:rsidP="0010006F">
            <w:pPr>
              <w:spacing w:after="0" w:line="240" w:lineRule="auto"/>
              <w:rPr>
                <w:rFonts w:ascii="Book Antiqua" w:eastAsia="Times New Roman" w:hAnsi="Book Antiqua" w:cs="Times New Roman"/>
                <w:color w:val="000000"/>
                <w:lang w:eastAsia="tr-TR"/>
              </w:rPr>
            </w:pPr>
            <w:r w:rsidRPr="006B5289">
              <w:rPr>
                <w:rFonts w:ascii="Book Antiqua" w:eastAsia="Times New Roman" w:hAnsi="Book Antiqua" w:cs="Times New Roman"/>
                <w:color w:val="000000"/>
                <w:lang w:eastAsia="tr-TR"/>
              </w:rPr>
              <w:t>Kurum web sayfası e-hizmet modülüne entegre edilecek bir program ile Stratejik planda yer alan performans göstergelerinin dijital ortamda takibi yapılacaktır.</w:t>
            </w:r>
          </w:p>
        </w:tc>
        <w:tc>
          <w:tcPr>
            <w:tcW w:w="1850" w:type="dxa"/>
            <w:vMerge/>
            <w:shd w:val="clear" w:color="auto" w:fill="auto"/>
            <w:vAlign w:val="center"/>
            <w:hideMark/>
          </w:tcPr>
          <w:p w:rsidR="00A40060" w:rsidRPr="006B5289" w:rsidRDefault="00A40060" w:rsidP="0010006F">
            <w:pPr>
              <w:spacing w:after="0" w:line="240" w:lineRule="auto"/>
              <w:jc w:val="center"/>
              <w:rPr>
                <w:rFonts w:ascii="Book Antiqua" w:eastAsia="Times New Roman" w:hAnsi="Book Antiqua" w:cs="Times New Roman"/>
                <w:color w:val="000000"/>
                <w:lang w:eastAsia="tr-TR"/>
              </w:rPr>
            </w:pPr>
          </w:p>
        </w:tc>
      </w:tr>
      <w:tr w:rsidR="00A40060" w:rsidRPr="006B5289" w:rsidTr="0010006F">
        <w:trPr>
          <w:trHeight w:val="907"/>
        </w:trPr>
        <w:tc>
          <w:tcPr>
            <w:tcW w:w="742" w:type="dxa"/>
            <w:shd w:val="clear" w:color="auto" w:fill="DEEAF6"/>
            <w:noWrap/>
            <w:vAlign w:val="center"/>
          </w:tcPr>
          <w:p w:rsidR="00A40060" w:rsidRPr="006B5289" w:rsidRDefault="00A40060" w:rsidP="0010006F">
            <w:pPr>
              <w:spacing w:after="0" w:line="240" w:lineRule="auto"/>
              <w:jc w:val="center"/>
              <w:rPr>
                <w:rFonts w:ascii="Book Antiqua" w:eastAsia="Times New Roman" w:hAnsi="Book Antiqua" w:cs="Times New Roman"/>
                <w:b/>
                <w:bCs/>
                <w:color w:val="000000"/>
                <w:lang w:eastAsia="tr-TR"/>
              </w:rPr>
            </w:pPr>
            <w:r w:rsidRPr="006B5289">
              <w:rPr>
                <w:rFonts w:ascii="Book Antiqua" w:eastAsia="Times New Roman" w:hAnsi="Book Antiqua" w:cs="Times New Roman"/>
                <w:b/>
                <w:bCs/>
                <w:color w:val="000000"/>
                <w:lang w:eastAsia="tr-TR"/>
              </w:rPr>
              <w:t>83</w:t>
            </w:r>
          </w:p>
        </w:tc>
        <w:tc>
          <w:tcPr>
            <w:tcW w:w="6848" w:type="dxa"/>
            <w:shd w:val="clear" w:color="auto" w:fill="DEEAF6"/>
            <w:vAlign w:val="center"/>
          </w:tcPr>
          <w:p w:rsidR="00A40060" w:rsidRPr="006B5289" w:rsidRDefault="00A40060" w:rsidP="0010006F">
            <w:pPr>
              <w:spacing w:after="0" w:line="240" w:lineRule="auto"/>
              <w:rPr>
                <w:rFonts w:ascii="Book Antiqua" w:eastAsia="Times New Roman" w:hAnsi="Book Antiqua" w:cs="Times New Roman"/>
                <w:color w:val="000000"/>
                <w:lang w:eastAsia="tr-TR"/>
              </w:rPr>
            </w:pPr>
            <w:r w:rsidRPr="006B5289">
              <w:rPr>
                <w:rFonts w:ascii="Book Antiqua" w:hAnsi="Book Antiqua" w:cs="Times New Roman"/>
                <w:iCs/>
              </w:rPr>
              <w:t>Rehberlik ve denetim faaliyetleri, e-denetim modülü ile izleme ve değerlendirmeleri yapılarak risk tespit edilen; okul ve kurumlar önceliğinde yürütülecektir. Emsallerine göre başarı gösteren okul ve kurumların ödüllendirilerek örnek uygulamaların yaygınlaştırılması sağlanacaktır.</w:t>
            </w:r>
          </w:p>
        </w:tc>
        <w:tc>
          <w:tcPr>
            <w:tcW w:w="1850" w:type="dxa"/>
            <w:vMerge w:val="restart"/>
            <w:shd w:val="clear" w:color="auto" w:fill="DEEAF6"/>
            <w:vAlign w:val="center"/>
          </w:tcPr>
          <w:p w:rsidR="00A40060" w:rsidRPr="006B5289" w:rsidRDefault="00A40060" w:rsidP="0010006F">
            <w:pPr>
              <w:spacing w:after="0" w:line="240" w:lineRule="auto"/>
              <w:jc w:val="center"/>
              <w:rPr>
                <w:rFonts w:ascii="Book Antiqua" w:eastAsia="Times New Roman" w:hAnsi="Book Antiqua" w:cs="Times New Roman"/>
                <w:color w:val="000000"/>
                <w:lang w:eastAsia="tr-TR"/>
              </w:rPr>
            </w:pPr>
            <w:r w:rsidRPr="006B5289">
              <w:rPr>
                <w:rFonts w:ascii="Book Antiqua" w:eastAsia="Times New Roman" w:hAnsi="Book Antiqua" w:cs="Times New Roman"/>
                <w:color w:val="000000"/>
                <w:lang w:eastAsia="tr-TR"/>
              </w:rPr>
              <w:t>Maarif Müfettişleri Başkanlığı</w:t>
            </w:r>
          </w:p>
        </w:tc>
      </w:tr>
      <w:tr w:rsidR="00A40060" w:rsidRPr="006B5289" w:rsidTr="0010006F">
        <w:trPr>
          <w:trHeight w:val="907"/>
        </w:trPr>
        <w:tc>
          <w:tcPr>
            <w:tcW w:w="742" w:type="dxa"/>
            <w:shd w:val="clear" w:color="auto" w:fill="auto"/>
            <w:noWrap/>
            <w:vAlign w:val="center"/>
            <w:hideMark/>
          </w:tcPr>
          <w:p w:rsidR="00A40060" w:rsidRPr="006B5289" w:rsidRDefault="00A40060" w:rsidP="0010006F">
            <w:pPr>
              <w:spacing w:after="0" w:line="240" w:lineRule="auto"/>
              <w:jc w:val="center"/>
              <w:rPr>
                <w:rFonts w:ascii="Book Antiqua" w:eastAsia="Times New Roman" w:hAnsi="Book Antiqua" w:cs="Times New Roman"/>
                <w:b/>
                <w:bCs/>
                <w:color w:val="000000"/>
                <w:lang w:eastAsia="tr-TR"/>
              </w:rPr>
            </w:pPr>
            <w:r w:rsidRPr="006B5289">
              <w:rPr>
                <w:rFonts w:ascii="Book Antiqua" w:eastAsia="Times New Roman" w:hAnsi="Book Antiqua" w:cs="Times New Roman"/>
                <w:b/>
                <w:bCs/>
                <w:color w:val="000000"/>
                <w:lang w:eastAsia="tr-TR"/>
              </w:rPr>
              <w:t>84</w:t>
            </w:r>
          </w:p>
        </w:tc>
        <w:tc>
          <w:tcPr>
            <w:tcW w:w="6848" w:type="dxa"/>
            <w:shd w:val="clear" w:color="auto" w:fill="auto"/>
            <w:vAlign w:val="center"/>
            <w:hideMark/>
          </w:tcPr>
          <w:p w:rsidR="00A40060" w:rsidRPr="006B5289" w:rsidRDefault="00A40060" w:rsidP="0010006F">
            <w:pPr>
              <w:spacing w:after="0" w:line="240" w:lineRule="auto"/>
              <w:rPr>
                <w:rFonts w:ascii="Book Antiqua" w:eastAsia="Times New Roman" w:hAnsi="Book Antiqua" w:cs="Times New Roman"/>
                <w:color w:val="000000"/>
                <w:lang w:eastAsia="tr-TR"/>
              </w:rPr>
            </w:pPr>
            <w:r w:rsidRPr="006B5289">
              <w:rPr>
                <w:rFonts w:ascii="Book Antiqua" w:eastAsia="Times New Roman" w:hAnsi="Book Antiqua" w:cs="Times New Roman"/>
                <w:color w:val="000000"/>
                <w:lang w:eastAsia="tr-TR"/>
              </w:rPr>
              <w:t>Müdürlüğümüz bilişim ekibi tarafından istmem.com sitesinde oluşturulan e-denetim modülü ile daha hızlı sonuç alınması, daha fazla okul/ kuruma rehberlik ve denetim yapılması ve rehberlik denetimi yapan Maarif Müfettişlerinin performans analizlerinin takibi sağlanacaktır.</w:t>
            </w:r>
          </w:p>
        </w:tc>
        <w:tc>
          <w:tcPr>
            <w:tcW w:w="1850" w:type="dxa"/>
            <w:vMerge/>
            <w:shd w:val="clear" w:color="auto" w:fill="auto"/>
            <w:vAlign w:val="center"/>
            <w:hideMark/>
          </w:tcPr>
          <w:p w:rsidR="00A40060" w:rsidRPr="006B5289" w:rsidRDefault="00A40060" w:rsidP="0010006F">
            <w:pPr>
              <w:spacing w:after="0" w:line="240" w:lineRule="auto"/>
              <w:jc w:val="center"/>
              <w:rPr>
                <w:rFonts w:ascii="Book Antiqua" w:eastAsia="Times New Roman" w:hAnsi="Book Antiqua" w:cs="Times New Roman"/>
                <w:color w:val="000000"/>
                <w:lang w:eastAsia="tr-TR"/>
              </w:rPr>
            </w:pPr>
          </w:p>
        </w:tc>
      </w:tr>
      <w:tr w:rsidR="00A40060" w:rsidRPr="006B5289" w:rsidTr="0010006F">
        <w:trPr>
          <w:trHeight w:val="907"/>
        </w:trPr>
        <w:tc>
          <w:tcPr>
            <w:tcW w:w="742" w:type="dxa"/>
            <w:shd w:val="clear" w:color="auto" w:fill="DEEAF6"/>
            <w:noWrap/>
            <w:vAlign w:val="center"/>
          </w:tcPr>
          <w:p w:rsidR="00A40060" w:rsidRPr="006B5289" w:rsidRDefault="00A40060" w:rsidP="0010006F">
            <w:pPr>
              <w:spacing w:after="0" w:line="240" w:lineRule="auto"/>
              <w:jc w:val="center"/>
              <w:rPr>
                <w:rFonts w:ascii="Book Antiqua" w:eastAsia="Times New Roman" w:hAnsi="Book Antiqua" w:cs="Times New Roman"/>
                <w:b/>
                <w:bCs/>
                <w:color w:val="000000"/>
                <w:lang w:eastAsia="tr-TR"/>
              </w:rPr>
            </w:pPr>
            <w:r w:rsidRPr="006B5289">
              <w:rPr>
                <w:rFonts w:ascii="Book Antiqua" w:eastAsia="Times New Roman" w:hAnsi="Book Antiqua" w:cs="Times New Roman"/>
                <w:b/>
                <w:bCs/>
                <w:color w:val="000000"/>
                <w:lang w:eastAsia="tr-TR"/>
              </w:rPr>
              <w:t>85</w:t>
            </w:r>
          </w:p>
        </w:tc>
        <w:tc>
          <w:tcPr>
            <w:tcW w:w="6848" w:type="dxa"/>
            <w:shd w:val="clear" w:color="auto" w:fill="DEEAF6"/>
            <w:vAlign w:val="center"/>
          </w:tcPr>
          <w:p w:rsidR="00A40060" w:rsidRPr="006B5289" w:rsidRDefault="00A40060" w:rsidP="0010006F">
            <w:pPr>
              <w:spacing w:after="0" w:line="240" w:lineRule="auto"/>
              <w:rPr>
                <w:rFonts w:ascii="Book Antiqua" w:eastAsia="Times New Roman" w:hAnsi="Book Antiqua" w:cs="Times New Roman"/>
                <w:color w:val="000000"/>
                <w:lang w:eastAsia="tr-TR"/>
              </w:rPr>
            </w:pPr>
            <w:r w:rsidRPr="006B5289">
              <w:rPr>
                <w:rFonts w:ascii="Book Antiqua" w:hAnsi="Book Antiqua" w:cs="Times New Roman"/>
                <w:iCs/>
              </w:rPr>
              <w:t>Müdürlüğümüz iş ve işlemlerinden dolayı kaybedilen davaların izlemesi yapılarak, kaybedilme nedenleri ile dava açılma nedenleri tespit edilecek ve bunların önlenmesine yönelik tedbirler artırılacaktır.</w:t>
            </w:r>
          </w:p>
        </w:tc>
        <w:tc>
          <w:tcPr>
            <w:tcW w:w="1850" w:type="dxa"/>
            <w:shd w:val="clear" w:color="auto" w:fill="DEEAF6"/>
            <w:vAlign w:val="center"/>
          </w:tcPr>
          <w:p w:rsidR="00A40060" w:rsidRPr="006B5289" w:rsidRDefault="00A40060" w:rsidP="0010006F">
            <w:pPr>
              <w:spacing w:after="0" w:line="240" w:lineRule="auto"/>
              <w:jc w:val="center"/>
              <w:rPr>
                <w:rFonts w:ascii="Book Antiqua" w:eastAsia="Times New Roman" w:hAnsi="Book Antiqua" w:cs="Times New Roman"/>
                <w:color w:val="000000"/>
                <w:lang w:eastAsia="tr-TR"/>
              </w:rPr>
            </w:pPr>
            <w:r w:rsidRPr="006B5289">
              <w:rPr>
                <w:rFonts w:ascii="Book Antiqua" w:eastAsia="Times New Roman" w:hAnsi="Book Antiqua" w:cs="Times New Roman"/>
                <w:color w:val="000000"/>
                <w:lang w:eastAsia="tr-TR"/>
              </w:rPr>
              <w:t>Hukuk Mevzuat Bölümü</w:t>
            </w:r>
          </w:p>
        </w:tc>
      </w:tr>
      <w:tr w:rsidR="00A40060" w:rsidRPr="006B5289" w:rsidTr="0010006F">
        <w:trPr>
          <w:trHeight w:val="907"/>
        </w:trPr>
        <w:tc>
          <w:tcPr>
            <w:tcW w:w="742" w:type="dxa"/>
            <w:shd w:val="clear" w:color="auto" w:fill="auto"/>
            <w:noWrap/>
            <w:vAlign w:val="center"/>
            <w:hideMark/>
          </w:tcPr>
          <w:p w:rsidR="00A40060" w:rsidRPr="006B5289" w:rsidRDefault="00A40060" w:rsidP="0010006F">
            <w:pPr>
              <w:spacing w:after="0" w:line="240" w:lineRule="auto"/>
              <w:jc w:val="center"/>
              <w:rPr>
                <w:rFonts w:ascii="Book Antiqua" w:eastAsia="Times New Roman" w:hAnsi="Book Antiqua" w:cs="Times New Roman"/>
                <w:b/>
                <w:bCs/>
                <w:color w:val="000000"/>
                <w:lang w:eastAsia="tr-TR"/>
              </w:rPr>
            </w:pPr>
            <w:r w:rsidRPr="006B5289">
              <w:rPr>
                <w:rFonts w:ascii="Book Antiqua" w:eastAsia="Times New Roman" w:hAnsi="Book Antiqua" w:cs="Times New Roman"/>
                <w:b/>
                <w:bCs/>
                <w:color w:val="000000"/>
                <w:lang w:eastAsia="tr-TR"/>
              </w:rPr>
              <w:t>86</w:t>
            </w:r>
          </w:p>
        </w:tc>
        <w:tc>
          <w:tcPr>
            <w:tcW w:w="6848" w:type="dxa"/>
            <w:shd w:val="clear" w:color="auto" w:fill="auto"/>
            <w:vAlign w:val="center"/>
            <w:hideMark/>
          </w:tcPr>
          <w:p w:rsidR="00A40060" w:rsidRPr="006B5289" w:rsidRDefault="00A40060" w:rsidP="0010006F">
            <w:pPr>
              <w:spacing w:after="0" w:line="240" w:lineRule="auto"/>
              <w:rPr>
                <w:rFonts w:ascii="Book Antiqua" w:eastAsia="Times New Roman" w:hAnsi="Book Antiqua" w:cs="Times New Roman"/>
                <w:color w:val="000000"/>
                <w:lang w:eastAsia="tr-TR"/>
              </w:rPr>
            </w:pPr>
            <w:r w:rsidRPr="006B5289">
              <w:rPr>
                <w:rFonts w:ascii="Book Antiqua" w:eastAsia="Times New Roman" w:hAnsi="Book Antiqua" w:cs="Times New Roman"/>
                <w:color w:val="000000"/>
                <w:lang w:eastAsia="tr-TR"/>
              </w:rPr>
              <w:t>Denklik başvurularında yoğunluğu azaltmak amacıyla e-randevu sistemine geçilerek, iş ve işlemlerin daha hızlı sonuçlandırılması ve denklik başvurusu yapan kişilerin memnuniyetlerinin artırılması sağlanacaktır.</w:t>
            </w:r>
          </w:p>
        </w:tc>
        <w:tc>
          <w:tcPr>
            <w:tcW w:w="1850" w:type="dxa"/>
            <w:shd w:val="clear" w:color="auto" w:fill="auto"/>
            <w:vAlign w:val="center"/>
            <w:hideMark/>
          </w:tcPr>
          <w:p w:rsidR="00A40060" w:rsidRPr="006B5289" w:rsidRDefault="00A40060" w:rsidP="0010006F">
            <w:pPr>
              <w:spacing w:after="0" w:line="240" w:lineRule="auto"/>
              <w:jc w:val="center"/>
              <w:rPr>
                <w:rFonts w:ascii="Book Antiqua" w:eastAsia="Times New Roman" w:hAnsi="Book Antiqua" w:cs="Times New Roman"/>
                <w:color w:val="000000"/>
                <w:lang w:eastAsia="tr-TR"/>
              </w:rPr>
            </w:pPr>
            <w:r w:rsidRPr="006B5289">
              <w:rPr>
                <w:rFonts w:ascii="Book Antiqua" w:eastAsia="Times New Roman" w:hAnsi="Book Antiqua" w:cs="Times New Roman"/>
                <w:color w:val="000000"/>
                <w:lang w:eastAsia="tr-TR"/>
              </w:rPr>
              <w:t>İnsan Kaynakları/ Denklik Bölümü</w:t>
            </w:r>
          </w:p>
        </w:tc>
      </w:tr>
      <w:tr w:rsidR="00A40060" w:rsidRPr="006B5289" w:rsidTr="0010006F">
        <w:trPr>
          <w:trHeight w:val="907"/>
        </w:trPr>
        <w:tc>
          <w:tcPr>
            <w:tcW w:w="742" w:type="dxa"/>
            <w:shd w:val="clear" w:color="auto" w:fill="DEEAF6"/>
            <w:noWrap/>
            <w:vAlign w:val="center"/>
            <w:hideMark/>
          </w:tcPr>
          <w:p w:rsidR="00A40060" w:rsidRPr="006B5289" w:rsidRDefault="00A40060" w:rsidP="0010006F">
            <w:pPr>
              <w:spacing w:after="0" w:line="240" w:lineRule="auto"/>
              <w:jc w:val="center"/>
              <w:rPr>
                <w:rFonts w:ascii="Book Antiqua" w:eastAsia="Times New Roman" w:hAnsi="Book Antiqua" w:cs="Times New Roman"/>
                <w:b/>
                <w:bCs/>
                <w:color w:val="000000"/>
                <w:lang w:eastAsia="tr-TR"/>
              </w:rPr>
            </w:pPr>
            <w:r w:rsidRPr="006B5289">
              <w:rPr>
                <w:rFonts w:ascii="Book Antiqua" w:eastAsia="Times New Roman" w:hAnsi="Book Antiqua" w:cs="Times New Roman"/>
                <w:b/>
                <w:bCs/>
                <w:color w:val="000000"/>
                <w:lang w:eastAsia="tr-TR"/>
              </w:rPr>
              <w:lastRenderedPageBreak/>
              <w:t>87</w:t>
            </w:r>
          </w:p>
        </w:tc>
        <w:tc>
          <w:tcPr>
            <w:tcW w:w="6848" w:type="dxa"/>
            <w:shd w:val="clear" w:color="auto" w:fill="DEEAF6"/>
            <w:vAlign w:val="center"/>
            <w:hideMark/>
          </w:tcPr>
          <w:p w:rsidR="00A40060" w:rsidRPr="006B5289" w:rsidRDefault="00A40060" w:rsidP="0010006F">
            <w:pPr>
              <w:spacing w:after="0" w:line="240" w:lineRule="auto"/>
              <w:rPr>
                <w:rFonts w:ascii="Book Antiqua" w:eastAsia="Times New Roman" w:hAnsi="Book Antiqua" w:cs="Times New Roman"/>
                <w:color w:val="000000"/>
                <w:lang w:eastAsia="tr-TR"/>
              </w:rPr>
            </w:pPr>
            <w:r w:rsidRPr="006B5289">
              <w:rPr>
                <w:rFonts w:ascii="Book Antiqua" w:eastAsia="Times New Roman" w:hAnsi="Book Antiqua" w:cs="Times New Roman"/>
                <w:color w:val="000000"/>
                <w:lang w:eastAsia="tr-TR"/>
              </w:rPr>
              <w:t>Yönetici, öğretmen, personelin (şef, memur, hizmetli) performanslarının değerlendirilmesi için çalışmalar yapılacaktır.</w:t>
            </w:r>
          </w:p>
        </w:tc>
        <w:tc>
          <w:tcPr>
            <w:tcW w:w="1850" w:type="dxa"/>
            <w:vMerge w:val="restart"/>
            <w:shd w:val="clear" w:color="auto" w:fill="DEEAF6"/>
            <w:vAlign w:val="center"/>
            <w:hideMark/>
          </w:tcPr>
          <w:p w:rsidR="00A40060" w:rsidRPr="006B5289" w:rsidRDefault="00A40060" w:rsidP="0010006F">
            <w:pPr>
              <w:spacing w:after="0" w:line="240" w:lineRule="auto"/>
              <w:jc w:val="center"/>
              <w:rPr>
                <w:rFonts w:ascii="Book Antiqua" w:eastAsia="Times New Roman" w:hAnsi="Book Antiqua" w:cs="Times New Roman"/>
                <w:color w:val="000000"/>
                <w:lang w:eastAsia="tr-TR"/>
              </w:rPr>
            </w:pPr>
            <w:r w:rsidRPr="006B5289">
              <w:rPr>
                <w:rFonts w:ascii="Book Antiqua" w:eastAsia="Times New Roman" w:hAnsi="Book Antiqua" w:cs="Times New Roman"/>
                <w:color w:val="000000"/>
                <w:lang w:eastAsia="tr-TR"/>
              </w:rPr>
              <w:t>İnsan Kaynakları Bölümü</w:t>
            </w:r>
          </w:p>
        </w:tc>
      </w:tr>
      <w:tr w:rsidR="00A40060" w:rsidRPr="006B5289" w:rsidTr="0010006F">
        <w:trPr>
          <w:trHeight w:val="907"/>
        </w:trPr>
        <w:tc>
          <w:tcPr>
            <w:tcW w:w="742" w:type="dxa"/>
            <w:shd w:val="clear" w:color="auto" w:fill="auto"/>
            <w:noWrap/>
            <w:vAlign w:val="center"/>
          </w:tcPr>
          <w:p w:rsidR="00A40060" w:rsidRPr="006B5289" w:rsidRDefault="00A40060" w:rsidP="0010006F">
            <w:pPr>
              <w:spacing w:after="0" w:line="240" w:lineRule="auto"/>
              <w:jc w:val="center"/>
              <w:rPr>
                <w:rFonts w:ascii="Book Antiqua" w:eastAsia="Times New Roman" w:hAnsi="Book Antiqua" w:cs="Times New Roman"/>
                <w:b/>
                <w:bCs/>
                <w:color w:val="000000"/>
                <w:lang w:eastAsia="tr-TR"/>
              </w:rPr>
            </w:pPr>
            <w:r w:rsidRPr="006B5289">
              <w:rPr>
                <w:rFonts w:ascii="Book Antiqua" w:eastAsia="Times New Roman" w:hAnsi="Book Antiqua" w:cs="Times New Roman"/>
                <w:b/>
                <w:bCs/>
                <w:color w:val="000000"/>
                <w:lang w:eastAsia="tr-TR"/>
              </w:rPr>
              <w:t>88</w:t>
            </w:r>
          </w:p>
        </w:tc>
        <w:tc>
          <w:tcPr>
            <w:tcW w:w="6848" w:type="dxa"/>
            <w:shd w:val="clear" w:color="auto" w:fill="auto"/>
            <w:vAlign w:val="center"/>
          </w:tcPr>
          <w:p w:rsidR="00A40060" w:rsidRPr="006B5289" w:rsidRDefault="00A40060" w:rsidP="0010006F">
            <w:pPr>
              <w:spacing w:after="0" w:line="240" w:lineRule="auto"/>
              <w:rPr>
                <w:rFonts w:ascii="Book Antiqua" w:eastAsia="Times New Roman" w:hAnsi="Book Antiqua" w:cs="Times New Roman"/>
                <w:color w:val="000000"/>
                <w:lang w:eastAsia="tr-TR"/>
              </w:rPr>
            </w:pPr>
            <w:r w:rsidRPr="006B5289">
              <w:rPr>
                <w:rFonts w:ascii="Book Antiqua" w:hAnsi="Book Antiqua" w:cs="Times New Roman"/>
              </w:rPr>
              <w:t>İlimiz okul/kurumlarında kadın çalışanların yönetici kademelerinde görev almalarını özendirici çalışmalar yapılacaktır.</w:t>
            </w:r>
          </w:p>
        </w:tc>
        <w:tc>
          <w:tcPr>
            <w:tcW w:w="1850" w:type="dxa"/>
            <w:vMerge/>
            <w:shd w:val="clear" w:color="auto" w:fill="auto"/>
            <w:vAlign w:val="center"/>
          </w:tcPr>
          <w:p w:rsidR="00A40060" w:rsidRPr="006B5289" w:rsidRDefault="00A40060" w:rsidP="0010006F">
            <w:pPr>
              <w:spacing w:after="0" w:line="240" w:lineRule="auto"/>
              <w:jc w:val="center"/>
              <w:rPr>
                <w:rFonts w:ascii="Book Antiqua" w:eastAsia="Times New Roman" w:hAnsi="Book Antiqua" w:cs="Times New Roman"/>
                <w:color w:val="000000"/>
                <w:lang w:eastAsia="tr-TR"/>
              </w:rPr>
            </w:pPr>
          </w:p>
        </w:tc>
      </w:tr>
      <w:tr w:rsidR="00A40060" w:rsidRPr="006B5289" w:rsidTr="0010006F">
        <w:trPr>
          <w:trHeight w:val="907"/>
        </w:trPr>
        <w:tc>
          <w:tcPr>
            <w:tcW w:w="742" w:type="dxa"/>
            <w:shd w:val="clear" w:color="auto" w:fill="DEEAF6"/>
            <w:noWrap/>
            <w:vAlign w:val="center"/>
            <w:hideMark/>
          </w:tcPr>
          <w:p w:rsidR="00A40060" w:rsidRPr="006B5289" w:rsidRDefault="00A40060" w:rsidP="0010006F">
            <w:pPr>
              <w:spacing w:after="0" w:line="240" w:lineRule="auto"/>
              <w:jc w:val="center"/>
              <w:rPr>
                <w:rFonts w:ascii="Book Antiqua" w:eastAsia="Times New Roman" w:hAnsi="Book Antiqua" w:cs="Times New Roman"/>
                <w:b/>
                <w:bCs/>
                <w:color w:val="000000"/>
                <w:lang w:eastAsia="tr-TR"/>
              </w:rPr>
            </w:pPr>
            <w:r w:rsidRPr="006B5289">
              <w:rPr>
                <w:rFonts w:ascii="Book Antiqua" w:eastAsia="Times New Roman" w:hAnsi="Book Antiqua" w:cs="Times New Roman"/>
                <w:b/>
                <w:bCs/>
                <w:color w:val="000000"/>
                <w:lang w:eastAsia="tr-TR"/>
              </w:rPr>
              <w:t>89</w:t>
            </w:r>
          </w:p>
        </w:tc>
        <w:tc>
          <w:tcPr>
            <w:tcW w:w="6848" w:type="dxa"/>
            <w:shd w:val="clear" w:color="auto" w:fill="DEEAF6"/>
            <w:vAlign w:val="center"/>
            <w:hideMark/>
          </w:tcPr>
          <w:p w:rsidR="00A40060" w:rsidRPr="006B5289" w:rsidRDefault="00A40060" w:rsidP="0010006F">
            <w:pPr>
              <w:spacing w:after="0" w:line="240" w:lineRule="auto"/>
              <w:rPr>
                <w:rFonts w:ascii="Book Antiqua" w:eastAsia="Times New Roman" w:hAnsi="Book Antiqua" w:cs="Times New Roman"/>
                <w:color w:val="000000"/>
                <w:lang w:eastAsia="tr-TR"/>
              </w:rPr>
            </w:pPr>
            <w:r w:rsidRPr="006B5289">
              <w:rPr>
                <w:rFonts w:ascii="Book Antiqua" w:eastAsia="Times New Roman" w:hAnsi="Book Antiqua" w:cs="Times New Roman"/>
                <w:color w:val="000000"/>
                <w:lang w:eastAsia="tr-TR"/>
              </w:rPr>
              <w:t>Müdürlüğümüzle ilgili yazılı ve görsel medyada çıkan haberlerle ilgili dijital görsel arşiv oluşturulacaktır.</w:t>
            </w:r>
          </w:p>
        </w:tc>
        <w:tc>
          <w:tcPr>
            <w:tcW w:w="1850" w:type="dxa"/>
            <w:vMerge w:val="restart"/>
            <w:shd w:val="clear" w:color="auto" w:fill="DEEAF6"/>
            <w:vAlign w:val="center"/>
            <w:hideMark/>
          </w:tcPr>
          <w:p w:rsidR="00A40060" w:rsidRPr="006B5289" w:rsidRDefault="00A40060" w:rsidP="0010006F">
            <w:pPr>
              <w:spacing w:after="0" w:line="240" w:lineRule="auto"/>
              <w:jc w:val="center"/>
              <w:rPr>
                <w:rFonts w:ascii="Book Antiqua" w:eastAsia="Times New Roman" w:hAnsi="Book Antiqua" w:cs="Times New Roman"/>
                <w:color w:val="000000"/>
                <w:lang w:eastAsia="tr-TR"/>
              </w:rPr>
            </w:pPr>
            <w:r w:rsidRPr="006B5289">
              <w:rPr>
                <w:rFonts w:ascii="Book Antiqua" w:eastAsia="Times New Roman" w:hAnsi="Book Antiqua" w:cs="Times New Roman"/>
                <w:color w:val="000000"/>
                <w:lang w:eastAsia="tr-TR"/>
              </w:rPr>
              <w:t>Basın ve Halkla İlişkiler Bölümü</w:t>
            </w:r>
          </w:p>
        </w:tc>
      </w:tr>
      <w:tr w:rsidR="00A40060" w:rsidRPr="006B5289" w:rsidTr="0010006F">
        <w:trPr>
          <w:trHeight w:val="907"/>
        </w:trPr>
        <w:tc>
          <w:tcPr>
            <w:tcW w:w="742" w:type="dxa"/>
            <w:shd w:val="clear" w:color="auto" w:fill="auto"/>
            <w:noWrap/>
            <w:vAlign w:val="center"/>
            <w:hideMark/>
          </w:tcPr>
          <w:p w:rsidR="00A40060" w:rsidRPr="006B5289" w:rsidRDefault="00A40060" w:rsidP="0010006F">
            <w:pPr>
              <w:spacing w:after="0" w:line="240" w:lineRule="auto"/>
              <w:jc w:val="center"/>
              <w:rPr>
                <w:rFonts w:ascii="Book Antiqua" w:eastAsia="Times New Roman" w:hAnsi="Book Antiqua" w:cs="Times New Roman"/>
                <w:b/>
                <w:bCs/>
                <w:color w:val="000000"/>
                <w:lang w:eastAsia="tr-TR"/>
              </w:rPr>
            </w:pPr>
            <w:r w:rsidRPr="006B5289">
              <w:rPr>
                <w:rFonts w:ascii="Book Antiqua" w:eastAsia="Times New Roman" w:hAnsi="Book Antiqua" w:cs="Times New Roman"/>
                <w:b/>
                <w:bCs/>
                <w:color w:val="000000"/>
                <w:lang w:eastAsia="tr-TR"/>
              </w:rPr>
              <w:t>90</w:t>
            </w:r>
          </w:p>
        </w:tc>
        <w:tc>
          <w:tcPr>
            <w:tcW w:w="6848" w:type="dxa"/>
            <w:shd w:val="clear" w:color="auto" w:fill="auto"/>
            <w:vAlign w:val="center"/>
            <w:hideMark/>
          </w:tcPr>
          <w:p w:rsidR="00A40060" w:rsidRPr="006B5289" w:rsidRDefault="00A40060" w:rsidP="0010006F">
            <w:pPr>
              <w:spacing w:after="0" w:line="240" w:lineRule="auto"/>
              <w:rPr>
                <w:rFonts w:ascii="Book Antiqua" w:eastAsia="Times New Roman" w:hAnsi="Book Antiqua" w:cs="Times New Roman"/>
                <w:color w:val="000000"/>
                <w:lang w:eastAsia="tr-TR"/>
              </w:rPr>
            </w:pPr>
            <w:r w:rsidRPr="006B5289">
              <w:rPr>
                <w:rFonts w:ascii="Book Antiqua" w:eastAsia="Times New Roman" w:hAnsi="Book Antiqua" w:cs="Times New Roman"/>
                <w:color w:val="000000"/>
                <w:lang w:eastAsia="tr-TR"/>
              </w:rPr>
              <w:t>Süreli yayınlar çıkartılarak müdürlüğümüzün yaptığı çalışmalar hakkında paydaşların bilgilendirilmesi sağlanacaktır.</w:t>
            </w:r>
          </w:p>
        </w:tc>
        <w:tc>
          <w:tcPr>
            <w:tcW w:w="1850" w:type="dxa"/>
            <w:vMerge/>
            <w:shd w:val="clear" w:color="auto" w:fill="auto"/>
            <w:vAlign w:val="center"/>
            <w:hideMark/>
          </w:tcPr>
          <w:p w:rsidR="00A40060" w:rsidRPr="006B5289" w:rsidRDefault="00A40060" w:rsidP="0010006F">
            <w:pPr>
              <w:spacing w:after="0" w:line="240" w:lineRule="auto"/>
              <w:jc w:val="center"/>
              <w:rPr>
                <w:rFonts w:ascii="Book Antiqua" w:eastAsia="Times New Roman" w:hAnsi="Book Antiqua" w:cs="Times New Roman"/>
                <w:color w:val="000000"/>
                <w:lang w:eastAsia="tr-TR"/>
              </w:rPr>
            </w:pPr>
          </w:p>
        </w:tc>
      </w:tr>
      <w:tr w:rsidR="00A40060" w:rsidRPr="006B5289" w:rsidTr="0010006F">
        <w:trPr>
          <w:trHeight w:val="907"/>
        </w:trPr>
        <w:tc>
          <w:tcPr>
            <w:tcW w:w="742" w:type="dxa"/>
            <w:shd w:val="clear" w:color="auto" w:fill="DEEAF6"/>
            <w:noWrap/>
            <w:vAlign w:val="center"/>
            <w:hideMark/>
          </w:tcPr>
          <w:p w:rsidR="00A40060" w:rsidRPr="006B5289" w:rsidRDefault="00A40060" w:rsidP="0010006F">
            <w:pPr>
              <w:spacing w:after="0" w:line="240" w:lineRule="auto"/>
              <w:jc w:val="center"/>
              <w:rPr>
                <w:rFonts w:ascii="Book Antiqua" w:eastAsia="Times New Roman" w:hAnsi="Book Antiqua" w:cs="Times New Roman"/>
                <w:b/>
                <w:bCs/>
                <w:color w:val="000000"/>
                <w:lang w:eastAsia="tr-TR"/>
              </w:rPr>
            </w:pPr>
            <w:r w:rsidRPr="006B5289">
              <w:rPr>
                <w:rFonts w:ascii="Book Antiqua" w:eastAsia="Times New Roman" w:hAnsi="Book Antiqua" w:cs="Times New Roman"/>
                <w:b/>
                <w:bCs/>
                <w:color w:val="000000"/>
                <w:lang w:eastAsia="tr-TR"/>
              </w:rPr>
              <w:t>91</w:t>
            </w:r>
          </w:p>
        </w:tc>
        <w:tc>
          <w:tcPr>
            <w:tcW w:w="6848" w:type="dxa"/>
            <w:shd w:val="clear" w:color="auto" w:fill="DEEAF6"/>
            <w:vAlign w:val="center"/>
            <w:hideMark/>
          </w:tcPr>
          <w:p w:rsidR="00A40060" w:rsidRPr="006B5289" w:rsidRDefault="00A40060" w:rsidP="0010006F">
            <w:pPr>
              <w:spacing w:after="0" w:line="240" w:lineRule="auto"/>
              <w:rPr>
                <w:rFonts w:ascii="Book Antiqua" w:eastAsia="Times New Roman" w:hAnsi="Book Antiqua" w:cs="Times New Roman"/>
                <w:color w:val="000000"/>
                <w:lang w:eastAsia="tr-TR"/>
              </w:rPr>
            </w:pPr>
            <w:r w:rsidRPr="006B5289">
              <w:rPr>
                <w:rFonts w:ascii="Book Antiqua" w:eastAsia="Times New Roman" w:hAnsi="Book Antiqua" w:cs="Times New Roman"/>
                <w:color w:val="000000"/>
                <w:lang w:eastAsia="tr-TR"/>
              </w:rPr>
              <w:t>Plan dönemi sonuna kadar Bakanlığımızla koordineli olarak Müdürlüğümüze ait radyo ve tv kurulması sağlanacaktır.</w:t>
            </w:r>
          </w:p>
        </w:tc>
        <w:tc>
          <w:tcPr>
            <w:tcW w:w="1850" w:type="dxa"/>
            <w:vMerge/>
            <w:shd w:val="clear" w:color="auto" w:fill="DEEAF6"/>
            <w:vAlign w:val="center"/>
            <w:hideMark/>
          </w:tcPr>
          <w:p w:rsidR="00A40060" w:rsidRPr="006B5289" w:rsidRDefault="00A40060" w:rsidP="0010006F">
            <w:pPr>
              <w:spacing w:after="0" w:line="240" w:lineRule="auto"/>
              <w:jc w:val="center"/>
              <w:rPr>
                <w:rFonts w:ascii="Book Antiqua" w:eastAsia="Times New Roman" w:hAnsi="Book Antiqua" w:cs="Times New Roman"/>
                <w:color w:val="000000"/>
                <w:lang w:eastAsia="tr-TR"/>
              </w:rPr>
            </w:pPr>
          </w:p>
        </w:tc>
      </w:tr>
      <w:tr w:rsidR="00A40060" w:rsidRPr="006B5289" w:rsidTr="0010006F">
        <w:trPr>
          <w:trHeight w:val="907"/>
        </w:trPr>
        <w:tc>
          <w:tcPr>
            <w:tcW w:w="742" w:type="dxa"/>
            <w:shd w:val="clear" w:color="auto" w:fill="auto"/>
            <w:noWrap/>
            <w:vAlign w:val="center"/>
            <w:hideMark/>
          </w:tcPr>
          <w:p w:rsidR="00A40060" w:rsidRPr="006B5289" w:rsidRDefault="00A40060" w:rsidP="0010006F">
            <w:pPr>
              <w:spacing w:after="0" w:line="240" w:lineRule="auto"/>
              <w:jc w:val="center"/>
              <w:rPr>
                <w:rFonts w:ascii="Book Antiqua" w:eastAsia="Times New Roman" w:hAnsi="Book Antiqua" w:cs="Times New Roman"/>
                <w:b/>
                <w:bCs/>
                <w:color w:val="000000"/>
                <w:lang w:eastAsia="tr-TR"/>
              </w:rPr>
            </w:pPr>
            <w:r w:rsidRPr="006B5289">
              <w:rPr>
                <w:rFonts w:ascii="Book Antiqua" w:eastAsia="Times New Roman" w:hAnsi="Book Antiqua" w:cs="Times New Roman"/>
                <w:b/>
                <w:bCs/>
                <w:color w:val="000000"/>
                <w:lang w:eastAsia="tr-TR"/>
              </w:rPr>
              <w:t>92</w:t>
            </w:r>
          </w:p>
        </w:tc>
        <w:tc>
          <w:tcPr>
            <w:tcW w:w="6848" w:type="dxa"/>
            <w:shd w:val="clear" w:color="auto" w:fill="auto"/>
            <w:vAlign w:val="center"/>
            <w:hideMark/>
          </w:tcPr>
          <w:p w:rsidR="00A40060" w:rsidRPr="006B5289" w:rsidRDefault="00A40060" w:rsidP="0010006F">
            <w:pPr>
              <w:spacing w:after="0" w:line="240" w:lineRule="auto"/>
              <w:rPr>
                <w:rFonts w:ascii="Book Antiqua" w:eastAsia="Times New Roman" w:hAnsi="Book Antiqua" w:cs="Times New Roman"/>
                <w:color w:val="000000"/>
                <w:lang w:eastAsia="tr-TR"/>
              </w:rPr>
            </w:pPr>
            <w:r w:rsidRPr="006B5289">
              <w:rPr>
                <w:rFonts w:ascii="Book Antiqua" w:eastAsia="Times New Roman" w:hAnsi="Book Antiqua" w:cs="Times New Roman"/>
                <w:color w:val="000000"/>
                <w:lang w:eastAsia="tr-TR"/>
              </w:rPr>
              <w:t>Okul ve kurumlarda yapılan sivil savunma, sabotaj planlarının yıl bazlı güncellenmesi sağlanarak ilgili kurumlarla işbirliğiyle okul ve kurumlarda tatbikatlar yapılacaktır.</w:t>
            </w:r>
          </w:p>
          <w:p w:rsidR="00A40060" w:rsidRPr="006B5289" w:rsidRDefault="00A40060" w:rsidP="0010006F">
            <w:pPr>
              <w:spacing w:after="0" w:line="240" w:lineRule="auto"/>
              <w:rPr>
                <w:rFonts w:ascii="Book Antiqua" w:eastAsia="Times New Roman" w:hAnsi="Book Antiqua" w:cs="Times New Roman"/>
                <w:color w:val="000000"/>
                <w:lang w:eastAsia="tr-TR"/>
              </w:rPr>
            </w:pPr>
          </w:p>
        </w:tc>
        <w:tc>
          <w:tcPr>
            <w:tcW w:w="1850" w:type="dxa"/>
            <w:shd w:val="clear" w:color="auto" w:fill="auto"/>
            <w:vAlign w:val="center"/>
            <w:hideMark/>
          </w:tcPr>
          <w:p w:rsidR="00A40060" w:rsidRPr="006B5289" w:rsidRDefault="00A40060" w:rsidP="0010006F">
            <w:pPr>
              <w:spacing w:after="0" w:line="240" w:lineRule="auto"/>
              <w:jc w:val="center"/>
              <w:rPr>
                <w:rFonts w:ascii="Book Antiqua" w:eastAsia="Times New Roman" w:hAnsi="Book Antiqua" w:cs="Times New Roman"/>
                <w:color w:val="000000"/>
                <w:lang w:eastAsia="tr-TR"/>
              </w:rPr>
            </w:pPr>
            <w:r w:rsidRPr="006B5289">
              <w:rPr>
                <w:rFonts w:ascii="Book Antiqua" w:eastAsia="Times New Roman" w:hAnsi="Book Antiqua" w:cs="Times New Roman"/>
                <w:color w:val="000000"/>
                <w:lang w:eastAsia="tr-TR"/>
              </w:rPr>
              <w:t>Sivil Savunma Bölümü</w:t>
            </w:r>
          </w:p>
        </w:tc>
      </w:tr>
      <w:tr w:rsidR="00A40060" w:rsidRPr="006B5289" w:rsidTr="0010006F">
        <w:trPr>
          <w:trHeight w:val="907"/>
        </w:trPr>
        <w:tc>
          <w:tcPr>
            <w:tcW w:w="742" w:type="dxa"/>
            <w:shd w:val="clear" w:color="auto" w:fill="DEEAF6"/>
            <w:noWrap/>
            <w:vAlign w:val="center"/>
          </w:tcPr>
          <w:p w:rsidR="00A40060" w:rsidRPr="006B5289" w:rsidRDefault="00A40060" w:rsidP="0010006F">
            <w:pPr>
              <w:spacing w:after="0" w:line="240" w:lineRule="auto"/>
              <w:jc w:val="center"/>
              <w:rPr>
                <w:rFonts w:ascii="Book Antiqua" w:eastAsia="Times New Roman" w:hAnsi="Book Antiqua" w:cs="Times New Roman"/>
                <w:b/>
                <w:bCs/>
                <w:color w:val="000000"/>
                <w:lang w:eastAsia="tr-TR"/>
              </w:rPr>
            </w:pPr>
            <w:r w:rsidRPr="006B5289">
              <w:rPr>
                <w:rFonts w:ascii="Book Antiqua" w:eastAsia="Times New Roman" w:hAnsi="Book Antiqua" w:cs="Times New Roman"/>
                <w:b/>
                <w:bCs/>
                <w:color w:val="000000"/>
                <w:lang w:eastAsia="tr-TR"/>
              </w:rPr>
              <w:t>93</w:t>
            </w:r>
          </w:p>
        </w:tc>
        <w:tc>
          <w:tcPr>
            <w:tcW w:w="6848" w:type="dxa"/>
            <w:shd w:val="clear" w:color="auto" w:fill="DEEAF6"/>
            <w:vAlign w:val="center"/>
          </w:tcPr>
          <w:p w:rsidR="00A40060" w:rsidRPr="006B5289" w:rsidRDefault="00C2745F" w:rsidP="00C2745F">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istmem.com, yo</w:t>
            </w:r>
            <w:r w:rsidR="00A40060" w:rsidRPr="006B5289">
              <w:rPr>
                <w:rFonts w:ascii="Book Antiqua" w:eastAsia="Times New Roman" w:hAnsi="Book Antiqua" w:cs="Times New Roman"/>
                <w:color w:val="000000"/>
                <w:lang w:eastAsia="tr-TR"/>
              </w:rPr>
              <w:t>nbis.com ve İstanbul MEM internet sitelerinin bilinirliği artırılarak kullanımı yaygınlaştırılacaktır.</w:t>
            </w:r>
          </w:p>
        </w:tc>
        <w:tc>
          <w:tcPr>
            <w:tcW w:w="1850" w:type="dxa"/>
            <w:shd w:val="clear" w:color="auto" w:fill="DEEAF6"/>
            <w:vAlign w:val="center"/>
          </w:tcPr>
          <w:p w:rsidR="00A40060" w:rsidRPr="006B5289" w:rsidRDefault="00A40060" w:rsidP="0010006F">
            <w:pPr>
              <w:spacing w:after="0" w:line="240" w:lineRule="auto"/>
              <w:jc w:val="center"/>
              <w:rPr>
                <w:rFonts w:ascii="Book Antiqua" w:eastAsia="Times New Roman" w:hAnsi="Book Antiqua" w:cs="Times New Roman"/>
                <w:color w:val="000000"/>
                <w:lang w:eastAsia="tr-TR"/>
              </w:rPr>
            </w:pPr>
            <w:r w:rsidRPr="006B5289">
              <w:rPr>
                <w:rFonts w:ascii="Book Antiqua" w:eastAsia="Times New Roman" w:hAnsi="Book Antiqua" w:cs="Times New Roman"/>
                <w:color w:val="000000"/>
                <w:lang w:eastAsia="tr-TR"/>
              </w:rPr>
              <w:t>Strateji Geliştirme Bölümü / Bilgi İşlem ve Eğitim Teknolojileri Bölümü</w:t>
            </w:r>
          </w:p>
        </w:tc>
      </w:tr>
      <w:tr w:rsidR="00A40060" w:rsidRPr="006B5289" w:rsidTr="0010006F">
        <w:trPr>
          <w:trHeight w:val="907"/>
        </w:trPr>
        <w:tc>
          <w:tcPr>
            <w:tcW w:w="742" w:type="dxa"/>
            <w:shd w:val="clear" w:color="auto" w:fill="auto"/>
            <w:noWrap/>
            <w:vAlign w:val="center"/>
          </w:tcPr>
          <w:p w:rsidR="00A40060" w:rsidRPr="006B5289" w:rsidRDefault="00A40060" w:rsidP="0010006F">
            <w:pPr>
              <w:spacing w:after="0" w:line="240" w:lineRule="auto"/>
              <w:jc w:val="center"/>
              <w:rPr>
                <w:rFonts w:ascii="Book Antiqua" w:eastAsia="Times New Roman" w:hAnsi="Book Antiqua" w:cs="Times New Roman"/>
                <w:b/>
                <w:bCs/>
                <w:color w:val="000000"/>
                <w:lang w:eastAsia="tr-TR"/>
              </w:rPr>
            </w:pPr>
            <w:r w:rsidRPr="006B5289">
              <w:rPr>
                <w:rFonts w:ascii="Book Antiqua" w:eastAsia="Times New Roman" w:hAnsi="Book Antiqua" w:cs="Times New Roman"/>
                <w:b/>
                <w:bCs/>
                <w:color w:val="000000"/>
                <w:lang w:eastAsia="tr-TR"/>
              </w:rPr>
              <w:t>94</w:t>
            </w:r>
          </w:p>
        </w:tc>
        <w:tc>
          <w:tcPr>
            <w:tcW w:w="6848" w:type="dxa"/>
            <w:shd w:val="clear" w:color="auto" w:fill="auto"/>
            <w:vAlign w:val="center"/>
          </w:tcPr>
          <w:p w:rsidR="00A40060" w:rsidRPr="006B5289" w:rsidRDefault="00A40060" w:rsidP="0010006F">
            <w:pPr>
              <w:spacing w:after="0" w:line="240" w:lineRule="auto"/>
              <w:rPr>
                <w:rFonts w:ascii="Book Antiqua" w:eastAsia="Times New Roman" w:hAnsi="Book Antiqua" w:cs="Times New Roman"/>
                <w:color w:val="000000"/>
                <w:lang w:eastAsia="tr-TR"/>
              </w:rPr>
            </w:pPr>
            <w:r w:rsidRPr="006B5289">
              <w:rPr>
                <w:rFonts w:ascii="Book Antiqua" w:eastAsia="Times New Roman" w:hAnsi="Book Antiqua" w:cs="Times New Roman"/>
                <w:color w:val="000000"/>
                <w:lang w:eastAsia="tr-TR"/>
              </w:rPr>
              <w:t>İlimizdeki kurumların eğitim ve öğretim ile ilgili olan özgün çalışma ve faaliyetleri istmem.com web sitesinde paylaşılarak farkındalık oluşturulacaktır.</w:t>
            </w:r>
          </w:p>
        </w:tc>
        <w:tc>
          <w:tcPr>
            <w:tcW w:w="1850" w:type="dxa"/>
            <w:vMerge w:val="restart"/>
            <w:shd w:val="clear" w:color="auto" w:fill="auto"/>
            <w:vAlign w:val="center"/>
          </w:tcPr>
          <w:p w:rsidR="00A40060" w:rsidRPr="006B5289" w:rsidRDefault="00A40060" w:rsidP="0010006F">
            <w:pPr>
              <w:spacing w:after="0" w:line="240" w:lineRule="auto"/>
              <w:jc w:val="center"/>
              <w:rPr>
                <w:rFonts w:ascii="Book Antiqua" w:eastAsia="Times New Roman" w:hAnsi="Book Antiqua" w:cs="Times New Roman"/>
                <w:color w:val="000000"/>
                <w:lang w:eastAsia="tr-TR"/>
              </w:rPr>
            </w:pPr>
            <w:r w:rsidRPr="006B5289">
              <w:rPr>
                <w:rFonts w:ascii="Book Antiqua" w:eastAsia="Times New Roman" w:hAnsi="Book Antiqua" w:cs="Times New Roman"/>
                <w:color w:val="000000"/>
                <w:lang w:eastAsia="tr-TR"/>
              </w:rPr>
              <w:t>Bilgi İşlem ve Eğitim Teknolojileri Bölümü</w:t>
            </w:r>
          </w:p>
          <w:p w:rsidR="00A40060" w:rsidRPr="006B5289" w:rsidRDefault="00A40060" w:rsidP="0010006F">
            <w:pPr>
              <w:spacing w:after="0" w:line="240" w:lineRule="auto"/>
              <w:jc w:val="center"/>
              <w:rPr>
                <w:rFonts w:ascii="Book Antiqua" w:eastAsia="Times New Roman" w:hAnsi="Book Antiqua" w:cs="Times New Roman"/>
                <w:color w:val="000000"/>
                <w:lang w:eastAsia="tr-TR"/>
              </w:rPr>
            </w:pPr>
          </w:p>
        </w:tc>
      </w:tr>
      <w:tr w:rsidR="00A40060" w:rsidRPr="006B5289" w:rsidTr="0010006F">
        <w:trPr>
          <w:trHeight w:val="907"/>
        </w:trPr>
        <w:tc>
          <w:tcPr>
            <w:tcW w:w="742" w:type="dxa"/>
            <w:shd w:val="clear" w:color="auto" w:fill="DEEAF6"/>
            <w:noWrap/>
            <w:vAlign w:val="center"/>
          </w:tcPr>
          <w:p w:rsidR="00A40060" w:rsidRPr="006B5289" w:rsidRDefault="00A40060" w:rsidP="0010006F">
            <w:pPr>
              <w:spacing w:after="0" w:line="240" w:lineRule="auto"/>
              <w:jc w:val="center"/>
              <w:rPr>
                <w:rFonts w:ascii="Book Antiqua" w:eastAsia="Times New Roman" w:hAnsi="Book Antiqua" w:cs="Times New Roman"/>
                <w:b/>
                <w:bCs/>
                <w:color w:val="000000"/>
                <w:lang w:eastAsia="tr-TR"/>
              </w:rPr>
            </w:pPr>
            <w:r w:rsidRPr="006B5289">
              <w:rPr>
                <w:rFonts w:ascii="Book Antiqua" w:eastAsia="Times New Roman" w:hAnsi="Book Antiqua" w:cs="Times New Roman"/>
                <w:b/>
                <w:bCs/>
                <w:color w:val="000000"/>
                <w:lang w:eastAsia="tr-TR"/>
              </w:rPr>
              <w:t>95</w:t>
            </w:r>
          </w:p>
        </w:tc>
        <w:tc>
          <w:tcPr>
            <w:tcW w:w="6848" w:type="dxa"/>
            <w:shd w:val="clear" w:color="auto" w:fill="DEEAF6"/>
            <w:vAlign w:val="center"/>
          </w:tcPr>
          <w:p w:rsidR="00A40060" w:rsidRPr="006B5289" w:rsidRDefault="00A40060" w:rsidP="0010006F">
            <w:pPr>
              <w:spacing w:after="0" w:line="240" w:lineRule="auto"/>
              <w:rPr>
                <w:rFonts w:ascii="Book Antiqua" w:eastAsia="Times New Roman" w:hAnsi="Book Antiqua" w:cs="Times New Roman"/>
                <w:color w:val="000000"/>
                <w:lang w:eastAsia="tr-TR"/>
              </w:rPr>
            </w:pPr>
            <w:r w:rsidRPr="006B5289">
              <w:rPr>
                <w:rFonts w:ascii="Book Antiqua" w:eastAsia="Times New Roman" w:hAnsi="Book Antiqua" w:cs="Times New Roman"/>
                <w:color w:val="000000"/>
                <w:lang w:eastAsia="tr-TR"/>
              </w:rPr>
              <w:t>İl MEM web sitesinde yeni oluşturulan rapor, ekran ve alt modül sayısı artırılarak bilgi ve belgeye erişimin hızlandırılması sağlanacaktır.</w:t>
            </w:r>
          </w:p>
        </w:tc>
        <w:tc>
          <w:tcPr>
            <w:tcW w:w="1850" w:type="dxa"/>
            <w:vMerge/>
            <w:shd w:val="clear" w:color="auto" w:fill="DEEAF6"/>
            <w:vAlign w:val="center"/>
          </w:tcPr>
          <w:p w:rsidR="00A40060" w:rsidRPr="006B5289" w:rsidRDefault="00A40060" w:rsidP="0010006F">
            <w:pPr>
              <w:spacing w:after="0" w:line="240" w:lineRule="auto"/>
              <w:jc w:val="center"/>
              <w:rPr>
                <w:rFonts w:ascii="Book Antiqua" w:eastAsia="Times New Roman" w:hAnsi="Book Antiqua" w:cs="Times New Roman"/>
                <w:color w:val="000000"/>
                <w:lang w:eastAsia="tr-TR"/>
              </w:rPr>
            </w:pPr>
          </w:p>
        </w:tc>
      </w:tr>
      <w:tr w:rsidR="00A40060" w:rsidRPr="006B5289" w:rsidTr="0010006F">
        <w:trPr>
          <w:trHeight w:val="907"/>
        </w:trPr>
        <w:tc>
          <w:tcPr>
            <w:tcW w:w="742" w:type="dxa"/>
            <w:shd w:val="clear" w:color="auto" w:fill="auto"/>
            <w:noWrap/>
            <w:vAlign w:val="center"/>
          </w:tcPr>
          <w:p w:rsidR="00A40060" w:rsidRPr="006B5289" w:rsidRDefault="00A40060" w:rsidP="0010006F">
            <w:pPr>
              <w:spacing w:after="0" w:line="240" w:lineRule="auto"/>
              <w:jc w:val="center"/>
              <w:rPr>
                <w:rFonts w:ascii="Book Antiqua" w:eastAsia="Times New Roman" w:hAnsi="Book Antiqua" w:cs="Times New Roman"/>
                <w:b/>
                <w:bCs/>
                <w:color w:val="000000"/>
                <w:lang w:eastAsia="tr-TR"/>
              </w:rPr>
            </w:pPr>
            <w:r w:rsidRPr="006B5289">
              <w:rPr>
                <w:rFonts w:ascii="Book Antiqua" w:eastAsia="Times New Roman" w:hAnsi="Book Antiqua" w:cs="Times New Roman"/>
                <w:b/>
                <w:bCs/>
                <w:color w:val="000000"/>
                <w:lang w:eastAsia="tr-TR"/>
              </w:rPr>
              <w:t>96</w:t>
            </w:r>
          </w:p>
        </w:tc>
        <w:tc>
          <w:tcPr>
            <w:tcW w:w="6848" w:type="dxa"/>
            <w:shd w:val="clear" w:color="auto" w:fill="auto"/>
            <w:vAlign w:val="center"/>
          </w:tcPr>
          <w:p w:rsidR="00A40060" w:rsidRPr="006B5289" w:rsidRDefault="00A40060" w:rsidP="0010006F">
            <w:pPr>
              <w:spacing w:after="0" w:line="240" w:lineRule="auto"/>
              <w:rPr>
                <w:rFonts w:ascii="Book Antiqua" w:eastAsia="Times New Roman" w:hAnsi="Book Antiqua" w:cs="Times New Roman"/>
                <w:color w:val="000000"/>
                <w:lang w:eastAsia="tr-TR"/>
              </w:rPr>
            </w:pPr>
            <w:r w:rsidRPr="006B5289">
              <w:rPr>
                <w:rFonts w:ascii="Book Antiqua" w:eastAsia="Times New Roman" w:hAnsi="Book Antiqua" w:cs="Times New Roman"/>
                <w:color w:val="000000"/>
                <w:lang w:eastAsia="tr-TR"/>
              </w:rPr>
              <w:t>Teknik alt yapı ve veri yedekleme/güvenlik alanında gelişen yazılım ve donanım teknolojilerinin mevcut yazılım ve donanım alt yapılarına entegre edilmesine yönelik çalışmalar yapılacaktır.</w:t>
            </w:r>
          </w:p>
        </w:tc>
        <w:tc>
          <w:tcPr>
            <w:tcW w:w="1850" w:type="dxa"/>
            <w:vMerge/>
            <w:shd w:val="clear" w:color="auto" w:fill="auto"/>
            <w:vAlign w:val="center"/>
          </w:tcPr>
          <w:p w:rsidR="00A40060" w:rsidRPr="006B5289" w:rsidRDefault="00A40060" w:rsidP="0010006F">
            <w:pPr>
              <w:spacing w:after="0" w:line="240" w:lineRule="auto"/>
              <w:jc w:val="center"/>
              <w:rPr>
                <w:rFonts w:ascii="Book Antiqua" w:eastAsia="Times New Roman" w:hAnsi="Book Antiqua" w:cs="Times New Roman"/>
                <w:color w:val="000000"/>
                <w:lang w:eastAsia="tr-TR"/>
              </w:rPr>
            </w:pPr>
          </w:p>
        </w:tc>
      </w:tr>
      <w:tr w:rsidR="00A40060" w:rsidRPr="006B5289" w:rsidTr="0010006F">
        <w:trPr>
          <w:trHeight w:val="907"/>
        </w:trPr>
        <w:tc>
          <w:tcPr>
            <w:tcW w:w="742" w:type="dxa"/>
            <w:shd w:val="clear" w:color="auto" w:fill="DEEAF6"/>
            <w:noWrap/>
            <w:vAlign w:val="center"/>
          </w:tcPr>
          <w:p w:rsidR="00A40060" w:rsidRPr="006B5289" w:rsidRDefault="00A40060" w:rsidP="0010006F">
            <w:pPr>
              <w:spacing w:after="0" w:line="240" w:lineRule="auto"/>
              <w:jc w:val="center"/>
              <w:rPr>
                <w:rFonts w:ascii="Book Antiqua" w:eastAsia="Times New Roman" w:hAnsi="Book Antiqua" w:cs="Times New Roman"/>
                <w:b/>
                <w:bCs/>
                <w:color w:val="000000"/>
                <w:lang w:eastAsia="tr-TR"/>
              </w:rPr>
            </w:pPr>
            <w:r w:rsidRPr="006B5289">
              <w:rPr>
                <w:rFonts w:ascii="Book Antiqua" w:eastAsia="Times New Roman" w:hAnsi="Book Antiqua" w:cs="Times New Roman"/>
                <w:b/>
                <w:bCs/>
                <w:color w:val="000000"/>
                <w:lang w:eastAsia="tr-TR"/>
              </w:rPr>
              <w:t>97</w:t>
            </w:r>
          </w:p>
        </w:tc>
        <w:tc>
          <w:tcPr>
            <w:tcW w:w="6848" w:type="dxa"/>
            <w:shd w:val="clear" w:color="auto" w:fill="DEEAF6"/>
            <w:vAlign w:val="center"/>
          </w:tcPr>
          <w:p w:rsidR="00A40060" w:rsidRPr="006B5289" w:rsidRDefault="00A40060" w:rsidP="0010006F">
            <w:pPr>
              <w:spacing w:after="0" w:line="240" w:lineRule="auto"/>
              <w:rPr>
                <w:rFonts w:ascii="Book Antiqua" w:eastAsia="Times New Roman" w:hAnsi="Book Antiqua" w:cs="Times New Roman"/>
                <w:color w:val="000000"/>
                <w:lang w:eastAsia="tr-TR"/>
              </w:rPr>
            </w:pPr>
            <w:r w:rsidRPr="006B5289">
              <w:rPr>
                <w:rFonts w:ascii="Book Antiqua" w:eastAsia="Times New Roman" w:hAnsi="Book Antiqua" w:cs="Times New Roman"/>
                <w:color w:val="000000"/>
                <w:lang w:eastAsia="tr-TR"/>
              </w:rPr>
              <w:t>Müdürlüğümüz bünyesinde yer alan yönetici, öğretmen ve öğrencilere ait sanatsal, edebi ve akademik çalışmaların yayımlanması sağlanacaktır.</w:t>
            </w:r>
          </w:p>
        </w:tc>
        <w:tc>
          <w:tcPr>
            <w:tcW w:w="1850" w:type="dxa"/>
            <w:shd w:val="clear" w:color="auto" w:fill="DEEAF6"/>
            <w:vAlign w:val="center"/>
          </w:tcPr>
          <w:p w:rsidR="00A40060" w:rsidRPr="006B5289" w:rsidRDefault="00A40060" w:rsidP="0010006F">
            <w:pPr>
              <w:spacing w:after="0" w:line="240" w:lineRule="auto"/>
              <w:jc w:val="center"/>
              <w:rPr>
                <w:rFonts w:ascii="Book Antiqua" w:eastAsia="Times New Roman" w:hAnsi="Book Antiqua" w:cs="Times New Roman"/>
                <w:color w:val="000000"/>
                <w:lang w:eastAsia="tr-TR"/>
              </w:rPr>
            </w:pPr>
            <w:r w:rsidRPr="006B5289">
              <w:rPr>
                <w:rFonts w:ascii="Book Antiqua" w:eastAsia="Times New Roman" w:hAnsi="Book Antiqua" w:cs="Times New Roman"/>
                <w:color w:val="000000"/>
                <w:lang w:eastAsia="tr-TR"/>
              </w:rPr>
              <w:t>Basın ve Halkla İlişkiler Bölümü</w:t>
            </w:r>
          </w:p>
        </w:tc>
      </w:tr>
      <w:tr w:rsidR="00A40060" w:rsidRPr="006B5289" w:rsidTr="0010006F">
        <w:trPr>
          <w:trHeight w:val="907"/>
        </w:trPr>
        <w:tc>
          <w:tcPr>
            <w:tcW w:w="742" w:type="dxa"/>
            <w:shd w:val="clear" w:color="auto" w:fill="auto"/>
            <w:noWrap/>
            <w:vAlign w:val="center"/>
          </w:tcPr>
          <w:p w:rsidR="00A40060" w:rsidRPr="006B5289" w:rsidRDefault="00A40060" w:rsidP="0010006F">
            <w:pPr>
              <w:spacing w:after="0" w:line="240" w:lineRule="auto"/>
              <w:jc w:val="center"/>
              <w:rPr>
                <w:rFonts w:ascii="Book Antiqua" w:eastAsia="Times New Roman" w:hAnsi="Book Antiqua" w:cs="Times New Roman"/>
                <w:b/>
                <w:bCs/>
                <w:color w:val="000000"/>
                <w:lang w:eastAsia="tr-TR"/>
              </w:rPr>
            </w:pPr>
            <w:r w:rsidRPr="006B5289">
              <w:rPr>
                <w:rFonts w:ascii="Book Antiqua" w:eastAsia="Times New Roman" w:hAnsi="Book Antiqua" w:cs="Times New Roman"/>
                <w:b/>
                <w:bCs/>
                <w:color w:val="000000"/>
                <w:lang w:eastAsia="tr-TR"/>
              </w:rPr>
              <w:t>98</w:t>
            </w:r>
          </w:p>
        </w:tc>
        <w:tc>
          <w:tcPr>
            <w:tcW w:w="6848" w:type="dxa"/>
            <w:shd w:val="clear" w:color="auto" w:fill="auto"/>
            <w:vAlign w:val="center"/>
          </w:tcPr>
          <w:p w:rsidR="00A40060" w:rsidRPr="006B5289" w:rsidRDefault="00A40060" w:rsidP="0010006F">
            <w:pPr>
              <w:spacing w:after="0" w:line="240" w:lineRule="auto"/>
              <w:rPr>
                <w:rFonts w:ascii="Book Antiqua" w:eastAsia="Times New Roman" w:hAnsi="Book Antiqua" w:cs="Times New Roman"/>
                <w:color w:val="000000"/>
                <w:lang w:eastAsia="tr-TR"/>
              </w:rPr>
            </w:pPr>
            <w:r w:rsidRPr="006B5289">
              <w:rPr>
                <w:rFonts w:ascii="Book Antiqua" w:hAnsi="Book Antiqua" w:cs="Times New Roman"/>
              </w:rPr>
              <w:t>Eğitime ilişkin veri ve istatistiklerin tutulabilmesi ve istatistik arşivinin oluşturulabilmesi için gerekli çalışmalar yapılacaktır.</w:t>
            </w:r>
          </w:p>
        </w:tc>
        <w:tc>
          <w:tcPr>
            <w:tcW w:w="1850" w:type="dxa"/>
            <w:vMerge w:val="restart"/>
            <w:shd w:val="clear" w:color="auto" w:fill="auto"/>
            <w:vAlign w:val="center"/>
          </w:tcPr>
          <w:p w:rsidR="00A40060" w:rsidRPr="006B5289" w:rsidRDefault="00A40060" w:rsidP="0010006F">
            <w:pPr>
              <w:spacing w:after="0" w:line="240" w:lineRule="auto"/>
              <w:jc w:val="center"/>
              <w:rPr>
                <w:rFonts w:ascii="Book Antiqua" w:eastAsia="Times New Roman" w:hAnsi="Book Antiqua" w:cs="Times New Roman"/>
                <w:color w:val="000000"/>
                <w:lang w:eastAsia="tr-TR"/>
              </w:rPr>
            </w:pPr>
            <w:r w:rsidRPr="006B5289">
              <w:rPr>
                <w:rFonts w:ascii="Book Antiqua" w:eastAsia="Times New Roman" w:hAnsi="Book Antiqua" w:cs="Times New Roman"/>
                <w:color w:val="000000"/>
                <w:lang w:eastAsia="tr-TR"/>
              </w:rPr>
              <w:t>Strateji Geliştirme Bölümü</w:t>
            </w:r>
          </w:p>
        </w:tc>
      </w:tr>
      <w:tr w:rsidR="00A40060" w:rsidRPr="006B5289" w:rsidTr="0010006F">
        <w:trPr>
          <w:trHeight w:val="907"/>
        </w:trPr>
        <w:tc>
          <w:tcPr>
            <w:tcW w:w="742" w:type="dxa"/>
            <w:shd w:val="clear" w:color="auto" w:fill="DEEAF6"/>
            <w:noWrap/>
            <w:vAlign w:val="center"/>
          </w:tcPr>
          <w:p w:rsidR="00A40060" w:rsidRPr="006B5289" w:rsidRDefault="00A40060" w:rsidP="0010006F">
            <w:pPr>
              <w:spacing w:after="0" w:line="240" w:lineRule="auto"/>
              <w:jc w:val="center"/>
              <w:rPr>
                <w:rFonts w:ascii="Book Antiqua" w:eastAsia="Times New Roman" w:hAnsi="Book Antiqua" w:cs="Times New Roman"/>
                <w:b/>
                <w:bCs/>
                <w:color w:val="000000"/>
                <w:lang w:eastAsia="tr-TR"/>
              </w:rPr>
            </w:pPr>
            <w:r w:rsidRPr="006B5289">
              <w:rPr>
                <w:rFonts w:ascii="Book Antiqua" w:eastAsia="Times New Roman" w:hAnsi="Book Antiqua" w:cs="Times New Roman"/>
                <w:b/>
                <w:bCs/>
                <w:color w:val="000000"/>
                <w:lang w:eastAsia="tr-TR"/>
              </w:rPr>
              <w:t>99</w:t>
            </w:r>
          </w:p>
        </w:tc>
        <w:tc>
          <w:tcPr>
            <w:tcW w:w="6848" w:type="dxa"/>
            <w:shd w:val="clear" w:color="auto" w:fill="DEEAF6"/>
            <w:vAlign w:val="center"/>
          </w:tcPr>
          <w:p w:rsidR="00A40060" w:rsidRPr="006B5289" w:rsidRDefault="00A40060" w:rsidP="0010006F">
            <w:pPr>
              <w:spacing w:after="0" w:line="240" w:lineRule="auto"/>
              <w:rPr>
                <w:rFonts w:ascii="Book Antiqua" w:eastAsia="Times New Roman" w:hAnsi="Book Antiqua" w:cs="Times New Roman"/>
                <w:color w:val="000000"/>
                <w:lang w:eastAsia="tr-TR"/>
              </w:rPr>
            </w:pPr>
            <w:r w:rsidRPr="006B5289">
              <w:rPr>
                <w:rFonts w:ascii="Book Antiqua" w:eastAsia="Times New Roman" w:hAnsi="Book Antiqua" w:cs="Times New Roman"/>
                <w:color w:val="000000"/>
                <w:lang w:eastAsia="tr-TR"/>
              </w:rPr>
              <w:t>Müdürlüğümüz bünyesindeki bölümlerle ilgili iş analizleri ve iş tanımları yapılarak süreçler belirlenerek süreç takip sistemi oluşturulacaktır.</w:t>
            </w:r>
          </w:p>
        </w:tc>
        <w:tc>
          <w:tcPr>
            <w:tcW w:w="1850" w:type="dxa"/>
            <w:vMerge/>
            <w:shd w:val="clear" w:color="auto" w:fill="DEEAF6"/>
            <w:vAlign w:val="center"/>
          </w:tcPr>
          <w:p w:rsidR="00A40060" w:rsidRPr="006B5289" w:rsidRDefault="00A40060" w:rsidP="0010006F">
            <w:pPr>
              <w:spacing w:after="0" w:line="240" w:lineRule="auto"/>
              <w:jc w:val="center"/>
              <w:rPr>
                <w:rFonts w:ascii="Book Antiqua" w:eastAsia="Times New Roman" w:hAnsi="Book Antiqua" w:cs="Times New Roman"/>
                <w:color w:val="000000"/>
                <w:lang w:eastAsia="tr-TR"/>
              </w:rPr>
            </w:pPr>
          </w:p>
        </w:tc>
      </w:tr>
    </w:tbl>
    <w:p w:rsidR="00A40060" w:rsidRDefault="00A40060" w:rsidP="00A40060">
      <w:pPr>
        <w:jc w:val="both"/>
        <w:rPr>
          <w:rFonts w:ascii="Book Antiqua" w:hAnsi="Book Antiqua" w:cs="Times New Roman"/>
          <w:b/>
          <w:sz w:val="16"/>
          <w:szCs w:val="16"/>
          <w:lang w:val="en-US"/>
        </w:rPr>
      </w:pPr>
    </w:p>
    <w:p w:rsidR="00E41B68" w:rsidRPr="00BA7A0F" w:rsidRDefault="00E41B68" w:rsidP="00A40060">
      <w:pPr>
        <w:pStyle w:val="Balk1"/>
        <w:jc w:val="left"/>
        <w:rPr>
          <w:rFonts w:ascii="Book Antiqua" w:hAnsi="Book Antiqua"/>
          <w:color w:val="0070C0"/>
        </w:rPr>
      </w:pPr>
      <w:bookmarkStart w:id="153" w:name="_Toc422306747"/>
      <w:bookmarkStart w:id="154" w:name="_Toc425516184"/>
      <w:bookmarkEnd w:id="0"/>
      <w:r w:rsidRPr="00BA7A0F">
        <w:rPr>
          <w:rFonts w:ascii="Book Antiqua" w:hAnsi="Book Antiqua"/>
          <w:color w:val="0070C0"/>
        </w:rPr>
        <w:lastRenderedPageBreak/>
        <w:t>BÖLÜM IV: MALİYETLENDİRME</w:t>
      </w:r>
      <w:bookmarkEnd w:id="153"/>
      <w:bookmarkEnd w:id="154"/>
    </w:p>
    <w:p w:rsidR="00E41B68" w:rsidRPr="001326B1" w:rsidRDefault="00E41B68" w:rsidP="00E41B68">
      <w:pPr>
        <w:tabs>
          <w:tab w:val="left" w:pos="426"/>
        </w:tabs>
        <w:spacing w:before="120" w:line="324" w:lineRule="auto"/>
        <w:jc w:val="both"/>
        <w:rPr>
          <w:rFonts w:ascii="Book Antiqua" w:hAnsi="Book Antiqua" w:cs="Times New Roman"/>
          <w:sz w:val="24"/>
        </w:rPr>
      </w:pPr>
      <w:r>
        <w:rPr>
          <w:rFonts w:ascii="Book Antiqua" w:hAnsi="Book Antiqua" w:cs="Times New Roman"/>
          <w:sz w:val="24"/>
        </w:rPr>
        <w:tab/>
        <w:t>Müdürlüğümüz</w:t>
      </w:r>
      <w:r w:rsidRPr="00D55A85">
        <w:rPr>
          <w:rFonts w:ascii="Book Antiqua" w:hAnsi="Book Antiqua" w:cs="Times New Roman"/>
          <w:sz w:val="24"/>
        </w:rPr>
        <w:t xml:space="preserve"> hizmetlerinin istenilen düzeyde ve kalitede sunulabilmesi için </w:t>
      </w:r>
      <w:r>
        <w:rPr>
          <w:rFonts w:ascii="Book Antiqua" w:hAnsi="Book Antiqua" w:cs="Times New Roman"/>
          <w:sz w:val="24"/>
        </w:rPr>
        <w:t>faaliyet</w:t>
      </w:r>
      <w:r w:rsidRPr="00D55A85">
        <w:rPr>
          <w:rFonts w:ascii="Book Antiqua" w:hAnsi="Book Antiqua" w:cs="Times New Roman"/>
          <w:sz w:val="24"/>
        </w:rPr>
        <w:t xml:space="preserve"> ve proje bazında kaynak tahsisleri ile bütçesinin stratejik planına, yıllık amaç ve hedefleri ile performans göstergelerine dayandırılması gerekmektedir. </w:t>
      </w:r>
    </w:p>
    <w:p w:rsidR="00E41B68" w:rsidRPr="00D55A85" w:rsidRDefault="00E41B68" w:rsidP="00E41B68">
      <w:pPr>
        <w:tabs>
          <w:tab w:val="left" w:pos="426"/>
        </w:tabs>
        <w:spacing w:before="120" w:line="324" w:lineRule="auto"/>
        <w:jc w:val="both"/>
        <w:rPr>
          <w:rFonts w:ascii="Book Antiqua" w:hAnsi="Book Antiqua" w:cs="Times New Roman"/>
          <w:sz w:val="24"/>
        </w:rPr>
      </w:pPr>
      <w:r>
        <w:rPr>
          <w:rFonts w:ascii="Book Antiqua" w:hAnsi="Book Antiqua" w:cs="Times New Roman"/>
          <w:sz w:val="24"/>
        </w:rPr>
        <w:tab/>
        <w:t>Müdürlüğümüz</w:t>
      </w:r>
      <w:r w:rsidRPr="00D55A85">
        <w:rPr>
          <w:rFonts w:ascii="Book Antiqua" w:hAnsi="Book Antiqua" w:cs="Times New Roman"/>
          <w:sz w:val="24"/>
        </w:rPr>
        <w:t xml:space="preserve"> 2015-2019 Stratejik Planının maliyetlendirilmesi sürecindeki temel gaye stratejik amaç ve hedeflerin gerektirdiği maliyetlerin ortaya konulması suretiyle karar alma sürecinin rasyonelleştirilmesine katkıda bulunmaktır. Bu sayede, stratejik plan ile bütçe arasındaki bağlantı güçlendirecek ve harcamaların önceliklendirilmesi süreci iyileştirilecektir.</w:t>
      </w:r>
    </w:p>
    <w:p w:rsidR="00E41B68" w:rsidRDefault="00E41B68" w:rsidP="00E41B68">
      <w:pPr>
        <w:tabs>
          <w:tab w:val="left" w:pos="426"/>
        </w:tabs>
        <w:spacing w:before="120" w:line="324" w:lineRule="auto"/>
        <w:jc w:val="both"/>
        <w:rPr>
          <w:rFonts w:ascii="Book Antiqua" w:hAnsi="Book Antiqua" w:cs="Times New Roman"/>
          <w:sz w:val="24"/>
        </w:rPr>
      </w:pPr>
      <w:r w:rsidRPr="00D55A85">
        <w:rPr>
          <w:rFonts w:ascii="Book Antiqua" w:hAnsi="Book Antiqua" w:cs="Times New Roman"/>
          <w:sz w:val="24"/>
        </w:rPr>
        <w:t xml:space="preserve">Bu kapsamda, belirlenen tedbirler doğrultusunda gerçekleştirilecek faaliyet ve projeler ile bunların tahmini </w:t>
      </w:r>
      <w:r>
        <w:rPr>
          <w:rFonts w:ascii="Book Antiqua" w:hAnsi="Book Antiqua" w:cs="Times New Roman"/>
          <w:sz w:val="24"/>
        </w:rPr>
        <w:t>kaynak ihtiyacı belirlenmiştir.</w:t>
      </w:r>
    </w:p>
    <w:p w:rsidR="00E41B68" w:rsidRPr="00D55A85" w:rsidRDefault="00E41B68" w:rsidP="00E41B68">
      <w:pPr>
        <w:tabs>
          <w:tab w:val="left" w:pos="426"/>
        </w:tabs>
        <w:spacing w:before="120" w:line="324" w:lineRule="auto"/>
        <w:jc w:val="both"/>
        <w:rPr>
          <w:rFonts w:ascii="Book Antiqua" w:hAnsi="Book Antiqua" w:cs="Times New Roman"/>
          <w:sz w:val="24"/>
          <w:szCs w:val="24"/>
        </w:rPr>
      </w:pPr>
      <w:r>
        <w:rPr>
          <w:rFonts w:ascii="Book Antiqua" w:hAnsi="Book Antiqua" w:cs="Times New Roman"/>
          <w:sz w:val="24"/>
          <w:szCs w:val="24"/>
        </w:rPr>
        <w:tab/>
      </w:r>
      <w:r w:rsidRPr="00BA5C48">
        <w:rPr>
          <w:rFonts w:ascii="Book Antiqua" w:hAnsi="Book Antiqua" w:cs="Times New Roman"/>
          <w:sz w:val="24"/>
          <w:szCs w:val="24"/>
        </w:rPr>
        <w:t xml:space="preserve">Müdürlüğümüz </w:t>
      </w:r>
      <w:r w:rsidRPr="00D55A85">
        <w:rPr>
          <w:rFonts w:ascii="Book Antiqua" w:hAnsi="Book Antiqua" w:cs="Times New Roman"/>
          <w:sz w:val="24"/>
          <w:szCs w:val="24"/>
        </w:rPr>
        <w:t xml:space="preserve">2015-2019 Stratejik Planı’nda yer alan stratejik amaçların gerçekleştirilebilmesi için beş yıllık süre için tahmini </w:t>
      </w:r>
      <w:r w:rsidR="000E7F90" w:rsidRPr="009D0ACD">
        <w:rPr>
          <w:rFonts w:ascii="Book Antiqua" w:eastAsia="Times New Roman" w:hAnsi="Book Antiqua" w:cs="Times New Roman"/>
          <w:b/>
          <w:bCs/>
          <w:color w:val="000000"/>
          <w:lang w:eastAsia="tr-TR"/>
        </w:rPr>
        <w:t>39.780.006,86 TL</w:t>
      </w:r>
      <w:r w:rsidRPr="00D55A85">
        <w:rPr>
          <w:rFonts w:ascii="Book Antiqua" w:hAnsi="Book Antiqua" w:cs="Times New Roman"/>
          <w:sz w:val="24"/>
          <w:szCs w:val="24"/>
        </w:rPr>
        <w:t>TL’lik kaynağa ihtiyaç duyulmaktadır. Planda yer alan hedeflerin maliyet tahmini toplamından her bir amacın tahmini maliyetine, amaç maliyetleri toplamından ise stratejik planın tahmini maliyetine ulaşılmıştır.</w:t>
      </w:r>
    </w:p>
    <w:p w:rsidR="00E41B68" w:rsidRPr="007F40DA" w:rsidRDefault="00E41B68" w:rsidP="00E41B68">
      <w:pPr>
        <w:pStyle w:val="ResimYazs"/>
        <w:spacing w:after="0"/>
        <w:rPr>
          <w:rFonts w:ascii="Book Antiqua" w:hAnsi="Book Antiqua" w:cs="Times New Roman"/>
        </w:rPr>
      </w:pPr>
    </w:p>
    <w:p w:rsidR="00E41B68" w:rsidRPr="00582502" w:rsidRDefault="00E41B68" w:rsidP="00E41B68">
      <w:pPr>
        <w:rPr>
          <w:rFonts w:ascii="Book Antiqua" w:hAnsi="Book Antiqua"/>
          <w:lang w:eastAsia="tr-TR"/>
        </w:rPr>
      </w:pPr>
    </w:p>
    <w:p w:rsidR="00E672A1" w:rsidRDefault="00E672A1" w:rsidP="00E41B68">
      <w:pPr>
        <w:pStyle w:val="ResimYazs"/>
        <w:keepNext/>
        <w:spacing w:after="0"/>
        <w:rPr>
          <w:rFonts w:ascii="Book Antiqua" w:hAnsi="Book Antiqua" w:cs="Times New Roman"/>
        </w:rPr>
        <w:sectPr w:rsidR="00E672A1" w:rsidSect="004F7CC2">
          <w:pgSz w:w="11906" w:h="16838"/>
          <w:pgMar w:top="1418" w:right="1418" w:bottom="1418" w:left="1418" w:header="708" w:footer="708" w:gutter="0"/>
          <w:cols w:space="708"/>
          <w:docGrid w:linePitch="360"/>
        </w:sectPr>
      </w:pPr>
    </w:p>
    <w:p w:rsidR="00E41B68" w:rsidRPr="002B2581" w:rsidRDefault="00E41B68" w:rsidP="00E41B68">
      <w:pPr>
        <w:pStyle w:val="ResimYazs"/>
        <w:spacing w:after="0"/>
        <w:rPr>
          <w:rFonts w:ascii="Book Antiqua" w:hAnsi="Book Antiqua" w:cs="Times New Roman"/>
          <w:bCs/>
        </w:rPr>
      </w:pPr>
      <w:bookmarkStart w:id="155" w:name="_Toc425336996"/>
      <w:r w:rsidRPr="002B2581">
        <w:rPr>
          <w:rFonts w:ascii="Book Antiqua" w:hAnsi="Book Antiqua"/>
        </w:rPr>
        <w:lastRenderedPageBreak/>
        <w:t xml:space="preserve">Tablo </w:t>
      </w:r>
      <w:r w:rsidR="00936ABA" w:rsidRPr="002B2581">
        <w:rPr>
          <w:rFonts w:ascii="Book Antiqua" w:hAnsi="Book Antiqua"/>
        </w:rPr>
        <w:fldChar w:fldCharType="begin"/>
      </w:r>
      <w:r w:rsidRPr="002B2581">
        <w:rPr>
          <w:rFonts w:ascii="Book Antiqua" w:hAnsi="Book Antiqua"/>
        </w:rPr>
        <w:instrText xml:space="preserve"> SEQ Tablo \* ARABIC </w:instrText>
      </w:r>
      <w:r w:rsidR="00936ABA" w:rsidRPr="002B2581">
        <w:rPr>
          <w:rFonts w:ascii="Book Antiqua" w:hAnsi="Book Antiqua"/>
        </w:rPr>
        <w:fldChar w:fldCharType="separate"/>
      </w:r>
      <w:r w:rsidR="002A6F18">
        <w:rPr>
          <w:rFonts w:ascii="Book Antiqua" w:hAnsi="Book Antiqua"/>
          <w:noProof/>
        </w:rPr>
        <w:t>30</w:t>
      </w:r>
      <w:r w:rsidR="00936ABA" w:rsidRPr="002B2581">
        <w:rPr>
          <w:rFonts w:ascii="Book Antiqua" w:hAnsi="Book Antiqua"/>
        </w:rPr>
        <w:fldChar w:fldCharType="end"/>
      </w:r>
      <w:r w:rsidRPr="002B2581">
        <w:rPr>
          <w:rFonts w:ascii="Book Antiqua" w:hAnsi="Book Antiqua"/>
        </w:rPr>
        <w:t xml:space="preserve">. </w:t>
      </w:r>
      <w:r w:rsidRPr="002B2581">
        <w:rPr>
          <w:rFonts w:ascii="Book Antiqua" w:hAnsi="Book Antiqua" w:cs="Times New Roman"/>
          <w:bCs/>
        </w:rPr>
        <w:t>2015-2019 Stratejik Plan Tahmini Maliyet Tablosu</w:t>
      </w:r>
      <w:bookmarkEnd w:id="155"/>
    </w:p>
    <w:p w:rsidR="00E41B68" w:rsidRPr="00582502" w:rsidRDefault="00E41B68" w:rsidP="00E41B68">
      <w:pPr>
        <w:rPr>
          <w:rFonts w:ascii="Book Antiqua" w:hAnsi="Book Antiqua"/>
          <w:lang w:eastAsia="tr-TR"/>
        </w:rPr>
      </w:pPr>
    </w:p>
    <w:tbl>
      <w:tblPr>
        <w:tblW w:w="14120" w:type="dxa"/>
        <w:tblInd w:w="53" w:type="dxa"/>
        <w:tblCellMar>
          <w:left w:w="70" w:type="dxa"/>
          <w:right w:w="70" w:type="dxa"/>
        </w:tblCellMar>
        <w:tblLook w:val="04A0"/>
      </w:tblPr>
      <w:tblGrid>
        <w:gridCol w:w="1911"/>
        <w:gridCol w:w="2137"/>
        <w:gridCol w:w="1619"/>
        <w:gridCol w:w="1619"/>
        <w:gridCol w:w="1619"/>
        <w:gridCol w:w="1619"/>
        <w:gridCol w:w="1619"/>
        <w:gridCol w:w="1977"/>
      </w:tblGrid>
      <w:tr w:rsidR="008F54F1" w:rsidRPr="008F54F1" w:rsidTr="00866F15">
        <w:trPr>
          <w:trHeight w:val="630"/>
        </w:trPr>
        <w:tc>
          <w:tcPr>
            <w:tcW w:w="14120" w:type="dxa"/>
            <w:gridSpan w:val="8"/>
            <w:tcBorders>
              <w:top w:val="nil"/>
              <w:left w:val="single" w:sz="8" w:space="0" w:color="5B9BD5"/>
              <w:bottom w:val="nil"/>
              <w:right w:val="nil"/>
            </w:tcBorders>
            <w:shd w:val="clear" w:color="000000" w:fill="5B9BD5"/>
            <w:noWrap/>
            <w:vAlign w:val="center"/>
            <w:hideMark/>
          </w:tcPr>
          <w:p w:rsidR="008F54F1" w:rsidRPr="008F54F1" w:rsidRDefault="008F54F1" w:rsidP="00866F15">
            <w:pPr>
              <w:spacing w:after="0" w:line="240" w:lineRule="auto"/>
              <w:jc w:val="center"/>
              <w:rPr>
                <w:rFonts w:ascii="Book Antiqua" w:eastAsia="Times New Roman" w:hAnsi="Book Antiqua" w:cs="Times New Roman"/>
                <w:b/>
                <w:bCs/>
                <w:color w:val="000000"/>
                <w:sz w:val="24"/>
                <w:szCs w:val="24"/>
                <w:lang w:eastAsia="tr-TR"/>
              </w:rPr>
            </w:pPr>
            <w:r w:rsidRPr="008F54F1">
              <w:rPr>
                <w:rFonts w:ascii="Book Antiqua" w:eastAsia="Times New Roman" w:hAnsi="Book Antiqua" w:cs="Times New Roman"/>
                <w:b/>
                <w:bCs/>
                <w:color w:val="000000"/>
                <w:sz w:val="24"/>
                <w:szCs w:val="24"/>
                <w:lang w:eastAsia="tr-TR"/>
              </w:rPr>
              <w:t>2015-2019 STRATEJİK PLANI TAHMİNİ MALİYET TABLOSU</w:t>
            </w:r>
          </w:p>
        </w:tc>
      </w:tr>
      <w:tr w:rsidR="008F54F1" w:rsidRPr="008F54F1" w:rsidTr="00866F15">
        <w:trPr>
          <w:trHeight w:val="315"/>
        </w:trPr>
        <w:tc>
          <w:tcPr>
            <w:tcW w:w="1911" w:type="dxa"/>
            <w:tcBorders>
              <w:top w:val="nil"/>
              <w:left w:val="single" w:sz="8" w:space="0" w:color="9CC2E5"/>
              <w:bottom w:val="nil"/>
              <w:right w:val="single" w:sz="8" w:space="0" w:color="9CC2E5"/>
            </w:tcBorders>
            <w:shd w:val="clear" w:color="000000" w:fill="DEEAF6"/>
            <w:noWrap/>
            <w:vAlign w:val="center"/>
            <w:hideMark/>
          </w:tcPr>
          <w:p w:rsidR="008F54F1" w:rsidRPr="008F54F1" w:rsidRDefault="008F54F1" w:rsidP="00866F15">
            <w:pPr>
              <w:spacing w:after="0" w:line="240" w:lineRule="auto"/>
              <w:jc w:val="center"/>
              <w:rPr>
                <w:rFonts w:ascii="Book Antiqua" w:eastAsia="Times New Roman" w:hAnsi="Book Antiqua" w:cs="Times New Roman"/>
                <w:b/>
                <w:bCs/>
                <w:color w:val="000000"/>
                <w:lang w:eastAsia="tr-TR"/>
              </w:rPr>
            </w:pPr>
            <w:r w:rsidRPr="008F54F1">
              <w:rPr>
                <w:rFonts w:ascii="Book Antiqua" w:eastAsia="Times New Roman" w:hAnsi="Book Antiqua" w:cs="Times New Roman"/>
                <w:b/>
                <w:bCs/>
                <w:color w:val="000000"/>
                <w:lang w:eastAsia="tr-TR"/>
              </w:rPr>
              <w:t>STRATEJİK</w:t>
            </w:r>
          </w:p>
        </w:tc>
        <w:tc>
          <w:tcPr>
            <w:tcW w:w="2137" w:type="dxa"/>
            <w:tcBorders>
              <w:top w:val="nil"/>
              <w:left w:val="nil"/>
              <w:bottom w:val="nil"/>
              <w:right w:val="single" w:sz="8" w:space="0" w:color="9CC2E5"/>
            </w:tcBorders>
            <w:shd w:val="clear" w:color="000000" w:fill="DEEAF6"/>
            <w:noWrap/>
            <w:vAlign w:val="center"/>
            <w:hideMark/>
          </w:tcPr>
          <w:p w:rsidR="008F54F1" w:rsidRPr="008F54F1" w:rsidRDefault="008F54F1" w:rsidP="00866F15">
            <w:pPr>
              <w:spacing w:after="0" w:line="240" w:lineRule="auto"/>
              <w:jc w:val="center"/>
              <w:rPr>
                <w:rFonts w:ascii="Book Antiqua" w:eastAsia="Times New Roman" w:hAnsi="Book Antiqua" w:cs="Times New Roman"/>
                <w:b/>
                <w:bCs/>
                <w:color w:val="000000"/>
                <w:lang w:eastAsia="tr-TR"/>
              </w:rPr>
            </w:pPr>
            <w:r w:rsidRPr="008F54F1">
              <w:rPr>
                <w:rFonts w:ascii="Book Antiqua" w:eastAsia="Times New Roman" w:hAnsi="Book Antiqua" w:cs="Times New Roman"/>
                <w:b/>
                <w:bCs/>
                <w:color w:val="000000"/>
                <w:lang w:eastAsia="tr-TR"/>
              </w:rPr>
              <w:t>STRATEJİK</w:t>
            </w:r>
          </w:p>
        </w:tc>
        <w:tc>
          <w:tcPr>
            <w:tcW w:w="1619" w:type="dxa"/>
            <w:vMerge w:val="restart"/>
            <w:tcBorders>
              <w:top w:val="nil"/>
              <w:left w:val="single" w:sz="8" w:space="0" w:color="9CC2E5"/>
              <w:bottom w:val="single" w:sz="8" w:space="0" w:color="9CC2E5"/>
              <w:right w:val="single" w:sz="8" w:space="0" w:color="9CC2E5"/>
            </w:tcBorders>
            <w:shd w:val="clear" w:color="000000" w:fill="DEEAF6"/>
            <w:noWrap/>
            <w:vAlign w:val="center"/>
            <w:hideMark/>
          </w:tcPr>
          <w:p w:rsidR="008F54F1" w:rsidRPr="008F54F1" w:rsidRDefault="008F54F1" w:rsidP="00866F15">
            <w:pPr>
              <w:spacing w:after="0" w:line="240" w:lineRule="auto"/>
              <w:jc w:val="center"/>
              <w:rPr>
                <w:rFonts w:ascii="Book Antiqua" w:eastAsia="Times New Roman" w:hAnsi="Book Antiqua" w:cs="Times New Roman"/>
                <w:b/>
                <w:bCs/>
                <w:color w:val="000000"/>
                <w:lang w:eastAsia="tr-TR"/>
              </w:rPr>
            </w:pPr>
            <w:r w:rsidRPr="008F54F1">
              <w:rPr>
                <w:rFonts w:ascii="Book Antiqua" w:eastAsia="Times New Roman" w:hAnsi="Book Antiqua" w:cs="Times New Roman"/>
                <w:b/>
                <w:bCs/>
                <w:color w:val="000000"/>
                <w:lang w:eastAsia="tr-TR"/>
              </w:rPr>
              <w:t>2015</w:t>
            </w:r>
          </w:p>
        </w:tc>
        <w:tc>
          <w:tcPr>
            <w:tcW w:w="1619" w:type="dxa"/>
            <w:vMerge w:val="restart"/>
            <w:tcBorders>
              <w:top w:val="nil"/>
              <w:left w:val="single" w:sz="8" w:space="0" w:color="9CC2E5"/>
              <w:bottom w:val="single" w:sz="8" w:space="0" w:color="9CC2E5"/>
              <w:right w:val="single" w:sz="8" w:space="0" w:color="9CC2E5"/>
            </w:tcBorders>
            <w:shd w:val="clear" w:color="000000" w:fill="DEEAF6"/>
            <w:noWrap/>
            <w:vAlign w:val="center"/>
            <w:hideMark/>
          </w:tcPr>
          <w:p w:rsidR="008F54F1" w:rsidRPr="008F54F1" w:rsidRDefault="008F54F1" w:rsidP="00866F15">
            <w:pPr>
              <w:spacing w:after="0" w:line="240" w:lineRule="auto"/>
              <w:jc w:val="center"/>
              <w:rPr>
                <w:rFonts w:ascii="Book Antiqua" w:eastAsia="Times New Roman" w:hAnsi="Book Antiqua" w:cs="Times New Roman"/>
                <w:b/>
                <w:bCs/>
                <w:color w:val="000000"/>
                <w:lang w:eastAsia="tr-TR"/>
              </w:rPr>
            </w:pPr>
            <w:r w:rsidRPr="008F54F1">
              <w:rPr>
                <w:rFonts w:ascii="Book Antiqua" w:eastAsia="Times New Roman" w:hAnsi="Book Antiqua" w:cs="Times New Roman"/>
                <w:b/>
                <w:bCs/>
                <w:color w:val="000000"/>
                <w:lang w:eastAsia="tr-TR"/>
              </w:rPr>
              <w:t>2016</w:t>
            </w:r>
          </w:p>
        </w:tc>
        <w:tc>
          <w:tcPr>
            <w:tcW w:w="1619" w:type="dxa"/>
            <w:vMerge w:val="restart"/>
            <w:tcBorders>
              <w:top w:val="nil"/>
              <w:left w:val="single" w:sz="8" w:space="0" w:color="9CC2E5"/>
              <w:bottom w:val="single" w:sz="8" w:space="0" w:color="9CC2E5"/>
              <w:right w:val="single" w:sz="8" w:space="0" w:color="9CC2E5"/>
            </w:tcBorders>
            <w:shd w:val="clear" w:color="000000" w:fill="DEEAF6"/>
            <w:noWrap/>
            <w:vAlign w:val="center"/>
            <w:hideMark/>
          </w:tcPr>
          <w:p w:rsidR="008F54F1" w:rsidRPr="008F54F1" w:rsidRDefault="008F54F1" w:rsidP="00866F15">
            <w:pPr>
              <w:spacing w:after="0" w:line="240" w:lineRule="auto"/>
              <w:jc w:val="center"/>
              <w:rPr>
                <w:rFonts w:ascii="Book Antiqua" w:eastAsia="Times New Roman" w:hAnsi="Book Antiqua" w:cs="Times New Roman"/>
                <w:b/>
                <w:bCs/>
                <w:color w:val="000000"/>
                <w:lang w:eastAsia="tr-TR"/>
              </w:rPr>
            </w:pPr>
            <w:r w:rsidRPr="008F54F1">
              <w:rPr>
                <w:rFonts w:ascii="Book Antiqua" w:eastAsia="Times New Roman" w:hAnsi="Book Antiqua" w:cs="Times New Roman"/>
                <w:b/>
                <w:bCs/>
                <w:color w:val="000000"/>
                <w:lang w:eastAsia="tr-TR"/>
              </w:rPr>
              <w:t>2017</w:t>
            </w:r>
          </w:p>
        </w:tc>
        <w:tc>
          <w:tcPr>
            <w:tcW w:w="1619" w:type="dxa"/>
            <w:vMerge w:val="restart"/>
            <w:tcBorders>
              <w:top w:val="nil"/>
              <w:left w:val="single" w:sz="8" w:space="0" w:color="9CC2E5"/>
              <w:bottom w:val="single" w:sz="8" w:space="0" w:color="9CC2E5"/>
              <w:right w:val="single" w:sz="8" w:space="0" w:color="9CC2E5"/>
            </w:tcBorders>
            <w:shd w:val="clear" w:color="000000" w:fill="DEEAF6"/>
            <w:noWrap/>
            <w:vAlign w:val="center"/>
            <w:hideMark/>
          </w:tcPr>
          <w:p w:rsidR="008F54F1" w:rsidRPr="008F54F1" w:rsidRDefault="008F54F1" w:rsidP="00866F15">
            <w:pPr>
              <w:spacing w:after="0" w:line="240" w:lineRule="auto"/>
              <w:jc w:val="center"/>
              <w:rPr>
                <w:rFonts w:ascii="Book Antiqua" w:eastAsia="Times New Roman" w:hAnsi="Book Antiqua" w:cs="Times New Roman"/>
                <w:b/>
                <w:bCs/>
                <w:color w:val="000000"/>
                <w:lang w:eastAsia="tr-TR"/>
              </w:rPr>
            </w:pPr>
            <w:r w:rsidRPr="008F54F1">
              <w:rPr>
                <w:rFonts w:ascii="Book Antiqua" w:eastAsia="Times New Roman" w:hAnsi="Book Antiqua" w:cs="Times New Roman"/>
                <w:b/>
                <w:bCs/>
                <w:color w:val="000000"/>
                <w:lang w:eastAsia="tr-TR"/>
              </w:rPr>
              <w:t>2018</w:t>
            </w:r>
          </w:p>
        </w:tc>
        <w:tc>
          <w:tcPr>
            <w:tcW w:w="1619" w:type="dxa"/>
            <w:vMerge w:val="restart"/>
            <w:tcBorders>
              <w:top w:val="nil"/>
              <w:left w:val="single" w:sz="8" w:space="0" w:color="9CC2E5"/>
              <w:bottom w:val="single" w:sz="8" w:space="0" w:color="9CC2E5"/>
              <w:right w:val="single" w:sz="8" w:space="0" w:color="9CC2E5"/>
            </w:tcBorders>
            <w:shd w:val="clear" w:color="000000" w:fill="DEEAF6"/>
            <w:noWrap/>
            <w:vAlign w:val="center"/>
            <w:hideMark/>
          </w:tcPr>
          <w:p w:rsidR="008F54F1" w:rsidRPr="008F54F1" w:rsidRDefault="008F54F1" w:rsidP="00866F15">
            <w:pPr>
              <w:spacing w:after="0" w:line="240" w:lineRule="auto"/>
              <w:jc w:val="center"/>
              <w:rPr>
                <w:rFonts w:ascii="Book Antiqua" w:eastAsia="Times New Roman" w:hAnsi="Book Antiqua" w:cs="Times New Roman"/>
                <w:b/>
                <w:bCs/>
                <w:color w:val="000000"/>
                <w:lang w:eastAsia="tr-TR"/>
              </w:rPr>
            </w:pPr>
            <w:r w:rsidRPr="008F54F1">
              <w:rPr>
                <w:rFonts w:ascii="Book Antiqua" w:eastAsia="Times New Roman" w:hAnsi="Book Antiqua" w:cs="Times New Roman"/>
                <w:b/>
                <w:bCs/>
                <w:color w:val="000000"/>
                <w:lang w:eastAsia="tr-TR"/>
              </w:rPr>
              <w:t>2019</w:t>
            </w:r>
          </w:p>
        </w:tc>
        <w:tc>
          <w:tcPr>
            <w:tcW w:w="1977" w:type="dxa"/>
            <w:vMerge w:val="restart"/>
            <w:tcBorders>
              <w:top w:val="nil"/>
              <w:left w:val="single" w:sz="8" w:space="0" w:color="9CC2E5"/>
              <w:bottom w:val="single" w:sz="8" w:space="0" w:color="9CC2E5"/>
              <w:right w:val="single" w:sz="8" w:space="0" w:color="9CC2E5"/>
            </w:tcBorders>
            <w:shd w:val="clear" w:color="000000" w:fill="DEEAF6"/>
            <w:noWrap/>
            <w:vAlign w:val="center"/>
            <w:hideMark/>
          </w:tcPr>
          <w:p w:rsidR="008F54F1" w:rsidRPr="008F54F1" w:rsidRDefault="008F54F1" w:rsidP="00866F15">
            <w:pPr>
              <w:spacing w:after="0" w:line="240" w:lineRule="auto"/>
              <w:jc w:val="center"/>
              <w:rPr>
                <w:rFonts w:ascii="Book Antiqua" w:eastAsia="Times New Roman" w:hAnsi="Book Antiqua" w:cs="Times New Roman"/>
                <w:b/>
                <w:bCs/>
                <w:color w:val="000000"/>
                <w:lang w:eastAsia="tr-TR"/>
              </w:rPr>
            </w:pPr>
            <w:r w:rsidRPr="008F54F1">
              <w:rPr>
                <w:rFonts w:ascii="Book Antiqua" w:eastAsia="Times New Roman" w:hAnsi="Book Antiqua" w:cs="Times New Roman"/>
                <w:b/>
                <w:bCs/>
                <w:color w:val="000000"/>
                <w:lang w:eastAsia="tr-TR"/>
              </w:rPr>
              <w:t>GENEL TOPLAM</w:t>
            </w:r>
          </w:p>
        </w:tc>
      </w:tr>
      <w:tr w:rsidR="008F54F1" w:rsidRPr="008F54F1" w:rsidTr="008F54F1">
        <w:trPr>
          <w:trHeight w:val="330"/>
        </w:trPr>
        <w:tc>
          <w:tcPr>
            <w:tcW w:w="1911" w:type="dxa"/>
            <w:tcBorders>
              <w:top w:val="nil"/>
              <w:left w:val="single" w:sz="8" w:space="0" w:color="9CC2E5"/>
              <w:bottom w:val="single" w:sz="8" w:space="0" w:color="9CC2E5"/>
              <w:right w:val="single" w:sz="8" w:space="0" w:color="9CC2E5"/>
            </w:tcBorders>
            <w:shd w:val="clear" w:color="000000" w:fill="DEEAF6"/>
            <w:noWrap/>
            <w:vAlign w:val="bottom"/>
            <w:hideMark/>
          </w:tcPr>
          <w:p w:rsidR="008F54F1" w:rsidRPr="008F54F1" w:rsidRDefault="008F54F1" w:rsidP="008F54F1">
            <w:pPr>
              <w:spacing w:after="0" w:line="240" w:lineRule="auto"/>
              <w:jc w:val="center"/>
              <w:rPr>
                <w:rFonts w:ascii="Book Antiqua" w:eastAsia="Times New Roman" w:hAnsi="Book Antiqua" w:cs="Times New Roman"/>
                <w:b/>
                <w:bCs/>
                <w:color w:val="000000"/>
                <w:sz w:val="20"/>
                <w:szCs w:val="20"/>
                <w:lang w:eastAsia="tr-TR"/>
              </w:rPr>
            </w:pPr>
            <w:r w:rsidRPr="008F54F1">
              <w:rPr>
                <w:rFonts w:ascii="Book Antiqua" w:eastAsia="Times New Roman" w:hAnsi="Book Antiqua" w:cs="Times New Roman"/>
                <w:b/>
                <w:bCs/>
                <w:color w:val="000000"/>
                <w:sz w:val="20"/>
                <w:szCs w:val="20"/>
                <w:lang w:eastAsia="tr-TR"/>
              </w:rPr>
              <w:t>AMAÇLAR</w:t>
            </w:r>
          </w:p>
        </w:tc>
        <w:tc>
          <w:tcPr>
            <w:tcW w:w="2137" w:type="dxa"/>
            <w:tcBorders>
              <w:top w:val="nil"/>
              <w:left w:val="nil"/>
              <w:bottom w:val="single" w:sz="8" w:space="0" w:color="9CC2E5"/>
              <w:right w:val="single" w:sz="8" w:space="0" w:color="9CC2E5"/>
            </w:tcBorders>
            <w:shd w:val="clear" w:color="000000" w:fill="DEEAF6"/>
            <w:noWrap/>
            <w:vAlign w:val="bottom"/>
            <w:hideMark/>
          </w:tcPr>
          <w:p w:rsidR="008F54F1" w:rsidRPr="008F54F1" w:rsidRDefault="008F54F1" w:rsidP="008F54F1">
            <w:pPr>
              <w:spacing w:after="0" w:line="240" w:lineRule="auto"/>
              <w:jc w:val="center"/>
              <w:rPr>
                <w:rFonts w:ascii="Book Antiqua" w:eastAsia="Times New Roman" w:hAnsi="Book Antiqua" w:cs="Times New Roman"/>
                <w:b/>
                <w:bCs/>
                <w:color w:val="000000"/>
                <w:sz w:val="20"/>
                <w:szCs w:val="20"/>
                <w:lang w:eastAsia="tr-TR"/>
              </w:rPr>
            </w:pPr>
            <w:r w:rsidRPr="008F54F1">
              <w:rPr>
                <w:rFonts w:ascii="Book Antiqua" w:eastAsia="Times New Roman" w:hAnsi="Book Antiqua" w:cs="Times New Roman"/>
                <w:b/>
                <w:bCs/>
                <w:color w:val="000000"/>
                <w:sz w:val="20"/>
                <w:szCs w:val="20"/>
                <w:lang w:eastAsia="tr-TR"/>
              </w:rPr>
              <w:t>HEDEFLER</w:t>
            </w:r>
          </w:p>
        </w:tc>
        <w:tc>
          <w:tcPr>
            <w:tcW w:w="1619" w:type="dxa"/>
            <w:vMerge/>
            <w:tcBorders>
              <w:top w:val="nil"/>
              <w:left w:val="single" w:sz="8" w:space="0" w:color="9CC2E5"/>
              <w:bottom w:val="single" w:sz="8" w:space="0" w:color="9CC2E5"/>
              <w:right w:val="single" w:sz="8" w:space="0" w:color="9CC2E5"/>
            </w:tcBorders>
            <w:vAlign w:val="center"/>
            <w:hideMark/>
          </w:tcPr>
          <w:p w:rsidR="008F54F1" w:rsidRPr="008F54F1" w:rsidRDefault="008F54F1" w:rsidP="008F54F1">
            <w:pPr>
              <w:spacing w:after="0" w:line="240" w:lineRule="auto"/>
              <w:rPr>
                <w:rFonts w:ascii="Book Antiqua" w:eastAsia="Times New Roman" w:hAnsi="Book Antiqua" w:cs="Times New Roman"/>
                <w:b/>
                <w:bCs/>
                <w:color w:val="000000"/>
                <w:sz w:val="20"/>
                <w:szCs w:val="20"/>
                <w:lang w:eastAsia="tr-TR"/>
              </w:rPr>
            </w:pPr>
          </w:p>
        </w:tc>
        <w:tc>
          <w:tcPr>
            <w:tcW w:w="1619" w:type="dxa"/>
            <w:vMerge/>
            <w:tcBorders>
              <w:top w:val="nil"/>
              <w:left w:val="single" w:sz="8" w:space="0" w:color="9CC2E5"/>
              <w:bottom w:val="single" w:sz="8" w:space="0" w:color="9CC2E5"/>
              <w:right w:val="single" w:sz="8" w:space="0" w:color="9CC2E5"/>
            </w:tcBorders>
            <w:vAlign w:val="center"/>
            <w:hideMark/>
          </w:tcPr>
          <w:p w:rsidR="008F54F1" w:rsidRPr="008F54F1" w:rsidRDefault="008F54F1" w:rsidP="008F54F1">
            <w:pPr>
              <w:spacing w:after="0" w:line="240" w:lineRule="auto"/>
              <w:rPr>
                <w:rFonts w:ascii="Book Antiqua" w:eastAsia="Times New Roman" w:hAnsi="Book Antiqua" w:cs="Times New Roman"/>
                <w:b/>
                <w:bCs/>
                <w:color w:val="000000"/>
                <w:sz w:val="20"/>
                <w:szCs w:val="20"/>
                <w:lang w:eastAsia="tr-TR"/>
              </w:rPr>
            </w:pPr>
          </w:p>
        </w:tc>
        <w:tc>
          <w:tcPr>
            <w:tcW w:w="1619" w:type="dxa"/>
            <w:vMerge/>
            <w:tcBorders>
              <w:top w:val="nil"/>
              <w:left w:val="single" w:sz="8" w:space="0" w:color="9CC2E5"/>
              <w:bottom w:val="single" w:sz="8" w:space="0" w:color="9CC2E5"/>
              <w:right w:val="single" w:sz="8" w:space="0" w:color="9CC2E5"/>
            </w:tcBorders>
            <w:vAlign w:val="center"/>
            <w:hideMark/>
          </w:tcPr>
          <w:p w:rsidR="008F54F1" w:rsidRPr="008F54F1" w:rsidRDefault="008F54F1" w:rsidP="008F54F1">
            <w:pPr>
              <w:spacing w:after="0" w:line="240" w:lineRule="auto"/>
              <w:rPr>
                <w:rFonts w:ascii="Book Antiqua" w:eastAsia="Times New Roman" w:hAnsi="Book Antiqua" w:cs="Times New Roman"/>
                <w:b/>
                <w:bCs/>
                <w:color w:val="000000"/>
                <w:sz w:val="20"/>
                <w:szCs w:val="20"/>
                <w:lang w:eastAsia="tr-TR"/>
              </w:rPr>
            </w:pPr>
          </w:p>
        </w:tc>
        <w:tc>
          <w:tcPr>
            <w:tcW w:w="1619" w:type="dxa"/>
            <w:vMerge/>
            <w:tcBorders>
              <w:top w:val="nil"/>
              <w:left w:val="single" w:sz="8" w:space="0" w:color="9CC2E5"/>
              <w:bottom w:val="single" w:sz="8" w:space="0" w:color="9CC2E5"/>
              <w:right w:val="single" w:sz="8" w:space="0" w:color="9CC2E5"/>
            </w:tcBorders>
            <w:vAlign w:val="center"/>
            <w:hideMark/>
          </w:tcPr>
          <w:p w:rsidR="008F54F1" w:rsidRPr="008F54F1" w:rsidRDefault="008F54F1" w:rsidP="008F54F1">
            <w:pPr>
              <w:spacing w:after="0" w:line="240" w:lineRule="auto"/>
              <w:rPr>
                <w:rFonts w:ascii="Book Antiqua" w:eastAsia="Times New Roman" w:hAnsi="Book Antiqua" w:cs="Times New Roman"/>
                <w:b/>
                <w:bCs/>
                <w:color w:val="000000"/>
                <w:sz w:val="20"/>
                <w:szCs w:val="20"/>
                <w:lang w:eastAsia="tr-TR"/>
              </w:rPr>
            </w:pPr>
          </w:p>
        </w:tc>
        <w:tc>
          <w:tcPr>
            <w:tcW w:w="1619" w:type="dxa"/>
            <w:vMerge/>
            <w:tcBorders>
              <w:top w:val="nil"/>
              <w:left w:val="single" w:sz="8" w:space="0" w:color="9CC2E5"/>
              <w:bottom w:val="single" w:sz="8" w:space="0" w:color="9CC2E5"/>
              <w:right w:val="single" w:sz="8" w:space="0" w:color="9CC2E5"/>
            </w:tcBorders>
            <w:vAlign w:val="center"/>
            <w:hideMark/>
          </w:tcPr>
          <w:p w:rsidR="008F54F1" w:rsidRPr="008F54F1" w:rsidRDefault="008F54F1" w:rsidP="008F54F1">
            <w:pPr>
              <w:spacing w:after="0" w:line="240" w:lineRule="auto"/>
              <w:rPr>
                <w:rFonts w:ascii="Book Antiqua" w:eastAsia="Times New Roman" w:hAnsi="Book Antiqua" w:cs="Times New Roman"/>
                <w:b/>
                <w:bCs/>
                <w:color w:val="000000"/>
                <w:sz w:val="20"/>
                <w:szCs w:val="20"/>
                <w:lang w:eastAsia="tr-TR"/>
              </w:rPr>
            </w:pPr>
          </w:p>
        </w:tc>
        <w:tc>
          <w:tcPr>
            <w:tcW w:w="1977" w:type="dxa"/>
            <w:vMerge/>
            <w:tcBorders>
              <w:top w:val="nil"/>
              <w:left w:val="single" w:sz="8" w:space="0" w:color="9CC2E5"/>
              <w:bottom w:val="single" w:sz="8" w:space="0" w:color="9CC2E5"/>
              <w:right w:val="single" w:sz="8" w:space="0" w:color="9CC2E5"/>
            </w:tcBorders>
            <w:vAlign w:val="center"/>
            <w:hideMark/>
          </w:tcPr>
          <w:p w:rsidR="008F54F1" w:rsidRPr="008F54F1" w:rsidRDefault="008F54F1" w:rsidP="008F54F1">
            <w:pPr>
              <w:spacing w:after="0" w:line="240" w:lineRule="auto"/>
              <w:rPr>
                <w:rFonts w:ascii="Book Antiqua" w:eastAsia="Times New Roman" w:hAnsi="Book Antiqua" w:cs="Times New Roman"/>
                <w:b/>
                <w:bCs/>
                <w:color w:val="000000"/>
                <w:sz w:val="20"/>
                <w:szCs w:val="20"/>
                <w:lang w:eastAsia="tr-TR"/>
              </w:rPr>
            </w:pPr>
          </w:p>
        </w:tc>
      </w:tr>
      <w:tr w:rsidR="008F54F1" w:rsidRPr="008F54F1" w:rsidTr="00866F15">
        <w:trPr>
          <w:trHeight w:val="345"/>
        </w:trPr>
        <w:tc>
          <w:tcPr>
            <w:tcW w:w="1911" w:type="dxa"/>
            <w:tcBorders>
              <w:top w:val="nil"/>
              <w:left w:val="single" w:sz="8" w:space="0" w:color="9CC2E5"/>
              <w:bottom w:val="single" w:sz="8" w:space="0" w:color="9CC2E5"/>
              <w:right w:val="single" w:sz="8" w:space="0" w:color="9CC2E5"/>
            </w:tcBorders>
            <w:shd w:val="clear" w:color="auto" w:fill="auto"/>
            <w:noWrap/>
            <w:vAlign w:val="center"/>
            <w:hideMark/>
          </w:tcPr>
          <w:p w:rsidR="008F54F1" w:rsidRPr="008F54F1" w:rsidRDefault="008F54F1" w:rsidP="00866F15">
            <w:pPr>
              <w:spacing w:after="0" w:line="240" w:lineRule="auto"/>
              <w:jc w:val="center"/>
              <w:rPr>
                <w:rFonts w:ascii="Book Antiqua" w:eastAsia="Times New Roman" w:hAnsi="Book Antiqua" w:cs="Times New Roman"/>
                <w:b/>
                <w:lang w:eastAsia="tr-TR"/>
              </w:rPr>
            </w:pPr>
            <w:r w:rsidRPr="008F54F1">
              <w:rPr>
                <w:rFonts w:ascii="Book Antiqua" w:eastAsia="Times New Roman" w:hAnsi="Book Antiqua" w:cs="Times New Roman"/>
                <w:b/>
                <w:lang w:eastAsia="tr-TR"/>
              </w:rPr>
              <w:t>Stratejik Amaç 1</w:t>
            </w:r>
          </w:p>
        </w:tc>
        <w:tc>
          <w:tcPr>
            <w:tcW w:w="2137"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rPr>
                <w:rFonts w:ascii="Book Antiqua" w:eastAsia="Times New Roman" w:hAnsi="Book Antiqua" w:cs="Times New Roman"/>
                <w:lang w:eastAsia="tr-TR"/>
              </w:rPr>
            </w:pPr>
            <w:r w:rsidRPr="008F54F1">
              <w:rPr>
                <w:rFonts w:ascii="Book Antiqua" w:eastAsia="Times New Roman" w:hAnsi="Book Antiqua" w:cs="Times New Roman"/>
                <w:lang w:eastAsia="tr-TR"/>
              </w:rPr>
              <w:t>Stratejik Hedef 1.1</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885.283,90 TL</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937.463,25 TL</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994.418,98 TL</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1.054.839,66 TL</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1.118.936,40 TL</w:t>
            </w:r>
          </w:p>
        </w:tc>
        <w:tc>
          <w:tcPr>
            <w:tcW w:w="1977"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4.990.942,18 TL</w:t>
            </w:r>
          </w:p>
        </w:tc>
      </w:tr>
      <w:tr w:rsidR="008F54F1" w:rsidRPr="008F54F1" w:rsidTr="00866F15">
        <w:trPr>
          <w:trHeight w:val="345"/>
        </w:trPr>
        <w:tc>
          <w:tcPr>
            <w:tcW w:w="1911" w:type="dxa"/>
            <w:vMerge w:val="restart"/>
            <w:tcBorders>
              <w:top w:val="nil"/>
              <w:left w:val="single" w:sz="8" w:space="0" w:color="9CC2E5"/>
              <w:bottom w:val="single" w:sz="8" w:space="0" w:color="9CC2E5"/>
              <w:right w:val="single" w:sz="8" w:space="0" w:color="9CC2E5"/>
            </w:tcBorders>
            <w:shd w:val="clear" w:color="000000" w:fill="DEEAF6"/>
            <w:noWrap/>
            <w:vAlign w:val="center"/>
            <w:hideMark/>
          </w:tcPr>
          <w:p w:rsidR="008F54F1" w:rsidRPr="008F54F1" w:rsidRDefault="008F54F1" w:rsidP="00866F15">
            <w:pPr>
              <w:spacing w:after="0" w:line="240" w:lineRule="auto"/>
              <w:jc w:val="center"/>
              <w:rPr>
                <w:rFonts w:ascii="Book Antiqua" w:eastAsia="Times New Roman" w:hAnsi="Book Antiqua" w:cs="Times New Roman"/>
                <w:b/>
                <w:lang w:eastAsia="tr-TR"/>
              </w:rPr>
            </w:pPr>
            <w:r w:rsidRPr="008F54F1">
              <w:rPr>
                <w:rFonts w:ascii="Book Antiqua" w:eastAsia="Times New Roman" w:hAnsi="Book Antiqua" w:cs="Times New Roman"/>
                <w:b/>
                <w:lang w:eastAsia="tr-TR"/>
              </w:rPr>
              <w:t>Stratejik Amaç 2</w:t>
            </w:r>
          </w:p>
        </w:tc>
        <w:tc>
          <w:tcPr>
            <w:tcW w:w="2137" w:type="dxa"/>
            <w:tcBorders>
              <w:top w:val="nil"/>
              <w:left w:val="nil"/>
              <w:bottom w:val="single" w:sz="8" w:space="0" w:color="9CC2E5"/>
              <w:right w:val="single" w:sz="8" w:space="0" w:color="9CC2E5"/>
            </w:tcBorders>
            <w:shd w:val="clear" w:color="000000" w:fill="DEEAF6"/>
            <w:noWrap/>
            <w:vAlign w:val="bottom"/>
            <w:hideMark/>
          </w:tcPr>
          <w:p w:rsidR="008F54F1" w:rsidRPr="008F54F1" w:rsidRDefault="008F54F1" w:rsidP="008F54F1">
            <w:pPr>
              <w:spacing w:after="0" w:line="240" w:lineRule="auto"/>
              <w:rPr>
                <w:rFonts w:ascii="Book Antiqua" w:eastAsia="Times New Roman" w:hAnsi="Book Antiqua" w:cs="Times New Roman"/>
                <w:lang w:eastAsia="tr-TR"/>
              </w:rPr>
            </w:pPr>
            <w:r w:rsidRPr="008F54F1">
              <w:rPr>
                <w:rFonts w:ascii="Book Antiqua" w:eastAsia="Times New Roman" w:hAnsi="Book Antiqua" w:cs="Times New Roman"/>
                <w:lang w:eastAsia="tr-TR"/>
              </w:rPr>
              <w:t>Stratejik Hedef 2.1</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867.621,40 TL</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918.741,00 TL</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974.573,39 TL</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1.033.803,34 TL</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1.096.637,91 TL</w:t>
            </w:r>
          </w:p>
        </w:tc>
        <w:tc>
          <w:tcPr>
            <w:tcW w:w="1977"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4.891.377,03 TL</w:t>
            </w:r>
          </w:p>
        </w:tc>
      </w:tr>
      <w:tr w:rsidR="008F54F1" w:rsidRPr="008F54F1" w:rsidTr="00866F15">
        <w:trPr>
          <w:trHeight w:val="345"/>
        </w:trPr>
        <w:tc>
          <w:tcPr>
            <w:tcW w:w="1911" w:type="dxa"/>
            <w:vMerge/>
            <w:tcBorders>
              <w:top w:val="nil"/>
              <w:left w:val="single" w:sz="8" w:space="0" w:color="9CC2E5"/>
              <w:bottom w:val="single" w:sz="8" w:space="0" w:color="9CC2E5"/>
              <w:right w:val="single" w:sz="8" w:space="0" w:color="9CC2E5"/>
            </w:tcBorders>
            <w:vAlign w:val="center"/>
            <w:hideMark/>
          </w:tcPr>
          <w:p w:rsidR="008F54F1" w:rsidRPr="008F54F1" w:rsidRDefault="008F54F1" w:rsidP="00866F15">
            <w:pPr>
              <w:spacing w:after="0" w:line="240" w:lineRule="auto"/>
              <w:jc w:val="center"/>
              <w:rPr>
                <w:rFonts w:ascii="Book Antiqua" w:eastAsia="Times New Roman" w:hAnsi="Book Antiqua" w:cs="Times New Roman"/>
                <w:lang w:eastAsia="tr-TR"/>
              </w:rPr>
            </w:pPr>
          </w:p>
        </w:tc>
        <w:tc>
          <w:tcPr>
            <w:tcW w:w="2137"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rPr>
                <w:rFonts w:ascii="Book Antiqua" w:eastAsia="Times New Roman" w:hAnsi="Book Antiqua" w:cs="Times New Roman"/>
                <w:lang w:eastAsia="tr-TR"/>
              </w:rPr>
            </w:pPr>
            <w:r w:rsidRPr="008F54F1">
              <w:rPr>
                <w:rFonts w:ascii="Book Antiqua" w:eastAsia="Times New Roman" w:hAnsi="Book Antiqua" w:cs="Times New Roman"/>
                <w:lang w:eastAsia="tr-TR"/>
              </w:rPr>
              <w:t>Stratejik Hedef 2.2</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863.358,90 TL</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914.222,75 TL</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969.784,05 TL</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1.028.726,63 TL</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1.091.256,60 TL</w:t>
            </w:r>
          </w:p>
        </w:tc>
        <w:tc>
          <w:tcPr>
            <w:tcW w:w="1977"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4.867.348,92 TL</w:t>
            </w:r>
          </w:p>
        </w:tc>
      </w:tr>
      <w:tr w:rsidR="008F54F1" w:rsidRPr="008F54F1" w:rsidTr="00866F15">
        <w:trPr>
          <w:trHeight w:val="345"/>
        </w:trPr>
        <w:tc>
          <w:tcPr>
            <w:tcW w:w="1911" w:type="dxa"/>
            <w:vMerge/>
            <w:tcBorders>
              <w:top w:val="nil"/>
              <w:left w:val="single" w:sz="8" w:space="0" w:color="9CC2E5"/>
              <w:bottom w:val="single" w:sz="8" w:space="0" w:color="9CC2E5"/>
              <w:right w:val="single" w:sz="8" w:space="0" w:color="9CC2E5"/>
            </w:tcBorders>
            <w:vAlign w:val="center"/>
            <w:hideMark/>
          </w:tcPr>
          <w:p w:rsidR="008F54F1" w:rsidRPr="008F54F1" w:rsidRDefault="008F54F1" w:rsidP="00866F15">
            <w:pPr>
              <w:spacing w:after="0" w:line="240" w:lineRule="auto"/>
              <w:jc w:val="center"/>
              <w:rPr>
                <w:rFonts w:ascii="Book Antiqua" w:eastAsia="Times New Roman" w:hAnsi="Book Antiqua" w:cs="Times New Roman"/>
                <w:lang w:eastAsia="tr-TR"/>
              </w:rPr>
            </w:pPr>
          </w:p>
        </w:tc>
        <w:tc>
          <w:tcPr>
            <w:tcW w:w="2137" w:type="dxa"/>
            <w:tcBorders>
              <w:top w:val="nil"/>
              <w:left w:val="nil"/>
              <w:bottom w:val="single" w:sz="8" w:space="0" w:color="9CC2E5"/>
              <w:right w:val="single" w:sz="8" w:space="0" w:color="9CC2E5"/>
            </w:tcBorders>
            <w:shd w:val="clear" w:color="000000" w:fill="DEEAF6"/>
            <w:noWrap/>
            <w:vAlign w:val="bottom"/>
            <w:hideMark/>
          </w:tcPr>
          <w:p w:rsidR="008F54F1" w:rsidRPr="008F54F1" w:rsidRDefault="008F54F1" w:rsidP="008F54F1">
            <w:pPr>
              <w:spacing w:after="0" w:line="240" w:lineRule="auto"/>
              <w:rPr>
                <w:rFonts w:ascii="Book Antiqua" w:eastAsia="Times New Roman" w:hAnsi="Book Antiqua" w:cs="Times New Roman"/>
                <w:lang w:eastAsia="tr-TR"/>
              </w:rPr>
            </w:pPr>
            <w:r w:rsidRPr="008F54F1">
              <w:rPr>
                <w:rFonts w:ascii="Book Antiqua" w:eastAsia="Times New Roman" w:hAnsi="Book Antiqua" w:cs="Times New Roman"/>
                <w:lang w:eastAsia="tr-TR"/>
              </w:rPr>
              <w:t>Stratejik Hedef 2.3</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872.921,40 TL</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924.359,00 TL</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980.528,47 TL</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1.040.115,72 TL</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1.103.329,03 TL</w:t>
            </w:r>
          </w:p>
        </w:tc>
        <w:tc>
          <w:tcPr>
            <w:tcW w:w="1977"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4.921.253,62 TL</w:t>
            </w:r>
          </w:p>
        </w:tc>
      </w:tr>
      <w:tr w:rsidR="008F54F1" w:rsidRPr="008F54F1" w:rsidTr="00866F15">
        <w:trPr>
          <w:trHeight w:val="345"/>
        </w:trPr>
        <w:tc>
          <w:tcPr>
            <w:tcW w:w="1911" w:type="dxa"/>
            <w:vMerge w:val="restart"/>
            <w:tcBorders>
              <w:top w:val="nil"/>
              <w:left w:val="single" w:sz="8" w:space="0" w:color="9CC2E5"/>
              <w:bottom w:val="single" w:sz="8" w:space="0" w:color="9CC2E5"/>
              <w:right w:val="single" w:sz="8" w:space="0" w:color="9CC2E5"/>
            </w:tcBorders>
            <w:shd w:val="clear" w:color="auto" w:fill="auto"/>
            <w:noWrap/>
            <w:vAlign w:val="center"/>
            <w:hideMark/>
          </w:tcPr>
          <w:p w:rsidR="008F54F1" w:rsidRPr="008F54F1" w:rsidRDefault="008F54F1" w:rsidP="00866F15">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Stratejik Amaç 3</w:t>
            </w:r>
          </w:p>
        </w:tc>
        <w:tc>
          <w:tcPr>
            <w:tcW w:w="2137"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rPr>
                <w:rFonts w:ascii="Book Antiqua" w:eastAsia="Times New Roman" w:hAnsi="Book Antiqua" w:cs="Times New Roman"/>
                <w:lang w:eastAsia="tr-TR"/>
              </w:rPr>
            </w:pPr>
            <w:r w:rsidRPr="008F54F1">
              <w:rPr>
                <w:rFonts w:ascii="Book Antiqua" w:eastAsia="Times New Roman" w:hAnsi="Book Antiqua" w:cs="Times New Roman"/>
                <w:lang w:eastAsia="tr-TR"/>
              </w:rPr>
              <w:t>Stratejik Hedef 3.1</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884.609,40 TL</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936.748,28 TL</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993.661,11 TL</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1.054.036,32 TL</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1.118.084,86 TL</w:t>
            </w:r>
          </w:p>
        </w:tc>
        <w:tc>
          <w:tcPr>
            <w:tcW w:w="1977"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4.987.139,97 TL</w:t>
            </w:r>
          </w:p>
        </w:tc>
      </w:tr>
      <w:tr w:rsidR="008F54F1" w:rsidRPr="008F54F1" w:rsidTr="008F54F1">
        <w:trPr>
          <w:trHeight w:val="345"/>
        </w:trPr>
        <w:tc>
          <w:tcPr>
            <w:tcW w:w="1911" w:type="dxa"/>
            <w:vMerge/>
            <w:tcBorders>
              <w:top w:val="nil"/>
              <w:left w:val="single" w:sz="8" w:space="0" w:color="9CC2E5"/>
              <w:bottom w:val="single" w:sz="8" w:space="0" w:color="9CC2E5"/>
              <w:right w:val="single" w:sz="8" w:space="0" w:color="9CC2E5"/>
            </w:tcBorders>
            <w:vAlign w:val="center"/>
            <w:hideMark/>
          </w:tcPr>
          <w:p w:rsidR="008F54F1" w:rsidRPr="008F54F1" w:rsidRDefault="008F54F1" w:rsidP="008F54F1">
            <w:pPr>
              <w:spacing w:after="0" w:line="240" w:lineRule="auto"/>
              <w:rPr>
                <w:rFonts w:ascii="Book Antiqua" w:eastAsia="Times New Roman" w:hAnsi="Book Antiqua" w:cs="Times New Roman"/>
                <w:lang w:eastAsia="tr-TR"/>
              </w:rPr>
            </w:pPr>
          </w:p>
        </w:tc>
        <w:tc>
          <w:tcPr>
            <w:tcW w:w="2137" w:type="dxa"/>
            <w:tcBorders>
              <w:top w:val="nil"/>
              <w:left w:val="nil"/>
              <w:bottom w:val="single" w:sz="8" w:space="0" w:color="9CC2E5"/>
              <w:right w:val="single" w:sz="8" w:space="0" w:color="9CC2E5"/>
            </w:tcBorders>
            <w:shd w:val="clear" w:color="000000" w:fill="DEEAF6"/>
            <w:noWrap/>
            <w:vAlign w:val="bottom"/>
            <w:hideMark/>
          </w:tcPr>
          <w:p w:rsidR="008F54F1" w:rsidRPr="008F54F1" w:rsidRDefault="008F54F1" w:rsidP="008F54F1">
            <w:pPr>
              <w:spacing w:after="0" w:line="240" w:lineRule="auto"/>
              <w:rPr>
                <w:rFonts w:ascii="Book Antiqua" w:eastAsia="Times New Roman" w:hAnsi="Book Antiqua" w:cs="Times New Roman"/>
                <w:lang w:eastAsia="tr-TR"/>
              </w:rPr>
            </w:pPr>
            <w:r w:rsidRPr="008F54F1">
              <w:rPr>
                <w:rFonts w:ascii="Book Antiqua" w:eastAsia="Times New Roman" w:hAnsi="Book Antiqua" w:cs="Times New Roman"/>
                <w:lang w:eastAsia="tr-TR"/>
              </w:rPr>
              <w:t>Stratejik Hedef 3.2</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893.091,40 TL</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945.739,20 TL</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1.003.191,48 TL</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1.064.138,51 TL</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1.128.793,19 TL</w:t>
            </w:r>
          </w:p>
        </w:tc>
        <w:tc>
          <w:tcPr>
            <w:tcW w:w="1977"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5.034.953,79 TL</w:t>
            </w:r>
          </w:p>
        </w:tc>
      </w:tr>
      <w:tr w:rsidR="008F54F1" w:rsidRPr="008F54F1" w:rsidTr="008F54F1">
        <w:trPr>
          <w:trHeight w:val="345"/>
        </w:trPr>
        <w:tc>
          <w:tcPr>
            <w:tcW w:w="1911" w:type="dxa"/>
            <w:vMerge/>
            <w:tcBorders>
              <w:top w:val="nil"/>
              <w:left w:val="single" w:sz="8" w:space="0" w:color="9CC2E5"/>
              <w:bottom w:val="single" w:sz="8" w:space="0" w:color="9CC2E5"/>
              <w:right w:val="single" w:sz="8" w:space="0" w:color="9CC2E5"/>
            </w:tcBorders>
            <w:vAlign w:val="center"/>
            <w:hideMark/>
          </w:tcPr>
          <w:p w:rsidR="008F54F1" w:rsidRPr="008F54F1" w:rsidRDefault="008F54F1" w:rsidP="008F54F1">
            <w:pPr>
              <w:spacing w:after="0" w:line="240" w:lineRule="auto"/>
              <w:rPr>
                <w:rFonts w:ascii="Book Antiqua" w:eastAsia="Times New Roman" w:hAnsi="Book Antiqua" w:cs="Times New Roman"/>
                <w:lang w:eastAsia="tr-TR"/>
              </w:rPr>
            </w:pPr>
          </w:p>
        </w:tc>
        <w:tc>
          <w:tcPr>
            <w:tcW w:w="2137"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rPr>
                <w:rFonts w:ascii="Book Antiqua" w:eastAsia="Times New Roman" w:hAnsi="Book Antiqua" w:cs="Times New Roman"/>
                <w:lang w:eastAsia="tr-TR"/>
              </w:rPr>
            </w:pPr>
            <w:r w:rsidRPr="008F54F1">
              <w:rPr>
                <w:rFonts w:ascii="Book Antiqua" w:eastAsia="Times New Roman" w:hAnsi="Book Antiqua" w:cs="Times New Roman"/>
                <w:lang w:eastAsia="tr-TR"/>
              </w:rPr>
              <w:t>Stratejik Hedef 3.3</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1.789.213,39 TL</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1.894.690,84 TL</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2.009.788,15 TL</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2.131.886,52 TL</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2.261.412,45 TL</w:t>
            </w:r>
          </w:p>
        </w:tc>
        <w:tc>
          <w:tcPr>
            <w:tcW w:w="1977"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10.086.991,35 TL</w:t>
            </w:r>
          </w:p>
        </w:tc>
      </w:tr>
      <w:tr w:rsidR="008F54F1" w:rsidRPr="008F54F1" w:rsidTr="008F54F1">
        <w:trPr>
          <w:trHeight w:val="330"/>
        </w:trPr>
        <w:tc>
          <w:tcPr>
            <w:tcW w:w="4048" w:type="dxa"/>
            <w:gridSpan w:val="2"/>
            <w:tcBorders>
              <w:top w:val="single" w:sz="8" w:space="0" w:color="9CC2E5"/>
              <w:left w:val="single" w:sz="8" w:space="0" w:color="9CC2E5"/>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b/>
                <w:lang w:eastAsia="tr-TR"/>
              </w:rPr>
            </w:pPr>
            <w:r w:rsidRPr="008F54F1">
              <w:rPr>
                <w:rFonts w:ascii="Book Antiqua" w:eastAsia="Times New Roman" w:hAnsi="Book Antiqua" w:cs="Times New Roman"/>
                <w:lang w:eastAsia="tr-TR"/>
              </w:rPr>
              <w:t>TOPLAM BÜTÇE</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7.056.099,77 TL</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7.471.964,32 TL</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7.925.945,63 TL</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8.407.546,70 TL</w:t>
            </w:r>
          </w:p>
        </w:tc>
        <w:tc>
          <w:tcPr>
            <w:tcW w:w="1619"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8.918.450,45 TL</w:t>
            </w:r>
          </w:p>
        </w:tc>
        <w:tc>
          <w:tcPr>
            <w:tcW w:w="1977" w:type="dxa"/>
            <w:tcBorders>
              <w:top w:val="nil"/>
              <w:left w:val="nil"/>
              <w:bottom w:val="single" w:sz="8" w:space="0" w:color="9CC2E5"/>
              <w:right w:val="single" w:sz="8" w:space="0" w:color="9CC2E5"/>
            </w:tcBorders>
            <w:shd w:val="clear" w:color="auto" w:fill="auto"/>
            <w:noWrap/>
            <w:vAlign w:val="bottom"/>
            <w:hideMark/>
          </w:tcPr>
          <w:p w:rsidR="008F54F1" w:rsidRPr="008F54F1" w:rsidRDefault="008F54F1" w:rsidP="008F54F1">
            <w:pPr>
              <w:spacing w:after="0" w:line="240" w:lineRule="auto"/>
              <w:jc w:val="center"/>
              <w:rPr>
                <w:rFonts w:ascii="Book Antiqua" w:eastAsia="Times New Roman" w:hAnsi="Book Antiqua" w:cs="Times New Roman"/>
                <w:lang w:eastAsia="tr-TR"/>
              </w:rPr>
            </w:pPr>
            <w:r w:rsidRPr="008F54F1">
              <w:rPr>
                <w:rFonts w:ascii="Book Antiqua" w:eastAsia="Times New Roman" w:hAnsi="Book Antiqua" w:cs="Times New Roman"/>
                <w:lang w:eastAsia="tr-TR"/>
              </w:rPr>
              <w:t>39.780.006,86 TL</w:t>
            </w:r>
          </w:p>
        </w:tc>
      </w:tr>
    </w:tbl>
    <w:p w:rsidR="00E672A1" w:rsidRDefault="00E672A1" w:rsidP="00E41B68">
      <w:pPr>
        <w:pStyle w:val="ResimYazs"/>
        <w:spacing w:after="0"/>
        <w:rPr>
          <w:rFonts w:ascii="Book Antiqua" w:hAnsi="Book Antiqua" w:cs="Times New Roman"/>
        </w:rPr>
        <w:sectPr w:rsidR="00E672A1" w:rsidSect="00E672A1">
          <w:pgSz w:w="16838" w:h="11906" w:orient="landscape"/>
          <w:pgMar w:top="1418" w:right="1418" w:bottom="1418" w:left="1418" w:header="708" w:footer="708" w:gutter="0"/>
          <w:cols w:space="708"/>
          <w:docGrid w:linePitch="360"/>
        </w:sectPr>
      </w:pPr>
    </w:p>
    <w:p w:rsidR="00E41B68" w:rsidRPr="007F40DA" w:rsidRDefault="00E41B68" w:rsidP="00E41B68">
      <w:pPr>
        <w:pStyle w:val="ResimYazs"/>
        <w:spacing w:after="0"/>
        <w:rPr>
          <w:rFonts w:ascii="Book Antiqua" w:hAnsi="Book Antiqua"/>
        </w:rPr>
      </w:pPr>
      <w:bookmarkStart w:id="156" w:name="_Toc425336997"/>
      <w:r w:rsidRPr="002B2581">
        <w:rPr>
          <w:rFonts w:ascii="Book Antiqua" w:hAnsi="Book Antiqua"/>
        </w:rPr>
        <w:lastRenderedPageBreak/>
        <w:t xml:space="preserve">Tablo </w:t>
      </w:r>
      <w:r w:rsidR="00936ABA" w:rsidRPr="002B2581">
        <w:rPr>
          <w:rFonts w:ascii="Book Antiqua" w:hAnsi="Book Antiqua"/>
        </w:rPr>
        <w:fldChar w:fldCharType="begin"/>
      </w:r>
      <w:r w:rsidRPr="002B2581">
        <w:rPr>
          <w:rFonts w:ascii="Book Antiqua" w:hAnsi="Book Antiqua"/>
        </w:rPr>
        <w:instrText xml:space="preserve"> SEQ Tablo \* ARABIC </w:instrText>
      </w:r>
      <w:r w:rsidR="00936ABA" w:rsidRPr="002B2581">
        <w:rPr>
          <w:rFonts w:ascii="Book Antiqua" w:hAnsi="Book Antiqua"/>
        </w:rPr>
        <w:fldChar w:fldCharType="separate"/>
      </w:r>
      <w:r w:rsidR="002A6F18">
        <w:rPr>
          <w:rFonts w:ascii="Book Antiqua" w:hAnsi="Book Antiqua"/>
          <w:noProof/>
        </w:rPr>
        <w:t>31</w:t>
      </w:r>
      <w:r w:rsidR="00936ABA" w:rsidRPr="002B2581">
        <w:rPr>
          <w:rFonts w:ascii="Book Antiqua" w:hAnsi="Book Antiqua"/>
        </w:rPr>
        <w:fldChar w:fldCharType="end"/>
      </w:r>
      <w:r w:rsidRPr="002B2581">
        <w:rPr>
          <w:rFonts w:ascii="Book Antiqua" w:hAnsi="Book Antiqua"/>
        </w:rPr>
        <w:t xml:space="preserve">. </w:t>
      </w:r>
      <w:r w:rsidRPr="002B2581">
        <w:rPr>
          <w:rFonts w:ascii="Book Antiqua" w:hAnsi="Book Antiqua" w:cs="Times New Roman"/>
          <w:bCs/>
        </w:rPr>
        <w:t>2015</w:t>
      </w:r>
      <w:r>
        <w:rPr>
          <w:rFonts w:ascii="Book Antiqua" w:hAnsi="Book Antiqua" w:cs="Times New Roman"/>
          <w:bCs/>
        </w:rPr>
        <w:t>-2019 Stratejik Plan</w:t>
      </w:r>
      <w:r w:rsidRPr="007F40DA">
        <w:rPr>
          <w:rFonts w:ascii="Book Antiqua" w:hAnsi="Book Antiqua" w:cs="Times New Roman"/>
          <w:bCs/>
        </w:rPr>
        <w:t xml:space="preserve"> Dönemi Tahmini Maliyet Dağılımı Oranları</w:t>
      </w:r>
      <w:bookmarkEnd w:id="156"/>
    </w:p>
    <w:tbl>
      <w:tblPr>
        <w:tblW w:w="9231" w:type="dxa"/>
        <w:tblInd w:w="53" w:type="dxa"/>
        <w:tblCellMar>
          <w:left w:w="70" w:type="dxa"/>
          <w:right w:w="70" w:type="dxa"/>
        </w:tblCellMar>
        <w:tblLook w:val="04A0"/>
      </w:tblPr>
      <w:tblGrid>
        <w:gridCol w:w="4180"/>
        <w:gridCol w:w="2074"/>
        <w:gridCol w:w="2977"/>
      </w:tblGrid>
      <w:tr w:rsidR="009D0ACD" w:rsidRPr="009D0ACD" w:rsidTr="00664205">
        <w:trPr>
          <w:trHeight w:val="1200"/>
        </w:trPr>
        <w:tc>
          <w:tcPr>
            <w:tcW w:w="9231" w:type="dxa"/>
            <w:gridSpan w:val="3"/>
            <w:tcBorders>
              <w:top w:val="single" w:sz="8" w:space="0" w:color="5B9BD5"/>
              <w:left w:val="single" w:sz="8" w:space="0" w:color="5B9BD5"/>
              <w:bottom w:val="single" w:sz="8" w:space="0" w:color="5B9BD5"/>
              <w:right w:val="single" w:sz="8" w:space="0" w:color="5B9BD5"/>
            </w:tcBorders>
            <w:shd w:val="clear" w:color="000000" w:fill="5B9BD5"/>
            <w:vAlign w:val="center"/>
            <w:hideMark/>
          </w:tcPr>
          <w:p w:rsidR="009D0ACD" w:rsidRPr="009D0ACD" w:rsidRDefault="009D0ACD" w:rsidP="009D0ACD">
            <w:pPr>
              <w:spacing w:after="0" w:line="240" w:lineRule="auto"/>
              <w:jc w:val="center"/>
              <w:rPr>
                <w:rFonts w:ascii="Book Antiqua" w:eastAsia="Times New Roman" w:hAnsi="Book Antiqua" w:cs="Times New Roman"/>
                <w:b/>
                <w:bCs/>
                <w:color w:val="000000"/>
                <w:lang w:eastAsia="tr-TR"/>
              </w:rPr>
            </w:pPr>
            <w:r w:rsidRPr="009D0ACD">
              <w:rPr>
                <w:rFonts w:ascii="Book Antiqua" w:eastAsia="Times New Roman" w:hAnsi="Book Antiqua" w:cs="Times New Roman"/>
                <w:b/>
                <w:bCs/>
                <w:color w:val="000000"/>
                <w:lang w:eastAsia="tr-TR"/>
              </w:rPr>
              <w:t>2015-2019 STRATEJİK PLAN DÖNEMİ TAHMİNİ MALİYET DAĞILIMI ORANLARI</w:t>
            </w:r>
          </w:p>
        </w:tc>
      </w:tr>
      <w:tr w:rsidR="009D0ACD" w:rsidRPr="009D0ACD" w:rsidTr="00664205">
        <w:trPr>
          <w:trHeight w:val="799"/>
        </w:trPr>
        <w:tc>
          <w:tcPr>
            <w:tcW w:w="4180" w:type="dxa"/>
            <w:tcBorders>
              <w:top w:val="nil"/>
              <w:left w:val="single" w:sz="8" w:space="0" w:color="9CC2E5"/>
              <w:bottom w:val="single" w:sz="8" w:space="0" w:color="9CC2E5"/>
              <w:right w:val="single" w:sz="8" w:space="0" w:color="9CC2E5"/>
            </w:tcBorders>
            <w:shd w:val="clear" w:color="000000" w:fill="DEEAF6"/>
            <w:vAlign w:val="center"/>
            <w:hideMark/>
          </w:tcPr>
          <w:p w:rsidR="009D0ACD" w:rsidRPr="009D0ACD" w:rsidRDefault="009D0ACD" w:rsidP="009D0ACD">
            <w:pPr>
              <w:spacing w:after="0" w:line="240" w:lineRule="auto"/>
              <w:rPr>
                <w:rFonts w:ascii="Book Antiqua" w:eastAsia="Times New Roman" w:hAnsi="Book Antiqua" w:cs="Times New Roman"/>
                <w:b/>
                <w:bCs/>
                <w:color w:val="000000"/>
                <w:lang w:eastAsia="tr-TR"/>
              </w:rPr>
            </w:pPr>
            <w:r w:rsidRPr="009D0ACD">
              <w:rPr>
                <w:rFonts w:ascii="Book Antiqua" w:eastAsia="Times New Roman" w:hAnsi="Book Antiqua" w:cs="Times New Roman"/>
                <w:b/>
                <w:bCs/>
                <w:color w:val="000000"/>
                <w:lang w:eastAsia="tr-TR"/>
              </w:rPr>
              <w:t>Amaç ve Hedefler</w:t>
            </w:r>
          </w:p>
        </w:tc>
        <w:tc>
          <w:tcPr>
            <w:tcW w:w="2074" w:type="dxa"/>
            <w:tcBorders>
              <w:top w:val="nil"/>
              <w:left w:val="nil"/>
              <w:bottom w:val="single" w:sz="8" w:space="0" w:color="9CC2E5"/>
              <w:right w:val="single" w:sz="8" w:space="0" w:color="9CC2E5"/>
            </w:tcBorders>
            <w:shd w:val="clear" w:color="000000" w:fill="DEEAF6"/>
            <w:vAlign w:val="center"/>
            <w:hideMark/>
          </w:tcPr>
          <w:p w:rsidR="009D0ACD" w:rsidRPr="009D0ACD" w:rsidRDefault="009D0ACD" w:rsidP="009D0ACD">
            <w:pPr>
              <w:spacing w:after="0" w:line="240" w:lineRule="auto"/>
              <w:jc w:val="center"/>
              <w:rPr>
                <w:rFonts w:ascii="Book Antiqua" w:eastAsia="Times New Roman" w:hAnsi="Book Antiqua" w:cs="Times New Roman"/>
                <w:b/>
                <w:bCs/>
                <w:color w:val="000000"/>
                <w:lang w:eastAsia="tr-TR"/>
              </w:rPr>
            </w:pPr>
            <w:r w:rsidRPr="009D0ACD">
              <w:rPr>
                <w:rFonts w:ascii="Book Antiqua" w:eastAsia="Times New Roman" w:hAnsi="Book Antiqua" w:cs="Times New Roman"/>
                <w:b/>
                <w:bCs/>
                <w:color w:val="000000"/>
                <w:lang w:eastAsia="tr-TR"/>
              </w:rPr>
              <w:t>Maliyet (TL)</w:t>
            </w:r>
          </w:p>
        </w:tc>
        <w:tc>
          <w:tcPr>
            <w:tcW w:w="2977" w:type="dxa"/>
            <w:tcBorders>
              <w:top w:val="nil"/>
              <w:left w:val="nil"/>
              <w:bottom w:val="single" w:sz="8" w:space="0" w:color="9CC2E5"/>
              <w:right w:val="single" w:sz="8" w:space="0" w:color="9CC2E5"/>
            </w:tcBorders>
            <w:shd w:val="clear" w:color="000000" w:fill="DEEAF6"/>
            <w:vAlign w:val="center"/>
            <w:hideMark/>
          </w:tcPr>
          <w:p w:rsidR="009D0ACD" w:rsidRPr="009D0ACD" w:rsidRDefault="009D0ACD" w:rsidP="009D0ACD">
            <w:pPr>
              <w:spacing w:after="0" w:line="240" w:lineRule="auto"/>
              <w:jc w:val="center"/>
              <w:rPr>
                <w:rFonts w:ascii="Book Antiqua" w:eastAsia="Times New Roman" w:hAnsi="Book Antiqua" w:cs="Times New Roman"/>
                <w:b/>
                <w:bCs/>
                <w:color w:val="000000"/>
                <w:lang w:eastAsia="tr-TR"/>
              </w:rPr>
            </w:pPr>
            <w:r w:rsidRPr="009D0ACD">
              <w:rPr>
                <w:rFonts w:ascii="Book Antiqua" w:eastAsia="Times New Roman" w:hAnsi="Book Antiqua" w:cs="Times New Roman"/>
                <w:b/>
                <w:bCs/>
                <w:color w:val="000000"/>
                <w:lang w:eastAsia="tr-TR"/>
              </w:rPr>
              <w:t>Oran (%)</w:t>
            </w:r>
          </w:p>
        </w:tc>
      </w:tr>
      <w:tr w:rsidR="009D0ACD" w:rsidRPr="009D0ACD" w:rsidTr="00664205">
        <w:trPr>
          <w:trHeight w:val="799"/>
        </w:trPr>
        <w:tc>
          <w:tcPr>
            <w:tcW w:w="4180" w:type="dxa"/>
            <w:tcBorders>
              <w:top w:val="nil"/>
              <w:left w:val="single" w:sz="8" w:space="0" w:color="9CC2E5"/>
              <w:bottom w:val="single" w:sz="8" w:space="0" w:color="9CC2E5"/>
              <w:right w:val="single" w:sz="8" w:space="0" w:color="9CC2E5"/>
            </w:tcBorders>
            <w:shd w:val="clear" w:color="auto" w:fill="auto"/>
            <w:vAlign w:val="center"/>
            <w:hideMark/>
          </w:tcPr>
          <w:p w:rsidR="009D0ACD" w:rsidRPr="009D0ACD" w:rsidRDefault="009D0ACD" w:rsidP="009D0ACD">
            <w:pPr>
              <w:spacing w:after="0" w:line="240" w:lineRule="auto"/>
              <w:jc w:val="center"/>
              <w:rPr>
                <w:rFonts w:ascii="Book Antiqua" w:eastAsia="Times New Roman" w:hAnsi="Book Antiqua" w:cs="Times New Roman"/>
                <w:b/>
                <w:bCs/>
                <w:color w:val="000000"/>
                <w:lang w:eastAsia="tr-TR"/>
              </w:rPr>
            </w:pPr>
            <w:r w:rsidRPr="009D0ACD">
              <w:rPr>
                <w:rFonts w:ascii="Book Antiqua" w:eastAsia="Times New Roman" w:hAnsi="Book Antiqua" w:cs="Times New Roman"/>
                <w:b/>
                <w:bCs/>
                <w:color w:val="000000"/>
                <w:lang w:eastAsia="tr-TR"/>
              </w:rPr>
              <w:t>Stratejik Hedef 1.1</w:t>
            </w:r>
          </w:p>
        </w:tc>
        <w:tc>
          <w:tcPr>
            <w:tcW w:w="2074" w:type="dxa"/>
            <w:tcBorders>
              <w:top w:val="nil"/>
              <w:left w:val="nil"/>
              <w:bottom w:val="single" w:sz="8" w:space="0" w:color="9CC2E5"/>
              <w:right w:val="single" w:sz="8" w:space="0" w:color="9CC2E5"/>
            </w:tcBorders>
            <w:shd w:val="clear" w:color="auto" w:fill="auto"/>
            <w:noWrap/>
            <w:vAlign w:val="center"/>
            <w:hideMark/>
          </w:tcPr>
          <w:p w:rsidR="009D0ACD" w:rsidRPr="009D0ACD" w:rsidRDefault="009D0ACD" w:rsidP="009D0ACD">
            <w:pPr>
              <w:spacing w:after="0" w:line="240" w:lineRule="auto"/>
              <w:jc w:val="center"/>
              <w:rPr>
                <w:rFonts w:ascii="Book Antiqua" w:eastAsia="Times New Roman" w:hAnsi="Book Antiqua" w:cs="Times New Roman"/>
                <w:color w:val="000000"/>
                <w:lang w:eastAsia="tr-TR"/>
              </w:rPr>
            </w:pPr>
            <w:r w:rsidRPr="009D0ACD">
              <w:rPr>
                <w:rFonts w:ascii="Book Antiqua" w:eastAsia="Times New Roman" w:hAnsi="Book Antiqua" w:cs="Times New Roman"/>
                <w:color w:val="000000"/>
                <w:lang w:eastAsia="tr-TR"/>
              </w:rPr>
              <w:t>4.990.942,18 TL</w:t>
            </w:r>
          </w:p>
        </w:tc>
        <w:tc>
          <w:tcPr>
            <w:tcW w:w="2977" w:type="dxa"/>
            <w:tcBorders>
              <w:top w:val="nil"/>
              <w:left w:val="nil"/>
              <w:bottom w:val="single" w:sz="8" w:space="0" w:color="9CC2E5"/>
              <w:right w:val="single" w:sz="8" w:space="0" w:color="9CC2E5"/>
            </w:tcBorders>
            <w:shd w:val="clear" w:color="auto" w:fill="auto"/>
            <w:vAlign w:val="center"/>
            <w:hideMark/>
          </w:tcPr>
          <w:p w:rsidR="009D0ACD" w:rsidRPr="009D0ACD" w:rsidRDefault="009D0ACD" w:rsidP="009D0ACD">
            <w:pPr>
              <w:spacing w:after="0" w:line="240" w:lineRule="auto"/>
              <w:jc w:val="center"/>
              <w:rPr>
                <w:rFonts w:ascii="Book Antiqua" w:eastAsia="Times New Roman" w:hAnsi="Book Antiqua" w:cs="Times New Roman"/>
                <w:color w:val="000000"/>
                <w:lang w:eastAsia="tr-TR"/>
              </w:rPr>
            </w:pPr>
            <w:r w:rsidRPr="009D0ACD">
              <w:rPr>
                <w:rFonts w:ascii="Book Antiqua" w:eastAsia="Times New Roman" w:hAnsi="Book Antiqua" w:cs="Times New Roman"/>
                <w:color w:val="000000"/>
                <w:lang w:eastAsia="tr-TR"/>
              </w:rPr>
              <w:t>12,55</w:t>
            </w:r>
          </w:p>
        </w:tc>
      </w:tr>
      <w:tr w:rsidR="009D0ACD" w:rsidRPr="009D0ACD" w:rsidTr="00664205">
        <w:trPr>
          <w:trHeight w:val="799"/>
        </w:trPr>
        <w:tc>
          <w:tcPr>
            <w:tcW w:w="4180" w:type="dxa"/>
            <w:tcBorders>
              <w:top w:val="nil"/>
              <w:left w:val="single" w:sz="8" w:space="0" w:color="9CC2E5"/>
              <w:bottom w:val="single" w:sz="8" w:space="0" w:color="9CC2E5"/>
              <w:right w:val="single" w:sz="8" w:space="0" w:color="9CC2E5"/>
            </w:tcBorders>
            <w:shd w:val="clear" w:color="000000" w:fill="DEEAF6"/>
            <w:vAlign w:val="center"/>
            <w:hideMark/>
          </w:tcPr>
          <w:p w:rsidR="009D0ACD" w:rsidRPr="009D0ACD" w:rsidRDefault="009D0ACD" w:rsidP="009D0ACD">
            <w:pPr>
              <w:spacing w:after="0" w:line="240" w:lineRule="auto"/>
              <w:rPr>
                <w:rFonts w:ascii="Book Antiqua" w:eastAsia="Times New Roman" w:hAnsi="Book Antiqua" w:cs="Times New Roman"/>
                <w:b/>
                <w:bCs/>
                <w:color w:val="000000"/>
                <w:lang w:eastAsia="tr-TR"/>
              </w:rPr>
            </w:pPr>
            <w:r w:rsidRPr="009D0ACD">
              <w:rPr>
                <w:rFonts w:ascii="Book Antiqua" w:eastAsia="Times New Roman" w:hAnsi="Book Antiqua" w:cs="Times New Roman"/>
                <w:b/>
                <w:bCs/>
                <w:color w:val="000000"/>
                <w:lang w:eastAsia="tr-TR"/>
              </w:rPr>
              <w:t>Stratejik Amaç 1</w:t>
            </w:r>
          </w:p>
        </w:tc>
        <w:tc>
          <w:tcPr>
            <w:tcW w:w="2074" w:type="dxa"/>
            <w:tcBorders>
              <w:top w:val="nil"/>
              <w:left w:val="nil"/>
              <w:bottom w:val="single" w:sz="8" w:space="0" w:color="9CC2E5"/>
              <w:right w:val="single" w:sz="8" w:space="0" w:color="9CC2E5"/>
            </w:tcBorders>
            <w:shd w:val="clear" w:color="auto" w:fill="auto"/>
            <w:noWrap/>
            <w:vAlign w:val="center"/>
            <w:hideMark/>
          </w:tcPr>
          <w:p w:rsidR="009D0ACD" w:rsidRPr="009D0ACD" w:rsidRDefault="009D0ACD" w:rsidP="009D0ACD">
            <w:pPr>
              <w:spacing w:after="0" w:line="240" w:lineRule="auto"/>
              <w:jc w:val="center"/>
              <w:rPr>
                <w:rFonts w:ascii="Book Antiqua" w:eastAsia="Times New Roman" w:hAnsi="Book Antiqua" w:cs="Times New Roman"/>
                <w:color w:val="000000"/>
                <w:lang w:eastAsia="tr-TR"/>
              </w:rPr>
            </w:pPr>
            <w:r w:rsidRPr="009D0ACD">
              <w:rPr>
                <w:rFonts w:ascii="Book Antiqua" w:eastAsia="Times New Roman" w:hAnsi="Book Antiqua" w:cs="Times New Roman"/>
                <w:color w:val="000000"/>
                <w:lang w:eastAsia="tr-TR"/>
              </w:rPr>
              <w:t>4.990.942,18 TL</w:t>
            </w:r>
          </w:p>
        </w:tc>
        <w:tc>
          <w:tcPr>
            <w:tcW w:w="2977" w:type="dxa"/>
            <w:tcBorders>
              <w:top w:val="nil"/>
              <w:left w:val="nil"/>
              <w:bottom w:val="single" w:sz="8" w:space="0" w:color="9CC2E5"/>
              <w:right w:val="single" w:sz="8" w:space="0" w:color="9CC2E5"/>
            </w:tcBorders>
            <w:shd w:val="clear" w:color="000000" w:fill="DEEAF6"/>
            <w:vAlign w:val="center"/>
            <w:hideMark/>
          </w:tcPr>
          <w:p w:rsidR="009D0ACD" w:rsidRPr="009D0ACD" w:rsidRDefault="009D0ACD" w:rsidP="009D0ACD">
            <w:pPr>
              <w:spacing w:after="0" w:line="240" w:lineRule="auto"/>
              <w:jc w:val="center"/>
              <w:rPr>
                <w:rFonts w:ascii="Book Antiqua" w:eastAsia="Times New Roman" w:hAnsi="Book Antiqua" w:cs="Times New Roman"/>
                <w:color w:val="000000"/>
                <w:lang w:eastAsia="tr-TR"/>
              </w:rPr>
            </w:pPr>
            <w:r w:rsidRPr="009D0ACD">
              <w:rPr>
                <w:rFonts w:ascii="Book Antiqua" w:eastAsia="Times New Roman" w:hAnsi="Book Antiqua" w:cs="Times New Roman"/>
                <w:color w:val="000000"/>
                <w:lang w:eastAsia="tr-TR"/>
              </w:rPr>
              <w:t>12,55</w:t>
            </w:r>
          </w:p>
        </w:tc>
      </w:tr>
      <w:tr w:rsidR="009D0ACD" w:rsidRPr="009D0ACD" w:rsidTr="00664205">
        <w:trPr>
          <w:trHeight w:val="799"/>
        </w:trPr>
        <w:tc>
          <w:tcPr>
            <w:tcW w:w="4180" w:type="dxa"/>
            <w:tcBorders>
              <w:top w:val="nil"/>
              <w:left w:val="single" w:sz="8" w:space="0" w:color="9CC2E5"/>
              <w:bottom w:val="single" w:sz="8" w:space="0" w:color="9CC2E5"/>
              <w:right w:val="single" w:sz="8" w:space="0" w:color="9CC2E5"/>
            </w:tcBorders>
            <w:shd w:val="clear" w:color="auto" w:fill="auto"/>
            <w:vAlign w:val="center"/>
            <w:hideMark/>
          </w:tcPr>
          <w:p w:rsidR="009D0ACD" w:rsidRPr="009D0ACD" w:rsidRDefault="009D0ACD" w:rsidP="009D0ACD">
            <w:pPr>
              <w:spacing w:after="0" w:line="240" w:lineRule="auto"/>
              <w:jc w:val="center"/>
              <w:rPr>
                <w:rFonts w:ascii="Book Antiqua" w:eastAsia="Times New Roman" w:hAnsi="Book Antiqua" w:cs="Times New Roman"/>
                <w:b/>
                <w:bCs/>
                <w:color w:val="000000"/>
                <w:lang w:eastAsia="tr-TR"/>
              </w:rPr>
            </w:pPr>
            <w:r w:rsidRPr="009D0ACD">
              <w:rPr>
                <w:rFonts w:ascii="Book Antiqua" w:eastAsia="Times New Roman" w:hAnsi="Book Antiqua" w:cs="Times New Roman"/>
                <w:b/>
                <w:bCs/>
                <w:color w:val="000000"/>
                <w:lang w:eastAsia="tr-TR"/>
              </w:rPr>
              <w:t>Stratejik Hedef 2.1</w:t>
            </w:r>
          </w:p>
        </w:tc>
        <w:tc>
          <w:tcPr>
            <w:tcW w:w="2074" w:type="dxa"/>
            <w:tcBorders>
              <w:top w:val="nil"/>
              <w:left w:val="nil"/>
              <w:bottom w:val="single" w:sz="8" w:space="0" w:color="9CC2E5"/>
              <w:right w:val="single" w:sz="8" w:space="0" w:color="9CC2E5"/>
            </w:tcBorders>
            <w:shd w:val="clear" w:color="auto" w:fill="auto"/>
            <w:noWrap/>
            <w:vAlign w:val="center"/>
            <w:hideMark/>
          </w:tcPr>
          <w:p w:rsidR="009D0ACD" w:rsidRPr="009D0ACD" w:rsidRDefault="009D0ACD" w:rsidP="009D0ACD">
            <w:pPr>
              <w:spacing w:after="0" w:line="240" w:lineRule="auto"/>
              <w:jc w:val="center"/>
              <w:rPr>
                <w:rFonts w:ascii="Book Antiqua" w:eastAsia="Times New Roman" w:hAnsi="Book Antiqua" w:cs="Times New Roman"/>
                <w:color w:val="000000"/>
                <w:lang w:eastAsia="tr-TR"/>
              </w:rPr>
            </w:pPr>
            <w:r w:rsidRPr="009D0ACD">
              <w:rPr>
                <w:rFonts w:ascii="Book Antiqua" w:eastAsia="Times New Roman" w:hAnsi="Book Antiqua" w:cs="Times New Roman"/>
                <w:color w:val="000000"/>
                <w:lang w:eastAsia="tr-TR"/>
              </w:rPr>
              <w:t>4.891.377,03 TL</w:t>
            </w:r>
          </w:p>
        </w:tc>
        <w:tc>
          <w:tcPr>
            <w:tcW w:w="2977" w:type="dxa"/>
            <w:tcBorders>
              <w:top w:val="nil"/>
              <w:left w:val="nil"/>
              <w:bottom w:val="single" w:sz="8" w:space="0" w:color="9CC2E5"/>
              <w:right w:val="single" w:sz="8" w:space="0" w:color="9CC2E5"/>
            </w:tcBorders>
            <w:shd w:val="clear" w:color="auto" w:fill="auto"/>
            <w:vAlign w:val="center"/>
            <w:hideMark/>
          </w:tcPr>
          <w:p w:rsidR="009D0ACD" w:rsidRPr="009D0ACD" w:rsidRDefault="009D0ACD" w:rsidP="009D0ACD">
            <w:pPr>
              <w:spacing w:after="0" w:line="240" w:lineRule="auto"/>
              <w:jc w:val="center"/>
              <w:rPr>
                <w:rFonts w:ascii="Book Antiqua" w:eastAsia="Times New Roman" w:hAnsi="Book Antiqua" w:cs="Times New Roman"/>
                <w:color w:val="000000"/>
                <w:lang w:eastAsia="tr-TR"/>
              </w:rPr>
            </w:pPr>
            <w:r w:rsidRPr="009D0ACD">
              <w:rPr>
                <w:rFonts w:ascii="Book Antiqua" w:eastAsia="Times New Roman" w:hAnsi="Book Antiqua" w:cs="Times New Roman"/>
                <w:color w:val="000000"/>
                <w:lang w:eastAsia="tr-TR"/>
              </w:rPr>
              <w:t>12,3</w:t>
            </w:r>
          </w:p>
        </w:tc>
      </w:tr>
      <w:tr w:rsidR="009D0ACD" w:rsidRPr="009D0ACD" w:rsidTr="00664205">
        <w:trPr>
          <w:trHeight w:val="799"/>
        </w:trPr>
        <w:tc>
          <w:tcPr>
            <w:tcW w:w="4180" w:type="dxa"/>
            <w:tcBorders>
              <w:top w:val="nil"/>
              <w:left w:val="single" w:sz="8" w:space="0" w:color="9CC2E5"/>
              <w:bottom w:val="single" w:sz="8" w:space="0" w:color="9CC2E5"/>
              <w:right w:val="single" w:sz="8" w:space="0" w:color="9CC2E5"/>
            </w:tcBorders>
            <w:shd w:val="clear" w:color="000000" w:fill="DEEAF6"/>
            <w:vAlign w:val="center"/>
            <w:hideMark/>
          </w:tcPr>
          <w:p w:rsidR="009D0ACD" w:rsidRPr="009D0ACD" w:rsidRDefault="009D0ACD" w:rsidP="009D0ACD">
            <w:pPr>
              <w:spacing w:after="0" w:line="240" w:lineRule="auto"/>
              <w:jc w:val="center"/>
              <w:rPr>
                <w:rFonts w:ascii="Book Antiqua" w:eastAsia="Times New Roman" w:hAnsi="Book Antiqua" w:cs="Times New Roman"/>
                <w:b/>
                <w:bCs/>
                <w:color w:val="000000"/>
                <w:lang w:eastAsia="tr-TR"/>
              </w:rPr>
            </w:pPr>
            <w:r w:rsidRPr="009D0ACD">
              <w:rPr>
                <w:rFonts w:ascii="Book Antiqua" w:eastAsia="Times New Roman" w:hAnsi="Book Antiqua" w:cs="Times New Roman"/>
                <w:b/>
                <w:bCs/>
                <w:color w:val="000000"/>
                <w:lang w:eastAsia="tr-TR"/>
              </w:rPr>
              <w:t>Stratejik Hedef 2.2</w:t>
            </w:r>
          </w:p>
        </w:tc>
        <w:tc>
          <w:tcPr>
            <w:tcW w:w="2074" w:type="dxa"/>
            <w:tcBorders>
              <w:top w:val="nil"/>
              <w:left w:val="nil"/>
              <w:bottom w:val="single" w:sz="8" w:space="0" w:color="9CC2E5"/>
              <w:right w:val="single" w:sz="8" w:space="0" w:color="9CC2E5"/>
            </w:tcBorders>
            <w:shd w:val="clear" w:color="auto" w:fill="auto"/>
            <w:noWrap/>
            <w:vAlign w:val="center"/>
            <w:hideMark/>
          </w:tcPr>
          <w:p w:rsidR="009D0ACD" w:rsidRPr="009D0ACD" w:rsidRDefault="009D0ACD" w:rsidP="009D0ACD">
            <w:pPr>
              <w:spacing w:after="0" w:line="240" w:lineRule="auto"/>
              <w:jc w:val="center"/>
              <w:rPr>
                <w:rFonts w:ascii="Book Antiqua" w:eastAsia="Times New Roman" w:hAnsi="Book Antiqua" w:cs="Times New Roman"/>
                <w:color w:val="000000"/>
                <w:lang w:eastAsia="tr-TR"/>
              </w:rPr>
            </w:pPr>
            <w:r w:rsidRPr="009D0ACD">
              <w:rPr>
                <w:rFonts w:ascii="Book Antiqua" w:eastAsia="Times New Roman" w:hAnsi="Book Antiqua" w:cs="Times New Roman"/>
                <w:color w:val="000000"/>
                <w:lang w:eastAsia="tr-TR"/>
              </w:rPr>
              <w:t>4.867.348,92 TL</w:t>
            </w:r>
          </w:p>
        </w:tc>
        <w:tc>
          <w:tcPr>
            <w:tcW w:w="2977" w:type="dxa"/>
            <w:tcBorders>
              <w:top w:val="nil"/>
              <w:left w:val="nil"/>
              <w:bottom w:val="single" w:sz="8" w:space="0" w:color="9CC2E5"/>
              <w:right w:val="single" w:sz="8" w:space="0" w:color="9CC2E5"/>
            </w:tcBorders>
            <w:shd w:val="clear" w:color="000000" w:fill="DEEAF6"/>
            <w:vAlign w:val="center"/>
            <w:hideMark/>
          </w:tcPr>
          <w:p w:rsidR="009D0ACD" w:rsidRPr="009D0ACD" w:rsidRDefault="009D0ACD" w:rsidP="009D0ACD">
            <w:pPr>
              <w:spacing w:after="0" w:line="240" w:lineRule="auto"/>
              <w:jc w:val="center"/>
              <w:rPr>
                <w:rFonts w:ascii="Book Antiqua" w:eastAsia="Times New Roman" w:hAnsi="Book Antiqua" w:cs="Times New Roman"/>
                <w:color w:val="000000"/>
                <w:lang w:eastAsia="tr-TR"/>
              </w:rPr>
            </w:pPr>
            <w:r w:rsidRPr="009D0ACD">
              <w:rPr>
                <w:rFonts w:ascii="Book Antiqua" w:eastAsia="Times New Roman" w:hAnsi="Book Antiqua" w:cs="Times New Roman"/>
                <w:color w:val="000000"/>
                <w:lang w:eastAsia="tr-TR"/>
              </w:rPr>
              <w:t>12,24</w:t>
            </w:r>
          </w:p>
        </w:tc>
      </w:tr>
      <w:tr w:rsidR="009D0ACD" w:rsidRPr="009D0ACD" w:rsidTr="00664205">
        <w:trPr>
          <w:trHeight w:val="799"/>
        </w:trPr>
        <w:tc>
          <w:tcPr>
            <w:tcW w:w="4180" w:type="dxa"/>
            <w:tcBorders>
              <w:top w:val="nil"/>
              <w:left w:val="single" w:sz="8" w:space="0" w:color="9CC2E5"/>
              <w:bottom w:val="single" w:sz="8" w:space="0" w:color="9CC2E5"/>
              <w:right w:val="single" w:sz="8" w:space="0" w:color="9CC2E5"/>
            </w:tcBorders>
            <w:shd w:val="clear" w:color="auto" w:fill="auto"/>
            <w:vAlign w:val="center"/>
            <w:hideMark/>
          </w:tcPr>
          <w:p w:rsidR="009D0ACD" w:rsidRPr="009D0ACD" w:rsidRDefault="009D0ACD" w:rsidP="009D0ACD">
            <w:pPr>
              <w:spacing w:after="0" w:line="240" w:lineRule="auto"/>
              <w:jc w:val="center"/>
              <w:rPr>
                <w:rFonts w:ascii="Book Antiqua" w:eastAsia="Times New Roman" w:hAnsi="Book Antiqua" w:cs="Times New Roman"/>
                <w:b/>
                <w:bCs/>
                <w:color w:val="000000"/>
                <w:lang w:eastAsia="tr-TR"/>
              </w:rPr>
            </w:pPr>
            <w:r w:rsidRPr="009D0ACD">
              <w:rPr>
                <w:rFonts w:ascii="Book Antiqua" w:eastAsia="Times New Roman" w:hAnsi="Book Antiqua" w:cs="Times New Roman"/>
                <w:b/>
                <w:bCs/>
                <w:color w:val="000000"/>
                <w:lang w:eastAsia="tr-TR"/>
              </w:rPr>
              <w:t>Stratejik Hedef 2.3</w:t>
            </w:r>
          </w:p>
        </w:tc>
        <w:tc>
          <w:tcPr>
            <w:tcW w:w="2074" w:type="dxa"/>
            <w:tcBorders>
              <w:top w:val="nil"/>
              <w:left w:val="nil"/>
              <w:bottom w:val="single" w:sz="8" w:space="0" w:color="9CC2E5"/>
              <w:right w:val="single" w:sz="8" w:space="0" w:color="9CC2E5"/>
            </w:tcBorders>
            <w:shd w:val="clear" w:color="auto" w:fill="auto"/>
            <w:noWrap/>
            <w:vAlign w:val="center"/>
            <w:hideMark/>
          </w:tcPr>
          <w:p w:rsidR="009D0ACD" w:rsidRPr="009D0ACD" w:rsidRDefault="009D0ACD" w:rsidP="009D0ACD">
            <w:pPr>
              <w:spacing w:after="0" w:line="240" w:lineRule="auto"/>
              <w:jc w:val="center"/>
              <w:rPr>
                <w:rFonts w:ascii="Book Antiqua" w:eastAsia="Times New Roman" w:hAnsi="Book Antiqua" w:cs="Times New Roman"/>
                <w:color w:val="000000"/>
                <w:lang w:eastAsia="tr-TR"/>
              </w:rPr>
            </w:pPr>
            <w:r w:rsidRPr="009D0ACD">
              <w:rPr>
                <w:rFonts w:ascii="Book Antiqua" w:eastAsia="Times New Roman" w:hAnsi="Book Antiqua" w:cs="Times New Roman"/>
                <w:color w:val="000000"/>
                <w:lang w:eastAsia="tr-TR"/>
              </w:rPr>
              <w:t>4.921.253,62 TL</w:t>
            </w:r>
          </w:p>
        </w:tc>
        <w:tc>
          <w:tcPr>
            <w:tcW w:w="2977" w:type="dxa"/>
            <w:tcBorders>
              <w:top w:val="nil"/>
              <w:left w:val="nil"/>
              <w:bottom w:val="single" w:sz="8" w:space="0" w:color="9CC2E5"/>
              <w:right w:val="single" w:sz="8" w:space="0" w:color="9CC2E5"/>
            </w:tcBorders>
            <w:shd w:val="clear" w:color="auto" w:fill="auto"/>
            <w:vAlign w:val="center"/>
            <w:hideMark/>
          </w:tcPr>
          <w:p w:rsidR="009D0ACD" w:rsidRPr="009D0ACD" w:rsidRDefault="009D0ACD" w:rsidP="009D0ACD">
            <w:pPr>
              <w:spacing w:after="0" w:line="240" w:lineRule="auto"/>
              <w:jc w:val="center"/>
              <w:rPr>
                <w:rFonts w:ascii="Book Antiqua" w:eastAsia="Times New Roman" w:hAnsi="Book Antiqua" w:cs="Times New Roman"/>
                <w:color w:val="000000"/>
                <w:lang w:eastAsia="tr-TR"/>
              </w:rPr>
            </w:pPr>
            <w:r w:rsidRPr="009D0ACD">
              <w:rPr>
                <w:rFonts w:ascii="Book Antiqua" w:eastAsia="Times New Roman" w:hAnsi="Book Antiqua" w:cs="Times New Roman"/>
                <w:color w:val="000000"/>
                <w:lang w:eastAsia="tr-TR"/>
              </w:rPr>
              <w:t>12,37</w:t>
            </w:r>
          </w:p>
        </w:tc>
      </w:tr>
      <w:tr w:rsidR="009D0ACD" w:rsidRPr="009D0ACD" w:rsidTr="00664205">
        <w:trPr>
          <w:trHeight w:val="799"/>
        </w:trPr>
        <w:tc>
          <w:tcPr>
            <w:tcW w:w="4180" w:type="dxa"/>
            <w:tcBorders>
              <w:top w:val="nil"/>
              <w:left w:val="single" w:sz="8" w:space="0" w:color="9CC2E5"/>
              <w:bottom w:val="single" w:sz="8" w:space="0" w:color="9CC2E5"/>
              <w:right w:val="single" w:sz="8" w:space="0" w:color="9CC2E5"/>
            </w:tcBorders>
            <w:shd w:val="clear" w:color="000000" w:fill="DEEAF6"/>
            <w:vAlign w:val="center"/>
            <w:hideMark/>
          </w:tcPr>
          <w:p w:rsidR="009D0ACD" w:rsidRPr="009D0ACD" w:rsidRDefault="009D0ACD" w:rsidP="009D0ACD">
            <w:pPr>
              <w:spacing w:after="0" w:line="240" w:lineRule="auto"/>
              <w:rPr>
                <w:rFonts w:ascii="Book Antiqua" w:eastAsia="Times New Roman" w:hAnsi="Book Antiqua" w:cs="Times New Roman"/>
                <w:b/>
                <w:bCs/>
                <w:color w:val="000000"/>
                <w:lang w:eastAsia="tr-TR"/>
              </w:rPr>
            </w:pPr>
            <w:r w:rsidRPr="009D0ACD">
              <w:rPr>
                <w:rFonts w:ascii="Book Antiqua" w:eastAsia="Times New Roman" w:hAnsi="Book Antiqua" w:cs="Times New Roman"/>
                <w:b/>
                <w:bCs/>
                <w:color w:val="000000"/>
                <w:lang w:eastAsia="tr-TR"/>
              </w:rPr>
              <w:t>Stratejik Amaç 2</w:t>
            </w:r>
          </w:p>
        </w:tc>
        <w:tc>
          <w:tcPr>
            <w:tcW w:w="2074" w:type="dxa"/>
            <w:tcBorders>
              <w:top w:val="nil"/>
              <w:left w:val="nil"/>
              <w:bottom w:val="single" w:sz="8" w:space="0" w:color="9CC2E5"/>
              <w:right w:val="single" w:sz="8" w:space="0" w:color="9CC2E5"/>
            </w:tcBorders>
            <w:shd w:val="clear" w:color="auto" w:fill="auto"/>
            <w:noWrap/>
            <w:vAlign w:val="center"/>
            <w:hideMark/>
          </w:tcPr>
          <w:p w:rsidR="009D0ACD" w:rsidRPr="009D0ACD" w:rsidRDefault="009D0ACD" w:rsidP="009D0ACD">
            <w:pPr>
              <w:spacing w:after="0" w:line="240" w:lineRule="auto"/>
              <w:jc w:val="center"/>
              <w:rPr>
                <w:rFonts w:ascii="Book Antiqua" w:eastAsia="Times New Roman" w:hAnsi="Book Antiqua" w:cs="Times New Roman"/>
                <w:color w:val="000000"/>
                <w:lang w:eastAsia="tr-TR"/>
              </w:rPr>
            </w:pPr>
            <w:r w:rsidRPr="009D0ACD">
              <w:rPr>
                <w:rFonts w:ascii="Book Antiqua" w:eastAsia="Times New Roman" w:hAnsi="Book Antiqua" w:cs="Times New Roman"/>
                <w:color w:val="000000"/>
                <w:lang w:eastAsia="tr-TR"/>
              </w:rPr>
              <w:t>14.679.979,57 TL</w:t>
            </w:r>
          </w:p>
        </w:tc>
        <w:tc>
          <w:tcPr>
            <w:tcW w:w="2977" w:type="dxa"/>
            <w:tcBorders>
              <w:top w:val="nil"/>
              <w:left w:val="nil"/>
              <w:bottom w:val="single" w:sz="8" w:space="0" w:color="9CC2E5"/>
              <w:right w:val="single" w:sz="8" w:space="0" w:color="9CC2E5"/>
            </w:tcBorders>
            <w:shd w:val="clear" w:color="000000" w:fill="DEEAF6"/>
            <w:vAlign w:val="center"/>
            <w:hideMark/>
          </w:tcPr>
          <w:p w:rsidR="009D0ACD" w:rsidRPr="009D0ACD" w:rsidRDefault="009D0ACD" w:rsidP="009D0ACD">
            <w:pPr>
              <w:spacing w:after="0" w:line="240" w:lineRule="auto"/>
              <w:jc w:val="center"/>
              <w:rPr>
                <w:rFonts w:ascii="Book Antiqua" w:eastAsia="Times New Roman" w:hAnsi="Book Antiqua" w:cs="Times New Roman"/>
                <w:color w:val="000000"/>
                <w:lang w:eastAsia="tr-TR"/>
              </w:rPr>
            </w:pPr>
            <w:r w:rsidRPr="009D0ACD">
              <w:rPr>
                <w:rFonts w:ascii="Book Antiqua" w:eastAsia="Times New Roman" w:hAnsi="Book Antiqua" w:cs="Times New Roman"/>
                <w:color w:val="000000"/>
                <w:lang w:eastAsia="tr-TR"/>
              </w:rPr>
              <w:t>36,9</w:t>
            </w:r>
          </w:p>
        </w:tc>
      </w:tr>
      <w:tr w:rsidR="009D0ACD" w:rsidRPr="009D0ACD" w:rsidTr="00664205">
        <w:trPr>
          <w:trHeight w:val="799"/>
        </w:trPr>
        <w:tc>
          <w:tcPr>
            <w:tcW w:w="4180" w:type="dxa"/>
            <w:tcBorders>
              <w:top w:val="nil"/>
              <w:left w:val="single" w:sz="8" w:space="0" w:color="9CC2E5"/>
              <w:bottom w:val="single" w:sz="8" w:space="0" w:color="9CC2E5"/>
              <w:right w:val="single" w:sz="8" w:space="0" w:color="9CC2E5"/>
            </w:tcBorders>
            <w:shd w:val="clear" w:color="auto" w:fill="auto"/>
            <w:vAlign w:val="center"/>
            <w:hideMark/>
          </w:tcPr>
          <w:p w:rsidR="009D0ACD" w:rsidRPr="009D0ACD" w:rsidRDefault="009D0ACD" w:rsidP="009D0ACD">
            <w:pPr>
              <w:spacing w:after="0" w:line="240" w:lineRule="auto"/>
              <w:jc w:val="center"/>
              <w:rPr>
                <w:rFonts w:ascii="Book Antiqua" w:eastAsia="Times New Roman" w:hAnsi="Book Antiqua" w:cs="Times New Roman"/>
                <w:b/>
                <w:bCs/>
                <w:color w:val="000000"/>
                <w:lang w:eastAsia="tr-TR"/>
              </w:rPr>
            </w:pPr>
            <w:r w:rsidRPr="009D0ACD">
              <w:rPr>
                <w:rFonts w:ascii="Book Antiqua" w:eastAsia="Times New Roman" w:hAnsi="Book Antiqua" w:cs="Times New Roman"/>
                <w:b/>
                <w:bCs/>
                <w:color w:val="000000"/>
                <w:lang w:eastAsia="tr-TR"/>
              </w:rPr>
              <w:t>Stratejik Hedef 3.1</w:t>
            </w:r>
          </w:p>
        </w:tc>
        <w:tc>
          <w:tcPr>
            <w:tcW w:w="2074" w:type="dxa"/>
            <w:tcBorders>
              <w:top w:val="nil"/>
              <w:left w:val="nil"/>
              <w:bottom w:val="single" w:sz="8" w:space="0" w:color="9CC2E5"/>
              <w:right w:val="single" w:sz="8" w:space="0" w:color="9CC2E5"/>
            </w:tcBorders>
            <w:shd w:val="clear" w:color="auto" w:fill="auto"/>
            <w:noWrap/>
            <w:vAlign w:val="center"/>
            <w:hideMark/>
          </w:tcPr>
          <w:p w:rsidR="009D0ACD" w:rsidRPr="009D0ACD" w:rsidRDefault="009D0ACD" w:rsidP="009D0ACD">
            <w:pPr>
              <w:spacing w:after="0" w:line="240" w:lineRule="auto"/>
              <w:jc w:val="center"/>
              <w:rPr>
                <w:rFonts w:ascii="Book Antiqua" w:eastAsia="Times New Roman" w:hAnsi="Book Antiqua" w:cs="Times New Roman"/>
                <w:color w:val="000000"/>
                <w:lang w:eastAsia="tr-TR"/>
              </w:rPr>
            </w:pPr>
            <w:r w:rsidRPr="009D0ACD">
              <w:rPr>
                <w:rFonts w:ascii="Book Antiqua" w:eastAsia="Times New Roman" w:hAnsi="Book Antiqua" w:cs="Times New Roman"/>
                <w:color w:val="000000"/>
                <w:lang w:eastAsia="tr-TR"/>
              </w:rPr>
              <w:t>4.987.139,97 TL</w:t>
            </w:r>
          </w:p>
        </w:tc>
        <w:tc>
          <w:tcPr>
            <w:tcW w:w="2977" w:type="dxa"/>
            <w:tcBorders>
              <w:top w:val="nil"/>
              <w:left w:val="nil"/>
              <w:bottom w:val="single" w:sz="8" w:space="0" w:color="9CC2E5"/>
              <w:right w:val="single" w:sz="8" w:space="0" w:color="9CC2E5"/>
            </w:tcBorders>
            <w:shd w:val="clear" w:color="auto" w:fill="auto"/>
            <w:vAlign w:val="center"/>
            <w:hideMark/>
          </w:tcPr>
          <w:p w:rsidR="009D0ACD" w:rsidRPr="009D0ACD" w:rsidRDefault="009D0ACD" w:rsidP="009D0ACD">
            <w:pPr>
              <w:spacing w:after="0" w:line="240" w:lineRule="auto"/>
              <w:jc w:val="center"/>
              <w:rPr>
                <w:rFonts w:ascii="Book Antiqua" w:eastAsia="Times New Roman" w:hAnsi="Book Antiqua" w:cs="Times New Roman"/>
                <w:color w:val="000000"/>
                <w:lang w:eastAsia="tr-TR"/>
              </w:rPr>
            </w:pPr>
            <w:r w:rsidRPr="009D0ACD">
              <w:rPr>
                <w:rFonts w:ascii="Book Antiqua" w:eastAsia="Times New Roman" w:hAnsi="Book Antiqua" w:cs="Times New Roman"/>
                <w:color w:val="000000"/>
                <w:lang w:eastAsia="tr-TR"/>
              </w:rPr>
              <w:t>12,54</w:t>
            </w:r>
          </w:p>
        </w:tc>
      </w:tr>
      <w:tr w:rsidR="009D0ACD" w:rsidRPr="009D0ACD" w:rsidTr="00664205">
        <w:trPr>
          <w:trHeight w:val="799"/>
        </w:trPr>
        <w:tc>
          <w:tcPr>
            <w:tcW w:w="4180" w:type="dxa"/>
            <w:tcBorders>
              <w:top w:val="nil"/>
              <w:left w:val="single" w:sz="8" w:space="0" w:color="9CC2E5"/>
              <w:bottom w:val="single" w:sz="8" w:space="0" w:color="9CC2E5"/>
              <w:right w:val="single" w:sz="8" w:space="0" w:color="9CC2E5"/>
            </w:tcBorders>
            <w:shd w:val="clear" w:color="000000" w:fill="DEEAF6"/>
            <w:vAlign w:val="center"/>
            <w:hideMark/>
          </w:tcPr>
          <w:p w:rsidR="009D0ACD" w:rsidRPr="009D0ACD" w:rsidRDefault="009D0ACD" w:rsidP="009D0ACD">
            <w:pPr>
              <w:spacing w:after="0" w:line="240" w:lineRule="auto"/>
              <w:jc w:val="center"/>
              <w:rPr>
                <w:rFonts w:ascii="Book Antiqua" w:eastAsia="Times New Roman" w:hAnsi="Book Antiqua" w:cs="Times New Roman"/>
                <w:b/>
                <w:bCs/>
                <w:color w:val="000000"/>
                <w:lang w:eastAsia="tr-TR"/>
              </w:rPr>
            </w:pPr>
            <w:r w:rsidRPr="009D0ACD">
              <w:rPr>
                <w:rFonts w:ascii="Book Antiqua" w:eastAsia="Times New Roman" w:hAnsi="Book Antiqua" w:cs="Times New Roman"/>
                <w:b/>
                <w:bCs/>
                <w:color w:val="000000"/>
                <w:lang w:eastAsia="tr-TR"/>
              </w:rPr>
              <w:t>Stratejik Hedef 3.2</w:t>
            </w:r>
          </w:p>
        </w:tc>
        <w:tc>
          <w:tcPr>
            <w:tcW w:w="2074" w:type="dxa"/>
            <w:tcBorders>
              <w:top w:val="nil"/>
              <w:left w:val="nil"/>
              <w:bottom w:val="single" w:sz="8" w:space="0" w:color="9CC2E5"/>
              <w:right w:val="single" w:sz="8" w:space="0" w:color="9CC2E5"/>
            </w:tcBorders>
            <w:shd w:val="clear" w:color="auto" w:fill="auto"/>
            <w:noWrap/>
            <w:vAlign w:val="center"/>
            <w:hideMark/>
          </w:tcPr>
          <w:p w:rsidR="009D0ACD" w:rsidRPr="009D0ACD" w:rsidRDefault="009D0ACD" w:rsidP="009D0ACD">
            <w:pPr>
              <w:spacing w:after="0" w:line="240" w:lineRule="auto"/>
              <w:jc w:val="center"/>
              <w:rPr>
                <w:rFonts w:ascii="Book Antiqua" w:eastAsia="Times New Roman" w:hAnsi="Book Antiqua" w:cs="Times New Roman"/>
                <w:color w:val="000000"/>
                <w:lang w:eastAsia="tr-TR"/>
              </w:rPr>
            </w:pPr>
            <w:r w:rsidRPr="009D0ACD">
              <w:rPr>
                <w:rFonts w:ascii="Book Antiqua" w:eastAsia="Times New Roman" w:hAnsi="Book Antiqua" w:cs="Times New Roman"/>
                <w:color w:val="000000"/>
                <w:lang w:eastAsia="tr-TR"/>
              </w:rPr>
              <w:t>5.034.953,79 TL</w:t>
            </w:r>
          </w:p>
        </w:tc>
        <w:tc>
          <w:tcPr>
            <w:tcW w:w="2977" w:type="dxa"/>
            <w:tcBorders>
              <w:top w:val="nil"/>
              <w:left w:val="nil"/>
              <w:bottom w:val="single" w:sz="8" w:space="0" w:color="9CC2E5"/>
              <w:right w:val="single" w:sz="8" w:space="0" w:color="9CC2E5"/>
            </w:tcBorders>
            <w:shd w:val="clear" w:color="000000" w:fill="DEEAF6"/>
            <w:vAlign w:val="center"/>
            <w:hideMark/>
          </w:tcPr>
          <w:p w:rsidR="009D0ACD" w:rsidRPr="009D0ACD" w:rsidRDefault="009D0ACD" w:rsidP="009D0ACD">
            <w:pPr>
              <w:spacing w:after="0" w:line="240" w:lineRule="auto"/>
              <w:jc w:val="center"/>
              <w:rPr>
                <w:rFonts w:ascii="Book Antiqua" w:eastAsia="Times New Roman" w:hAnsi="Book Antiqua" w:cs="Times New Roman"/>
                <w:color w:val="000000"/>
                <w:lang w:eastAsia="tr-TR"/>
              </w:rPr>
            </w:pPr>
            <w:r w:rsidRPr="009D0ACD">
              <w:rPr>
                <w:rFonts w:ascii="Book Antiqua" w:eastAsia="Times New Roman" w:hAnsi="Book Antiqua" w:cs="Times New Roman"/>
                <w:color w:val="000000"/>
                <w:lang w:eastAsia="tr-TR"/>
              </w:rPr>
              <w:t>12,66</w:t>
            </w:r>
          </w:p>
        </w:tc>
      </w:tr>
      <w:tr w:rsidR="009D0ACD" w:rsidRPr="009D0ACD" w:rsidTr="00664205">
        <w:trPr>
          <w:trHeight w:val="799"/>
        </w:trPr>
        <w:tc>
          <w:tcPr>
            <w:tcW w:w="4180" w:type="dxa"/>
            <w:tcBorders>
              <w:top w:val="nil"/>
              <w:left w:val="single" w:sz="8" w:space="0" w:color="9CC2E5"/>
              <w:bottom w:val="single" w:sz="8" w:space="0" w:color="9CC2E5"/>
              <w:right w:val="single" w:sz="8" w:space="0" w:color="9CC2E5"/>
            </w:tcBorders>
            <w:shd w:val="clear" w:color="auto" w:fill="auto"/>
            <w:vAlign w:val="center"/>
            <w:hideMark/>
          </w:tcPr>
          <w:p w:rsidR="009D0ACD" w:rsidRPr="009D0ACD" w:rsidRDefault="009D0ACD" w:rsidP="009D0ACD">
            <w:pPr>
              <w:spacing w:after="0" w:line="240" w:lineRule="auto"/>
              <w:rPr>
                <w:rFonts w:ascii="Book Antiqua" w:eastAsia="Times New Roman" w:hAnsi="Book Antiqua" w:cs="Times New Roman"/>
                <w:b/>
                <w:bCs/>
                <w:color w:val="000000"/>
                <w:lang w:eastAsia="tr-TR"/>
              </w:rPr>
            </w:pPr>
            <w:r w:rsidRPr="009D0ACD">
              <w:rPr>
                <w:rFonts w:ascii="Book Antiqua" w:eastAsia="Times New Roman" w:hAnsi="Book Antiqua" w:cs="Times New Roman"/>
                <w:b/>
                <w:bCs/>
                <w:color w:val="000000"/>
                <w:lang w:eastAsia="tr-TR"/>
              </w:rPr>
              <w:t>Stratejik Hedef 3.3</w:t>
            </w:r>
          </w:p>
        </w:tc>
        <w:tc>
          <w:tcPr>
            <w:tcW w:w="2074" w:type="dxa"/>
            <w:tcBorders>
              <w:top w:val="nil"/>
              <w:left w:val="nil"/>
              <w:bottom w:val="single" w:sz="8" w:space="0" w:color="9CC2E5"/>
              <w:right w:val="single" w:sz="8" w:space="0" w:color="9CC2E5"/>
            </w:tcBorders>
            <w:shd w:val="clear" w:color="auto" w:fill="auto"/>
            <w:noWrap/>
            <w:vAlign w:val="center"/>
            <w:hideMark/>
          </w:tcPr>
          <w:p w:rsidR="009D0ACD" w:rsidRPr="009D0ACD" w:rsidRDefault="009D0ACD" w:rsidP="009D0ACD">
            <w:pPr>
              <w:spacing w:after="0" w:line="240" w:lineRule="auto"/>
              <w:jc w:val="center"/>
              <w:rPr>
                <w:rFonts w:ascii="Book Antiqua" w:eastAsia="Times New Roman" w:hAnsi="Book Antiqua" w:cs="Times New Roman"/>
                <w:color w:val="000000"/>
                <w:lang w:eastAsia="tr-TR"/>
              </w:rPr>
            </w:pPr>
            <w:r w:rsidRPr="009D0ACD">
              <w:rPr>
                <w:rFonts w:ascii="Book Antiqua" w:eastAsia="Times New Roman" w:hAnsi="Book Antiqua" w:cs="Times New Roman"/>
                <w:color w:val="000000"/>
                <w:lang w:eastAsia="tr-TR"/>
              </w:rPr>
              <w:t>10.086.991,35 TL</w:t>
            </w:r>
          </w:p>
        </w:tc>
        <w:tc>
          <w:tcPr>
            <w:tcW w:w="2977" w:type="dxa"/>
            <w:tcBorders>
              <w:top w:val="nil"/>
              <w:left w:val="nil"/>
              <w:bottom w:val="single" w:sz="8" w:space="0" w:color="9CC2E5"/>
              <w:right w:val="single" w:sz="8" w:space="0" w:color="9CC2E5"/>
            </w:tcBorders>
            <w:shd w:val="clear" w:color="auto" w:fill="auto"/>
            <w:vAlign w:val="center"/>
            <w:hideMark/>
          </w:tcPr>
          <w:p w:rsidR="009D0ACD" w:rsidRPr="009D0ACD" w:rsidRDefault="009D0ACD" w:rsidP="009D0ACD">
            <w:pPr>
              <w:spacing w:after="0" w:line="240" w:lineRule="auto"/>
              <w:jc w:val="center"/>
              <w:rPr>
                <w:rFonts w:ascii="Book Antiqua" w:eastAsia="Times New Roman" w:hAnsi="Book Antiqua" w:cs="Times New Roman"/>
                <w:color w:val="000000"/>
                <w:lang w:eastAsia="tr-TR"/>
              </w:rPr>
            </w:pPr>
            <w:r w:rsidRPr="009D0ACD">
              <w:rPr>
                <w:rFonts w:ascii="Book Antiqua" w:eastAsia="Times New Roman" w:hAnsi="Book Antiqua" w:cs="Times New Roman"/>
                <w:color w:val="000000"/>
                <w:lang w:eastAsia="tr-TR"/>
              </w:rPr>
              <w:t>25,36</w:t>
            </w:r>
          </w:p>
        </w:tc>
      </w:tr>
      <w:tr w:rsidR="009D0ACD" w:rsidRPr="009D0ACD" w:rsidTr="00664205">
        <w:trPr>
          <w:trHeight w:val="799"/>
        </w:trPr>
        <w:tc>
          <w:tcPr>
            <w:tcW w:w="4180" w:type="dxa"/>
            <w:tcBorders>
              <w:top w:val="nil"/>
              <w:left w:val="single" w:sz="8" w:space="0" w:color="9CC2E5"/>
              <w:bottom w:val="single" w:sz="8" w:space="0" w:color="9CC2E5"/>
              <w:right w:val="single" w:sz="8" w:space="0" w:color="9CC2E5"/>
            </w:tcBorders>
            <w:shd w:val="clear" w:color="000000" w:fill="DEEAF6"/>
            <w:vAlign w:val="center"/>
            <w:hideMark/>
          </w:tcPr>
          <w:p w:rsidR="009D0ACD" w:rsidRPr="009D0ACD" w:rsidRDefault="009D0ACD" w:rsidP="009D0ACD">
            <w:pPr>
              <w:spacing w:after="0" w:line="240" w:lineRule="auto"/>
              <w:rPr>
                <w:rFonts w:ascii="Book Antiqua" w:eastAsia="Times New Roman" w:hAnsi="Book Antiqua" w:cs="Times New Roman"/>
                <w:b/>
                <w:bCs/>
                <w:color w:val="000000"/>
                <w:lang w:eastAsia="tr-TR"/>
              </w:rPr>
            </w:pPr>
            <w:r w:rsidRPr="009D0ACD">
              <w:rPr>
                <w:rFonts w:ascii="Book Antiqua" w:eastAsia="Times New Roman" w:hAnsi="Book Antiqua" w:cs="Times New Roman"/>
                <w:b/>
                <w:bCs/>
                <w:color w:val="000000"/>
                <w:lang w:eastAsia="tr-TR"/>
              </w:rPr>
              <w:t>Stratejik Amaç 3</w:t>
            </w:r>
          </w:p>
        </w:tc>
        <w:tc>
          <w:tcPr>
            <w:tcW w:w="2074" w:type="dxa"/>
            <w:tcBorders>
              <w:top w:val="nil"/>
              <w:left w:val="nil"/>
              <w:bottom w:val="single" w:sz="8" w:space="0" w:color="9CC2E5"/>
              <w:right w:val="single" w:sz="8" w:space="0" w:color="9CC2E5"/>
            </w:tcBorders>
            <w:shd w:val="clear" w:color="auto" w:fill="auto"/>
            <w:noWrap/>
            <w:vAlign w:val="center"/>
            <w:hideMark/>
          </w:tcPr>
          <w:p w:rsidR="009D0ACD" w:rsidRPr="009D0ACD" w:rsidRDefault="009D0ACD" w:rsidP="009D0ACD">
            <w:pPr>
              <w:spacing w:after="0" w:line="240" w:lineRule="auto"/>
              <w:jc w:val="center"/>
              <w:rPr>
                <w:rFonts w:ascii="Book Antiqua" w:eastAsia="Times New Roman" w:hAnsi="Book Antiqua" w:cs="Times New Roman"/>
                <w:color w:val="000000"/>
                <w:lang w:eastAsia="tr-TR"/>
              </w:rPr>
            </w:pPr>
            <w:r w:rsidRPr="009D0ACD">
              <w:rPr>
                <w:rFonts w:ascii="Book Antiqua" w:eastAsia="Times New Roman" w:hAnsi="Book Antiqua" w:cs="Times New Roman"/>
                <w:color w:val="000000"/>
                <w:lang w:eastAsia="tr-TR"/>
              </w:rPr>
              <w:t>20.109.085,11 TL</w:t>
            </w:r>
          </w:p>
        </w:tc>
        <w:tc>
          <w:tcPr>
            <w:tcW w:w="2977" w:type="dxa"/>
            <w:tcBorders>
              <w:top w:val="nil"/>
              <w:left w:val="nil"/>
              <w:bottom w:val="single" w:sz="8" w:space="0" w:color="9CC2E5"/>
              <w:right w:val="single" w:sz="8" w:space="0" w:color="9CC2E5"/>
            </w:tcBorders>
            <w:shd w:val="clear" w:color="000000" w:fill="DEEAF6"/>
            <w:vAlign w:val="center"/>
            <w:hideMark/>
          </w:tcPr>
          <w:p w:rsidR="009D0ACD" w:rsidRPr="009D0ACD" w:rsidRDefault="009D0ACD" w:rsidP="009D0ACD">
            <w:pPr>
              <w:spacing w:after="0" w:line="240" w:lineRule="auto"/>
              <w:jc w:val="center"/>
              <w:rPr>
                <w:rFonts w:ascii="Book Antiqua" w:eastAsia="Times New Roman" w:hAnsi="Book Antiqua" w:cs="Times New Roman"/>
                <w:color w:val="000000"/>
                <w:lang w:eastAsia="tr-TR"/>
              </w:rPr>
            </w:pPr>
            <w:r w:rsidRPr="009D0ACD">
              <w:rPr>
                <w:rFonts w:ascii="Book Antiqua" w:eastAsia="Times New Roman" w:hAnsi="Book Antiqua" w:cs="Times New Roman"/>
                <w:color w:val="000000"/>
                <w:lang w:eastAsia="tr-TR"/>
              </w:rPr>
              <w:t>50,55</w:t>
            </w:r>
          </w:p>
        </w:tc>
      </w:tr>
      <w:tr w:rsidR="009D0ACD" w:rsidRPr="009D0ACD" w:rsidTr="00664205">
        <w:trPr>
          <w:trHeight w:val="799"/>
        </w:trPr>
        <w:tc>
          <w:tcPr>
            <w:tcW w:w="4180" w:type="dxa"/>
            <w:tcBorders>
              <w:top w:val="nil"/>
              <w:left w:val="single" w:sz="8" w:space="0" w:color="9CC2E5"/>
              <w:bottom w:val="single" w:sz="8" w:space="0" w:color="9CC2E5"/>
              <w:right w:val="single" w:sz="8" w:space="0" w:color="9CC2E5"/>
            </w:tcBorders>
            <w:shd w:val="clear" w:color="auto" w:fill="auto"/>
            <w:vAlign w:val="center"/>
            <w:hideMark/>
          </w:tcPr>
          <w:p w:rsidR="009D0ACD" w:rsidRPr="009D0ACD" w:rsidRDefault="009D0ACD" w:rsidP="009D0ACD">
            <w:pPr>
              <w:spacing w:after="0" w:line="240" w:lineRule="auto"/>
              <w:rPr>
                <w:rFonts w:ascii="Book Antiqua" w:eastAsia="Times New Roman" w:hAnsi="Book Antiqua" w:cs="Times New Roman"/>
                <w:b/>
                <w:bCs/>
                <w:color w:val="000000"/>
                <w:lang w:eastAsia="tr-TR"/>
              </w:rPr>
            </w:pPr>
            <w:r w:rsidRPr="009D0ACD">
              <w:rPr>
                <w:rFonts w:ascii="Book Antiqua" w:eastAsia="Times New Roman" w:hAnsi="Book Antiqua" w:cs="Times New Roman"/>
                <w:b/>
                <w:bCs/>
                <w:color w:val="000000"/>
                <w:lang w:eastAsia="tr-TR"/>
              </w:rPr>
              <w:t>Stratejik Amaç Maliyetleri Toplamı</w:t>
            </w:r>
          </w:p>
        </w:tc>
        <w:tc>
          <w:tcPr>
            <w:tcW w:w="2074" w:type="dxa"/>
            <w:tcBorders>
              <w:top w:val="nil"/>
              <w:left w:val="nil"/>
              <w:bottom w:val="single" w:sz="8" w:space="0" w:color="9CC2E5"/>
              <w:right w:val="single" w:sz="8" w:space="0" w:color="9CC2E5"/>
            </w:tcBorders>
            <w:shd w:val="clear" w:color="auto" w:fill="auto"/>
            <w:noWrap/>
            <w:vAlign w:val="center"/>
            <w:hideMark/>
          </w:tcPr>
          <w:p w:rsidR="009D0ACD" w:rsidRPr="009D0ACD" w:rsidRDefault="009D0ACD" w:rsidP="009D0ACD">
            <w:pPr>
              <w:spacing w:after="0" w:line="240" w:lineRule="auto"/>
              <w:jc w:val="center"/>
              <w:rPr>
                <w:rFonts w:ascii="Book Antiqua" w:eastAsia="Times New Roman" w:hAnsi="Book Antiqua" w:cs="Times New Roman"/>
                <w:b/>
                <w:bCs/>
                <w:color w:val="000000"/>
                <w:lang w:eastAsia="tr-TR"/>
              </w:rPr>
            </w:pPr>
            <w:r w:rsidRPr="009D0ACD">
              <w:rPr>
                <w:rFonts w:ascii="Book Antiqua" w:eastAsia="Times New Roman" w:hAnsi="Book Antiqua" w:cs="Times New Roman"/>
                <w:b/>
                <w:bCs/>
                <w:color w:val="000000"/>
                <w:lang w:eastAsia="tr-TR"/>
              </w:rPr>
              <w:t>39.780.006,86 TL</w:t>
            </w:r>
          </w:p>
        </w:tc>
        <w:tc>
          <w:tcPr>
            <w:tcW w:w="2977" w:type="dxa"/>
            <w:tcBorders>
              <w:top w:val="nil"/>
              <w:left w:val="nil"/>
              <w:bottom w:val="single" w:sz="8" w:space="0" w:color="9CC2E5"/>
              <w:right w:val="single" w:sz="8" w:space="0" w:color="9CC2E5"/>
            </w:tcBorders>
            <w:shd w:val="clear" w:color="auto" w:fill="auto"/>
            <w:vAlign w:val="center"/>
            <w:hideMark/>
          </w:tcPr>
          <w:p w:rsidR="009D0ACD" w:rsidRPr="009D0ACD" w:rsidRDefault="009D0ACD" w:rsidP="009D0ACD">
            <w:pPr>
              <w:spacing w:after="0" w:line="240" w:lineRule="auto"/>
              <w:jc w:val="center"/>
              <w:rPr>
                <w:rFonts w:ascii="Book Antiqua" w:eastAsia="Times New Roman" w:hAnsi="Book Antiqua" w:cs="Times New Roman"/>
                <w:b/>
                <w:bCs/>
                <w:color w:val="000000"/>
                <w:lang w:eastAsia="tr-TR"/>
              </w:rPr>
            </w:pPr>
            <w:r w:rsidRPr="009D0ACD">
              <w:rPr>
                <w:rFonts w:ascii="Book Antiqua" w:eastAsia="Times New Roman" w:hAnsi="Book Antiqua" w:cs="Times New Roman"/>
                <w:b/>
                <w:bCs/>
                <w:color w:val="000000"/>
                <w:lang w:eastAsia="tr-TR"/>
              </w:rPr>
              <w:t>100</w:t>
            </w:r>
          </w:p>
        </w:tc>
      </w:tr>
    </w:tbl>
    <w:p w:rsidR="00E41B68" w:rsidRDefault="00E41B68" w:rsidP="00E41B68">
      <w:pPr>
        <w:rPr>
          <w:rFonts w:ascii="Book Antiqua" w:hAnsi="Book Antiqua"/>
          <w:lang w:eastAsia="tr-TR"/>
        </w:rPr>
      </w:pPr>
    </w:p>
    <w:p w:rsidR="00E41B68" w:rsidRPr="00582502" w:rsidRDefault="00E41B68" w:rsidP="00E41B68">
      <w:pPr>
        <w:rPr>
          <w:rFonts w:ascii="Book Antiqua" w:hAnsi="Book Antiqua"/>
          <w:lang w:eastAsia="tr-TR"/>
        </w:rPr>
      </w:pPr>
    </w:p>
    <w:p w:rsidR="00E41B68" w:rsidRPr="00582502" w:rsidRDefault="00E41B68" w:rsidP="00E41B68">
      <w:pPr>
        <w:rPr>
          <w:rFonts w:ascii="Book Antiqua" w:hAnsi="Book Antiqua"/>
          <w:lang w:eastAsia="tr-TR"/>
        </w:rPr>
        <w:sectPr w:rsidR="00E41B68" w:rsidRPr="00582502" w:rsidSect="00E672A1">
          <w:pgSz w:w="11906" w:h="16838"/>
          <w:pgMar w:top="1418" w:right="1418" w:bottom="1418" w:left="1418" w:header="708" w:footer="708" w:gutter="0"/>
          <w:cols w:space="708"/>
          <w:docGrid w:linePitch="360"/>
        </w:sectPr>
      </w:pPr>
    </w:p>
    <w:p w:rsidR="00E41B68" w:rsidRPr="00173B60" w:rsidRDefault="00E41B68" w:rsidP="00E41B68">
      <w:pPr>
        <w:keepNext/>
        <w:keepLines/>
        <w:spacing w:before="120" w:line="324" w:lineRule="auto"/>
        <w:outlineLvl w:val="0"/>
        <w:rPr>
          <w:rFonts w:ascii="Book Antiqua" w:eastAsia="Times New Roman" w:hAnsi="Book Antiqua" w:cs="Times New Roman"/>
          <w:b/>
          <w:bCs/>
          <w:color w:val="0070C0"/>
          <w:sz w:val="28"/>
          <w:szCs w:val="28"/>
        </w:rPr>
      </w:pPr>
      <w:bookmarkStart w:id="157" w:name="_Toc416353994"/>
      <w:bookmarkStart w:id="158" w:name="_Toc422306748"/>
      <w:bookmarkStart w:id="159" w:name="_Toc425516185"/>
      <w:r w:rsidRPr="00173B60">
        <w:rPr>
          <w:rFonts w:ascii="Book Antiqua" w:eastAsia="Times New Roman" w:hAnsi="Book Antiqua" w:cs="Times New Roman"/>
          <w:b/>
          <w:bCs/>
          <w:color w:val="0070C0"/>
          <w:sz w:val="28"/>
          <w:szCs w:val="28"/>
        </w:rPr>
        <w:lastRenderedPageBreak/>
        <w:t>BÖLÜM V: İZLEME ve DEĞERLENDİRME</w:t>
      </w:r>
      <w:bookmarkEnd w:id="157"/>
      <w:bookmarkEnd w:id="158"/>
      <w:bookmarkEnd w:id="159"/>
    </w:p>
    <w:p w:rsidR="00E41B68" w:rsidRPr="00582502" w:rsidRDefault="00595FC8" w:rsidP="00E41B68">
      <w:pPr>
        <w:keepNext/>
        <w:keepLines/>
        <w:numPr>
          <w:ilvl w:val="0"/>
          <w:numId w:val="30"/>
        </w:numPr>
        <w:spacing w:before="120" w:line="324" w:lineRule="auto"/>
        <w:jc w:val="both"/>
        <w:outlineLvl w:val="1"/>
        <w:rPr>
          <w:rFonts w:ascii="Book Antiqua" w:eastAsia="Times New Roman" w:hAnsi="Book Antiqua" w:cs="Times New Roman"/>
          <w:b/>
          <w:bCs/>
          <w:sz w:val="24"/>
          <w:szCs w:val="24"/>
        </w:rPr>
      </w:pPr>
      <w:bookmarkStart w:id="160" w:name="_Toc422306749"/>
      <w:bookmarkStart w:id="161" w:name="_Toc425516186"/>
      <w:r>
        <w:rPr>
          <w:rFonts w:ascii="Book Antiqua" w:hAnsi="Book Antiqua" w:cs="Times New Roman"/>
          <w:b/>
          <w:sz w:val="24"/>
          <w:szCs w:val="24"/>
        </w:rPr>
        <w:t xml:space="preserve">SULTANBEYLİ </w:t>
      </w:r>
      <w:r w:rsidR="00255433">
        <w:rPr>
          <w:rFonts w:ascii="Book Antiqua" w:hAnsi="Book Antiqua" w:cs="Times New Roman"/>
          <w:b/>
          <w:sz w:val="24"/>
          <w:szCs w:val="24"/>
        </w:rPr>
        <w:t xml:space="preserve">İLÇE </w:t>
      </w:r>
      <w:r w:rsidR="00255433" w:rsidRPr="00582502">
        <w:rPr>
          <w:rFonts w:ascii="Book Antiqua" w:hAnsi="Book Antiqua" w:cs="Times New Roman"/>
          <w:b/>
          <w:sz w:val="24"/>
          <w:szCs w:val="24"/>
        </w:rPr>
        <w:t>MİLLÎ</w:t>
      </w:r>
      <w:r w:rsidR="00E41B68" w:rsidRPr="00582502">
        <w:rPr>
          <w:rFonts w:ascii="Book Antiqua" w:hAnsi="Book Antiqua" w:cs="Times New Roman"/>
          <w:b/>
          <w:sz w:val="24"/>
          <w:szCs w:val="24"/>
        </w:rPr>
        <w:t xml:space="preserve"> EĞİTİM MÜDÜRLÜĞÜ</w:t>
      </w:r>
      <w:r w:rsidR="00E41B68" w:rsidRPr="00582502">
        <w:rPr>
          <w:rFonts w:ascii="Book Antiqua" w:eastAsia="Times New Roman" w:hAnsi="Book Antiqua" w:cs="Times New Roman"/>
          <w:b/>
          <w:bCs/>
          <w:sz w:val="24"/>
          <w:szCs w:val="24"/>
        </w:rPr>
        <w:t>2010-2014 STRATEJİK PLANIN DEĞERLENDİRMESİ</w:t>
      </w:r>
      <w:bookmarkEnd w:id="160"/>
      <w:bookmarkEnd w:id="161"/>
    </w:p>
    <w:p w:rsidR="00E41B68" w:rsidRPr="00FB0540" w:rsidRDefault="00E41B68" w:rsidP="00E41B68">
      <w:pPr>
        <w:tabs>
          <w:tab w:val="left" w:pos="426"/>
        </w:tabs>
        <w:spacing w:before="120" w:line="324" w:lineRule="auto"/>
        <w:jc w:val="both"/>
        <w:rPr>
          <w:rFonts w:ascii="Book Antiqua" w:hAnsi="Book Antiqua"/>
          <w:sz w:val="24"/>
          <w:szCs w:val="24"/>
        </w:rPr>
      </w:pPr>
      <w:r w:rsidRPr="00582502">
        <w:rPr>
          <w:rFonts w:ascii="Book Antiqua" w:hAnsi="Book Antiqua" w:cs="Times New Roman"/>
          <w:sz w:val="24"/>
          <w:szCs w:val="24"/>
        </w:rPr>
        <w:tab/>
      </w:r>
      <w:r>
        <w:rPr>
          <w:rFonts w:ascii="Book Antiqua" w:hAnsi="Book Antiqua"/>
          <w:sz w:val="24"/>
          <w:szCs w:val="24"/>
        </w:rPr>
        <w:t xml:space="preserve">5018 sayılı </w:t>
      </w:r>
      <w:r w:rsidRPr="00FB0540">
        <w:rPr>
          <w:rFonts w:ascii="Book Antiqua" w:hAnsi="Book Antiqua"/>
          <w:sz w:val="24"/>
          <w:szCs w:val="24"/>
        </w:rPr>
        <w:t xml:space="preserve">kanunun 9. maddesinde kamu idarelerine kalkınma planları, programlar, ilgili mevzuat ve benimsedikleri temel ilkeler çerçevesinde geleceğe ilişkin vizyon ve misyonlarını oluşturmak, stratejik amaçlar ve ölçülebilir hedeﬂer saptamak, performanslarını önceden belirlenmiş olan göstergeler doğrultusunda ölçmek ve uygulamanın izleme ve değerlendirmesini yapmak amacıyla katılımcı yöntemlerle stratejik plan hazırlama görevi verilmiştir. Bu kapsamda </w:t>
      </w:r>
      <w:r w:rsidRPr="00FB0540">
        <w:rPr>
          <w:rFonts w:ascii="Book Antiqua" w:hAnsi="Book Antiqua" w:cs="Times New Roman"/>
          <w:sz w:val="24"/>
          <w:szCs w:val="24"/>
        </w:rPr>
        <w:t>İstanbul Millî Eğitim Müdürlüğü;</w:t>
      </w:r>
      <w:r w:rsidR="00A61DEC">
        <w:rPr>
          <w:rFonts w:ascii="Book Antiqua" w:hAnsi="Book Antiqua" w:cs="Times New Roman"/>
          <w:sz w:val="24"/>
          <w:szCs w:val="24"/>
        </w:rPr>
        <w:t xml:space="preserve"> </w:t>
      </w:r>
      <w:r w:rsidRPr="00FB0540">
        <w:rPr>
          <w:rFonts w:ascii="Book Antiqua" w:hAnsi="Book Antiqua" w:cs="Times New Roman"/>
          <w:sz w:val="24"/>
          <w:szCs w:val="24"/>
        </w:rPr>
        <w:t>MEB Strateji Geliştirme Başkanlığının 16.06.2006 tarihli ve B.08.0.SGB.0.03.01.01/2654 sayılı yazıları gereği Valilik Makamının 15.02.2007 tarihli ve B.08.4.MEM.4.34.00.24-020/29 sayılı Valilik Onayı ile Stratejik Plan Üst Kurulu ve Çalışma Ekipleri kurulması ile stratejik plan çalışmaları başlatılmış ve 2009 yılı Aralık ayının son haftası itibariyle kamuoyuna açıklanmasıyla da süreç tamamlanmıştır.</w:t>
      </w:r>
    </w:p>
    <w:p w:rsidR="00E41B68" w:rsidRPr="00FB0540" w:rsidRDefault="0025195B" w:rsidP="00E41B68">
      <w:pPr>
        <w:tabs>
          <w:tab w:val="left" w:pos="426"/>
        </w:tabs>
        <w:spacing w:before="120" w:line="324" w:lineRule="auto"/>
        <w:jc w:val="both"/>
        <w:rPr>
          <w:rFonts w:ascii="Book Antiqua" w:hAnsi="Book Antiqua" w:cs="Times New Roman"/>
          <w:sz w:val="24"/>
          <w:szCs w:val="24"/>
        </w:rPr>
      </w:pPr>
      <w:r>
        <w:rPr>
          <w:rFonts w:ascii="Book Antiqua" w:hAnsi="Book Antiqua" w:cs="Times New Roman"/>
          <w:sz w:val="24"/>
          <w:szCs w:val="24"/>
        </w:rPr>
        <w:t xml:space="preserve">Sultanbeyli </w:t>
      </w:r>
      <w:r w:rsidR="00654B74">
        <w:rPr>
          <w:rFonts w:ascii="Book Antiqua" w:hAnsi="Book Antiqua" w:cs="Times New Roman"/>
          <w:sz w:val="24"/>
          <w:szCs w:val="24"/>
        </w:rPr>
        <w:t xml:space="preserve">İlçe </w:t>
      </w:r>
      <w:r w:rsidR="00654B74" w:rsidRPr="00FB0540">
        <w:rPr>
          <w:rFonts w:ascii="Book Antiqua" w:hAnsi="Book Antiqua" w:cs="Times New Roman"/>
          <w:sz w:val="24"/>
          <w:szCs w:val="24"/>
        </w:rPr>
        <w:t>Millî</w:t>
      </w:r>
      <w:r w:rsidR="00E41B68" w:rsidRPr="00FB0540">
        <w:rPr>
          <w:rFonts w:ascii="Book Antiqua" w:hAnsi="Book Antiqua" w:cs="Times New Roman"/>
          <w:sz w:val="24"/>
          <w:szCs w:val="24"/>
        </w:rPr>
        <w:t xml:space="preserve"> Eğitim Müdürlüğü 2010-2014 Stratejik Planında 8 tema altında 14 stratejik amaç ve 90 stratejik hedef yer almıştır. Katılımcı bir yöntemle hazırlanan bu stratejik planda yer alan amaç ve hedefler benzer yöntemle hazırlanan performans programları vasıtasıyla gerçekleştirilmeye çalışılmıştır.  Performans programları, stratejik planda yer alan stratejik hedeflere dayalı olarak belirlenen yıllık performans hedefleri ile oluşturulmuştur. Bu hedeflerin ve stratejik plan kapsamındaki diğer Bakanlık çalışmalarının gerçekleşme durumları hazırlanan faaliyet raporları aracılığı ile kamuoyu ile paylaşılmıştır. Performans esaslı bütçelemenin temel unsurlarından olan stratejik plan, performans programı ve faaliyet raporları kamu idaresinde saydamlık ve hesap verebilirliğin en önemli araçları duruma gelmiştir.</w:t>
      </w:r>
    </w:p>
    <w:p w:rsidR="00E41B68" w:rsidRPr="00FB0540" w:rsidRDefault="00E41B68" w:rsidP="00E41B68">
      <w:pPr>
        <w:tabs>
          <w:tab w:val="left" w:pos="426"/>
        </w:tabs>
        <w:spacing w:before="120" w:line="324" w:lineRule="auto"/>
        <w:jc w:val="both"/>
        <w:rPr>
          <w:rFonts w:ascii="Book Antiqua" w:hAnsi="Book Antiqua" w:cs="Times New Roman"/>
          <w:sz w:val="24"/>
          <w:szCs w:val="24"/>
        </w:rPr>
      </w:pPr>
      <w:r w:rsidRPr="00FB0540">
        <w:rPr>
          <w:rFonts w:ascii="Book Antiqua" w:hAnsi="Book Antiqua" w:cs="Times New Roman"/>
          <w:sz w:val="24"/>
          <w:szCs w:val="24"/>
        </w:rPr>
        <w:tab/>
        <w:t>Stratejik planlama sürecinde gerçekleştirilen çalışmalar sayesinde müdürlük personelinin görev ve sorumlulukları konusunda farkındalığı artmıştır. Aynı zamanda uzun dönemli planlama anlayışının müdürlüğümüzde benimsenmesi ile kurumsallığın ve sürdürülebilir yönetim anlayışının gelişmesine katkı sağlanmıştır.</w:t>
      </w:r>
    </w:p>
    <w:p w:rsidR="00E41B68" w:rsidRPr="00FB0540" w:rsidRDefault="00E41B68" w:rsidP="00E41B68">
      <w:pPr>
        <w:tabs>
          <w:tab w:val="left" w:pos="426"/>
        </w:tabs>
        <w:spacing w:before="120" w:line="324" w:lineRule="auto"/>
        <w:jc w:val="both"/>
        <w:rPr>
          <w:rFonts w:ascii="Book Antiqua" w:hAnsi="Book Antiqua" w:cs="Times New Roman"/>
          <w:sz w:val="24"/>
          <w:szCs w:val="24"/>
        </w:rPr>
      </w:pPr>
      <w:r w:rsidRPr="00FB0540">
        <w:rPr>
          <w:rFonts w:ascii="Book Antiqua" w:hAnsi="Book Antiqua" w:cs="Times New Roman"/>
          <w:sz w:val="24"/>
          <w:szCs w:val="24"/>
        </w:rPr>
        <w:tab/>
        <w:t xml:space="preserve">Süreç içerisinde karşılaşılan en önemli güçlüklerden biri, </w:t>
      </w:r>
      <w:r w:rsidR="0025195B">
        <w:rPr>
          <w:rFonts w:ascii="Book Antiqua" w:hAnsi="Book Antiqua" w:cs="Times New Roman"/>
          <w:sz w:val="24"/>
          <w:szCs w:val="24"/>
        </w:rPr>
        <w:t xml:space="preserve">İlçe Milli Eğitim Müdürlüğü </w:t>
      </w:r>
      <w:r w:rsidRPr="00FB0540">
        <w:rPr>
          <w:rFonts w:ascii="Book Antiqua" w:hAnsi="Book Antiqua" w:cs="Times New Roman"/>
          <w:sz w:val="24"/>
          <w:szCs w:val="24"/>
        </w:rPr>
        <w:t xml:space="preserve">stratejik planlamanın nispeten yasal bir zorunluluktan ibaret olarak </w:t>
      </w:r>
      <w:r w:rsidRPr="00FB0540">
        <w:rPr>
          <w:rFonts w:ascii="Book Antiqua" w:hAnsi="Book Antiqua" w:cs="Times New Roman"/>
          <w:sz w:val="24"/>
          <w:szCs w:val="24"/>
        </w:rPr>
        <w:lastRenderedPageBreak/>
        <w:t>algılanmasıdır. Bir diğer önemli güçlük ise yönetici kadrolarında yaşanan değişiklikler neticesinde planda yer alan stratejik hedeflerin gerçeklemesine yönelik yürütülen çalışmaların zaman zaman duraksamasıdır. İkinci plan hazırlık döneminde bu konularda iyileşme sağlandığı, stratejik yönetime ilişkin farkındalık düzeyinin yükseldiği ve üst yönetim katkısının arttığı gözlemlenmiştir.</w:t>
      </w:r>
    </w:p>
    <w:p w:rsidR="00E41B68" w:rsidRPr="00FB0540" w:rsidRDefault="00E41B68" w:rsidP="00E41B68">
      <w:pPr>
        <w:tabs>
          <w:tab w:val="left" w:pos="426"/>
        </w:tabs>
        <w:spacing w:before="120" w:line="324" w:lineRule="auto"/>
        <w:jc w:val="both"/>
        <w:rPr>
          <w:rFonts w:ascii="Book Antiqua" w:hAnsi="Book Antiqua" w:cs="Times New Roman"/>
          <w:sz w:val="24"/>
          <w:szCs w:val="24"/>
        </w:rPr>
      </w:pPr>
      <w:r w:rsidRPr="00FB0540">
        <w:rPr>
          <w:rFonts w:ascii="Book Antiqua" w:hAnsi="Book Antiqua" w:cs="Times New Roman"/>
          <w:sz w:val="24"/>
          <w:szCs w:val="24"/>
        </w:rPr>
        <w:tab/>
      </w:r>
      <w:r w:rsidR="0025195B">
        <w:rPr>
          <w:rFonts w:ascii="Book Antiqua" w:hAnsi="Book Antiqua" w:cs="Times New Roman"/>
          <w:sz w:val="24"/>
          <w:szCs w:val="24"/>
        </w:rPr>
        <w:t>İlçe Milli Eğitim Müdürlüğü</w:t>
      </w:r>
      <w:r w:rsidRPr="00FB0540">
        <w:rPr>
          <w:rFonts w:ascii="Book Antiqua" w:hAnsi="Book Antiqua" w:cs="Times New Roman"/>
          <w:sz w:val="24"/>
          <w:szCs w:val="24"/>
        </w:rPr>
        <w:t xml:space="preserve"> 2010-2014 Stratejik Planı’nın gerçekleşme durumu değerlendirildiğinde aşağıdaki konularda önemli iyileşmelerin sağlandığını görülmüştür:</w:t>
      </w:r>
    </w:p>
    <w:p w:rsidR="00E41B68" w:rsidRPr="00FB0540" w:rsidRDefault="00E41B68" w:rsidP="00E41B68">
      <w:pPr>
        <w:numPr>
          <w:ilvl w:val="0"/>
          <w:numId w:val="35"/>
        </w:numPr>
        <w:tabs>
          <w:tab w:val="left" w:pos="567"/>
        </w:tabs>
        <w:spacing w:before="120" w:line="324" w:lineRule="auto"/>
        <w:ind w:left="568" w:hanging="284"/>
        <w:jc w:val="both"/>
        <w:rPr>
          <w:rFonts w:ascii="Book Antiqua" w:hAnsi="Book Antiqua" w:cs="Times New Roman"/>
          <w:sz w:val="24"/>
          <w:szCs w:val="24"/>
        </w:rPr>
      </w:pPr>
      <w:r w:rsidRPr="00FB0540">
        <w:rPr>
          <w:rFonts w:ascii="Book Antiqua" w:hAnsi="Book Antiqua" w:cs="Times New Roman"/>
          <w:sz w:val="24"/>
          <w:szCs w:val="24"/>
        </w:rPr>
        <w:t>Zorunlu eğitimde okullaşma,</w:t>
      </w:r>
    </w:p>
    <w:p w:rsidR="00E41B68" w:rsidRPr="00FB0540" w:rsidRDefault="00E41B68" w:rsidP="00E41B68">
      <w:pPr>
        <w:numPr>
          <w:ilvl w:val="0"/>
          <w:numId w:val="35"/>
        </w:numPr>
        <w:tabs>
          <w:tab w:val="left" w:pos="567"/>
        </w:tabs>
        <w:spacing w:before="120" w:line="324" w:lineRule="auto"/>
        <w:ind w:left="568" w:hanging="284"/>
        <w:jc w:val="both"/>
        <w:rPr>
          <w:rFonts w:ascii="Book Antiqua" w:hAnsi="Book Antiqua" w:cs="Times New Roman"/>
          <w:sz w:val="24"/>
          <w:szCs w:val="24"/>
        </w:rPr>
      </w:pPr>
      <w:r w:rsidRPr="00FB0540">
        <w:rPr>
          <w:rFonts w:ascii="Book Antiqua" w:hAnsi="Book Antiqua" w:cs="Times New Roman"/>
          <w:sz w:val="24"/>
          <w:szCs w:val="24"/>
        </w:rPr>
        <w:t>Hayat boyu öğrenmeye katılım,</w:t>
      </w:r>
    </w:p>
    <w:p w:rsidR="00E41B68" w:rsidRPr="00FB0540" w:rsidRDefault="00E41B68" w:rsidP="00E41B68">
      <w:pPr>
        <w:numPr>
          <w:ilvl w:val="0"/>
          <w:numId w:val="35"/>
        </w:numPr>
        <w:tabs>
          <w:tab w:val="left" w:pos="567"/>
        </w:tabs>
        <w:spacing w:before="120" w:line="324" w:lineRule="auto"/>
        <w:ind w:left="568" w:hanging="284"/>
        <w:jc w:val="both"/>
        <w:rPr>
          <w:rFonts w:ascii="Book Antiqua" w:hAnsi="Book Antiqua" w:cs="Times New Roman"/>
          <w:sz w:val="24"/>
          <w:szCs w:val="24"/>
        </w:rPr>
      </w:pPr>
      <w:r w:rsidRPr="00FB0540">
        <w:rPr>
          <w:rFonts w:ascii="Book Antiqua" w:hAnsi="Book Antiqua" w:cs="Times New Roman"/>
          <w:sz w:val="24"/>
          <w:szCs w:val="24"/>
        </w:rPr>
        <w:t>Okul türleri ve programlar arası geçişler,</w:t>
      </w:r>
    </w:p>
    <w:p w:rsidR="00E41B68" w:rsidRPr="00FB0540" w:rsidRDefault="00E41B68" w:rsidP="00E41B68">
      <w:pPr>
        <w:numPr>
          <w:ilvl w:val="0"/>
          <w:numId w:val="35"/>
        </w:numPr>
        <w:tabs>
          <w:tab w:val="left" w:pos="567"/>
        </w:tabs>
        <w:spacing w:before="120" w:line="324" w:lineRule="auto"/>
        <w:ind w:left="568" w:hanging="284"/>
        <w:jc w:val="both"/>
        <w:rPr>
          <w:rFonts w:ascii="Book Antiqua" w:hAnsi="Book Antiqua" w:cs="Times New Roman"/>
          <w:sz w:val="24"/>
          <w:szCs w:val="24"/>
        </w:rPr>
      </w:pPr>
      <w:r w:rsidRPr="00FB0540">
        <w:rPr>
          <w:rFonts w:ascii="Book Antiqua" w:hAnsi="Book Antiqua" w:cs="Times New Roman"/>
          <w:sz w:val="24"/>
          <w:szCs w:val="24"/>
        </w:rPr>
        <w:t>Fiziki, mali ve teknolojik altyapıda iyileşmeler,</w:t>
      </w:r>
    </w:p>
    <w:p w:rsidR="00E41B68" w:rsidRPr="00FB0540" w:rsidRDefault="00E41B68" w:rsidP="00E41B68">
      <w:pPr>
        <w:numPr>
          <w:ilvl w:val="0"/>
          <w:numId w:val="35"/>
        </w:numPr>
        <w:tabs>
          <w:tab w:val="left" w:pos="567"/>
        </w:tabs>
        <w:spacing w:before="120" w:line="324" w:lineRule="auto"/>
        <w:ind w:left="568" w:hanging="284"/>
        <w:jc w:val="both"/>
        <w:rPr>
          <w:rFonts w:ascii="Book Antiqua" w:hAnsi="Book Antiqua" w:cs="Times New Roman"/>
          <w:sz w:val="24"/>
          <w:szCs w:val="24"/>
        </w:rPr>
      </w:pPr>
      <w:r w:rsidRPr="00FB0540">
        <w:rPr>
          <w:rFonts w:ascii="Book Antiqua" w:hAnsi="Book Antiqua" w:cs="Times New Roman"/>
          <w:sz w:val="24"/>
          <w:szCs w:val="24"/>
        </w:rPr>
        <w:t>Öğretim programları ve materyalleri,</w:t>
      </w:r>
    </w:p>
    <w:p w:rsidR="00E41B68" w:rsidRPr="00FB0540" w:rsidRDefault="00E41B68" w:rsidP="00E41B68">
      <w:pPr>
        <w:numPr>
          <w:ilvl w:val="0"/>
          <w:numId w:val="35"/>
        </w:numPr>
        <w:tabs>
          <w:tab w:val="left" w:pos="567"/>
        </w:tabs>
        <w:spacing w:before="120" w:line="324" w:lineRule="auto"/>
        <w:ind w:left="568" w:hanging="284"/>
        <w:jc w:val="both"/>
        <w:rPr>
          <w:rFonts w:ascii="Book Antiqua" w:hAnsi="Book Antiqua" w:cs="Times New Roman"/>
          <w:sz w:val="24"/>
          <w:szCs w:val="24"/>
        </w:rPr>
      </w:pPr>
      <w:r w:rsidRPr="00FB0540">
        <w:rPr>
          <w:rFonts w:ascii="Book Antiqua" w:hAnsi="Book Antiqua" w:cs="Times New Roman"/>
          <w:sz w:val="24"/>
          <w:szCs w:val="24"/>
        </w:rPr>
        <w:t>Müdürlüğümüzün yeniden yapılandırılması,</w:t>
      </w:r>
    </w:p>
    <w:p w:rsidR="00E41B68" w:rsidRPr="00FB0540" w:rsidRDefault="00E41B68" w:rsidP="00E41B68">
      <w:pPr>
        <w:tabs>
          <w:tab w:val="left" w:pos="426"/>
        </w:tabs>
        <w:spacing w:before="120" w:line="324" w:lineRule="auto"/>
        <w:jc w:val="both"/>
        <w:rPr>
          <w:rFonts w:ascii="Book Antiqua" w:hAnsi="Book Antiqua" w:cs="Times New Roman"/>
          <w:sz w:val="24"/>
          <w:szCs w:val="24"/>
        </w:rPr>
      </w:pPr>
      <w:r w:rsidRPr="00FB0540">
        <w:rPr>
          <w:rFonts w:ascii="Book Antiqua" w:hAnsi="Book Antiqua" w:cs="Times New Roman"/>
          <w:sz w:val="24"/>
          <w:szCs w:val="24"/>
        </w:rPr>
        <w:tab/>
        <w:t>2010-2014 Stratejik Plan döneminde önemli iyileşme sağlanan alanlara yönelik ikinci plan dönemi için de çalışmaların devam ettirilerek sürdürülebilirliğin sağlanması hedeflenmiştir. Bu kapsamda gerekli hedef ve tedbirler belirlenerek bunların gerçekleşme durumlarını izlemek üzere göstergeler oluşturulmuştur.</w:t>
      </w:r>
    </w:p>
    <w:p w:rsidR="00E41B68" w:rsidRPr="00FB0540" w:rsidRDefault="00E41B68" w:rsidP="00E41B68">
      <w:pPr>
        <w:tabs>
          <w:tab w:val="left" w:pos="426"/>
        </w:tabs>
        <w:spacing w:before="120" w:line="324" w:lineRule="auto"/>
        <w:jc w:val="both"/>
        <w:rPr>
          <w:rFonts w:ascii="Book Antiqua" w:hAnsi="Book Antiqua" w:cs="Times New Roman"/>
          <w:sz w:val="24"/>
          <w:szCs w:val="24"/>
        </w:rPr>
      </w:pPr>
      <w:r w:rsidRPr="00FB0540">
        <w:rPr>
          <w:rFonts w:ascii="Book Antiqua" w:hAnsi="Book Antiqua" w:cs="Times New Roman"/>
          <w:sz w:val="24"/>
          <w:szCs w:val="24"/>
        </w:rPr>
        <w:tab/>
        <w:t>Bununla birlikte aşağıdaki konularda da geliştirilmesi gereken öncelikli alanlar tespit edilmiştir:</w:t>
      </w:r>
    </w:p>
    <w:p w:rsidR="00E41B68" w:rsidRPr="00FB0540" w:rsidRDefault="00E41B68" w:rsidP="00E41B68">
      <w:pPr>
        <w:numPr>
          <w:ilvl w:val="0"/>
          <w:numId w:val="36"/>
        </w:numPr>
        <w:tabs>
          <w:tab w:val="left" w:pos="567"/>
        </w:tabs>
        <w:spacing w:before="120" w:line="324" w:lineRule="auto"/>
        <w:ind w:left="568" w:hanging="284"/>
        <w:jc w:val="both"/>
        <w:rPr>
          <w:rFonts w:ascii="Book Antiqua" w:hAnsi="Book Antiqua" w:cs="Times New Roman"/>
          <w:sz w:val="24"/>
          <w:szCs w:val="24"/>
        </w:rPr>
      </w:pPr>
      <w:r w:rsidRPr="00FB0540">
        <w:rPr>
          <w:rFonts w:ascii="Book Antiqua" w:hAnsi="Book Antiqua" w:cs="Times New Roman"/>
          <w:sz w:val="24"/>
          <w:szCs w:val="24"/>
        </w:rPr>
        <w:t>Okul öncesi eğitimde okullaşma</w:t>
      </w:r>
    </w:p>
    <w:p w:rsidR="00E41B68" w:rsidRPr="00FB0540" w:rsidRDefault="00E41B68" w:rsidP="00E41B68">
      <w:pPr>
        <w:numPr>
          <w:ilvl w:val="0"/>
          <w:numId w:val="36"/>
        </w:numPr>
        <w:tabs>
          <w:tab w:val="left" w:pos="567"/>
        </w:tabs>
        <w:spacing w:before="120" w:line="324" w:lineRule="auto"/>
        <w:ind w:left="568" w:hanging="284"/>
        <w:jc w:val="both"/>
        <w:rPr>
          <w:rFonts w:ascii="Book Antiqua" w:hAnsi="Book Antiqua" w:cs="Times New Roman"/>
          <w:sz w:val="24"/>
          <w:szCs w:val="24"/>
        </w:rPr>
      </w:pPr>
      <w:r w:rsidRPr="00FB0540">
        <w:rPr>
          <w:rFonts w:ascii="Book Antiqua" w:hAnsi="Book Antiqua" w:cs="Times New Roman"/>
          <w:sz w:val="24"/>
          <w:szCs w:val="24"/>
        </w:rPr>
        <w:t>Eğitim ve öğretimde özel öğretimin payı</w:t>
      </w:r>
    </w:p>
    <w:p w:rsidR="00E41B68" w:rsidRPr="00FB0540" w:rsidRDefault="00E41B68" w:rsidP="00E41B68">
      <w:pPr>
        <w:numPr>
          <w:ilvl w:val="0"/>
          <w:numId w:val="36"/>
        </w:numPr>
        <w:tabs>
          <w:tab w:val="left" w:pos="567"/>
        </w:tabs>
        <w:spacing w:before="120" w:line="324" w:lineRule="auto"/>
        <w:ind w:left="568" w:hanging="284"/>
        <w:jc w:val="both"/>
        <w:rPr>
          <w:rFonts w:ascii="Book Antiqua" w:hAnsi="Book Antiqua" w:cs="Times New Roman"/>
          <w:sz w:val="24"/>
          <w:szCs w:val="24"/>
        </w:rPr>
      </w:pPr>
      <w:r w:rsidRPr="00FB0540">
        <w:rPr>
          <w:rFonts w:ascii="Book Antiqua" w:hAnsi="Book Antiqua" w:cs="Times New Roman"/>
          <w:sz w:val="24"/>
          <w:szCs w:val="24"/>
        </w:rPr>
        <w:t>Öğrenci başarısı ve öğrenme kazanımları</w:t>
      </w:r>
    </w:p>
    <w:p w:rsidR="00E41B68" w:rsidRPr="00FB0540" w:rsidRDefault="00E41B68" w:rsidP="00E41B68">
      <w:pPr>
        <w:numPr>
          <w:ilvl w:val="0"/>
          <w:numId w:val="36"/>
        </w:numPr>
        <w:tabs>
          <w:tab w:val="left" w:pos="567"/>
        </w:tabs>
        <w:spacing w:before="120" w:line="324" w:lineRule="auto"/>
        <w:ind w:left="568" w:hanging="284"/>
        <w:jc w:val="both"/>
        <w:rPr>
          <w:rFonts w:ascii="Book Antiqua" w:hAnsi="Book Antiqua" w:cs="Times New Roman"/>
          <w:sz w:val="24"/>
          <w:szCs w:val="24"/>
        </w:rPr>
      </w:pPr>
      <w:r w:rsidRPr="00FB0540">
        <w:rPr>
          <w:rFonts w:ascii="Book Antiqua" w:hAnsi="Book Antiqua" w:cs="Times New Roman"/>
          <w:sz w:val="24"/>
          <w:szCs w:val="24"/>
        </w:rPr>
        <w:t>Yabancı dil yeterliliği</w:t>
      </w:r>
    </w:p>
    <w:p w:rsidR="00E41B68" w:rsidRPr="00FB0540" w:rsidRDefault="00E41B68" w:rsidP="00E41B68">
      <w:pPr>
        <w:numPr>
          <w:ilvl w:val="0"/>
          <w:numId w:val="36"/>
        </w:numPr>
        <w:tabs>
          <w:tab w:val="left" w:pos="567"/>
        </w:tabs>
        <w:spacing w:before="120" w:line="324" w:lineRule="auto"/>
        <w:ind w:left="568" w:hanging="284"/>
        <w:jc w:val="both"/>
        <w:rPr>
          <w:rFonts w:ascii="Book Antiqua" w:hAnsi="Book Antiqua" w:cs="Times New Roman"/>
          <w:sz w:val="24"/>
          <w:szCs w:val="24"/>
        </w:rPr>
      </w:pPr>
      <w:r w:rsidRPr="00FB0540">
        <w:rPr>
          <w:rFonts w:ascii="Book Antiqua" w:hAnsi="Book Antiqua" w:cs="Times New Roman"/>
          <w:sz w:val="24"/>
          <w:szCs w:val="24"/>
        </w:rPr>
        <w:t xml:space="preserve">Beşeri altyapı </w:t>
      </w:r>
    </w:p>
    <w:p w:rsidR="00E41B68" w:rsidRPr="00FB0540" w:rsidRDefault="00E41B68" w:rsidP="00E41B68">
      <w:pPr>
        <w:numPr>
          <w:ilvl w:val="0"/>
          <w:numId w:val="36"/>
        </w:numPr>
        <w:tabs>
          <w:tab w:val="left" w:pos="567"/>
        </w:tabs>
        <w:spacing w:before="120" w:line="324" w:lineRule="auto"/>
        <w:ind w:left="568" w:hanging="284"/>
        <w:jc w:val="both"/>
        <w:rPr>
          <w:rFonts w:ascii="Book Antiqua" w:hAnsi="Book Antiqua" w:cs="Times New Roman"/>
          <w:sz w:val="24"/>
          <w:szCs w:val="24"/>
        </w:rPr>
      </w:pPr>
      <w:r w:rsidRPr="00FB0540">
        <w:rPr>
          <w:rFonts w:ascii="Book Antiqua" w:hAnsi="Book Antiqua" w:cs="Times New Roman"/>
          <w:sz w:val="24"/>
          <w:szCs w:val="24"/>
        </w:rPr>
        <w:t>İzleme ve değerlendirme</w:t>
      </w:r>
    </w:p>
    <w:p w:rsidR="00E41B68" w:rsidRPr="00FB0540" w:rsidRDefault="00E41B68" w:rsidP="00E41B68">
      <w:pPr>
        <w:tabs>
          <w:tab w:val="left" w:pos="426"/>
        </w:tabs>
        <w:spacing w:before="120" w:line="324" w:lineRule="auto"/>
        <w:jc w:val="both"/>
        <w:rPr>
          <w:rFonts w:ascii="Book Antiqua" w:hAnsi="Book Antiqua" w:cs="Times New Roman"/>
          <w:sz w:val="24"/>
          <w:szCs w:val="24"/>
        </w:rPr>
      </w:pPr>
      <w:r w:rsidRPr="00FB0540">
        <w:rPr>
          <w:rFonts w:ascii="Book Antiqua" w:hAnsi="Book Antiqua" w:cs="Times New Roman"/>
          <w:sz w:val="24"/>
          <w:szCs w:val="24"/>
        </w:rPr>
        <w:lastRenderedPageBreak/>
        <w:tab/>
        <w:t xml:space="preserve">Bu başlıklarda gerekli iyileşmelerin sağlanması amacıyla paydaşların görüş ve önerileri ile durum analizlerinden yola çıkılarak Bakanlık birimlerinin koordinasyonunda stratejiler geliştirilmiştir. </w:t>
      </w:r>
    </w:p>
    <w:p w:rsidR="00E41B68" w:rsidRPr="00FB0540" w:rsidRDefault="0025195B" w:rsidP="00E41B68">
      <w:pPr>
        <w:spacing w:before="120" w:line="324" w:lineRule="auto"/>
        <w:ind w:firstLine="426"/>
        <w:jc w:val="both"/>
        <w:rPr>
          <w:rFonts w:ascii="Book Antiqua" w:hAnsi="Book Antiqua" w:cs="Times New Roman"/>
          <w:b/>
          <w:sz w:val="24"/>
          <w:szCs w:val="24"/>
        </w:rPr>
      </w:pPr>
      <w:r>
        <w:rPr>
          <w:rFonts w:ascii="Book Antiqua" w:hAnsi="Book Antiqua" w:cs="Times New Roman"/>
          <w:b/>
          <w:sz w:val="24"/>
          <w:szCs w:val="24"/>
        </w:rPr>
        <w:t xml:space="preserve">İlçe </w:t>
      </w:r>
      <w:r w:rsidR="0059556F">
        <w:rPr>
          <w:rFonts w:ascii="Book Antiqua" w:hAnsi="Book Antiqua" w:cs="Times New Roman"/>
          <w:b/>
          <w:sz w:val="24"/>
          <w:szCs w:val="24"/>
        </w:rPr>
        <w:t xml:space="preserve">Milli </w:t>
      </w:r>
      <w:r w:rsidR="0059556F" w:rsidRPr="00FB0540">
        <w:rPr>
          <w:rFonts w:ascii="Book Antiqua" w:hAnsi="Book Antiqua" w:cs="Times New Roman"/>
          <w:b/>
          <w:sz w:val="24"/>
          <w:szCs w:val="24"/>
        </w:rPr>
        <w:t>Eğitim</w:t>
      </w:r>
      <w:r w:rsidR="00E41B68" w:rsidRPr="00FB0540">
        <w:rPr>
          <w:rFonts w:ascii="Book Antiqua" w:hAnsi="Book Antiqua" w:cs="Times New Roman"/>
          <w:b/>
          <w:sz w:val="24"/>
          <w:szCs w:val="24"/>
        </w:rPr>
        <w:t xml:space="preserve"> Müdürlüğü 2010-2014 Stratejik Planı Gösterge Gerçekleşme Durumu</w:t>
      </w:r>
    </w:p>
    <w:p w:rsidR="00E41B68" w:rsidRPr="00FB0540" w:rsidRDefault="00E41B68" w:rsidP="00E41B68">
      <w:pPr>
        <w:tabs>
          <w:tab w:val="left" w:pos="426"/>
        </w:tabs>
        <w:spacing w:before="120" w:line="324" w:lineRule="auto"/>
        <w:jc w:val="both"/>
        <w:rPr>
          <w:rFonts w:ascii="Book Antiqua" w:hAnsi="Book Antiqua" w:cs="Times New Roman"/>
          <w:sz w:val="24"/>
          <w:szCs w:val="24"/>
        </w:rPr>
      </w:pPr>
      <w:r w:rsidRPr="00FB0540">
        <w:rPr>
          <w:rFonts w:ascii="Book Antiqua" w:hAnsi="Book Antiqua" w:cs="Times New Roman"/>
          <w:sz w:val="24"/>
          <w:szCs w:val="24"/>
        </w:rPr>
        <w:tab/>
        <w:t>2010-2014 yıllarını kapsayan I. Plan döneminde Bakanlık üzerinde, 652 Sayılı Millî Eğitim Bakanlığının Teşkilat ve Görevleri Hakkında Kanun Hükmünde Kararname ve 6528 sayılı Millî Eğitim Temel Kanunu ile Bazı Kanun ve Kanun Hükmünde Kararnamelerde Değişiklik Yapılmasına Dair Kanunlar ile teşkilat yapısına yönelik iki büyük ve kapsamlı düzenleme hayata geçirilmiştir. Bu yapısal düzenlemeler ile Bakanlık birimlerine ait iş ve işlemler yeniden belirlenmiş, Bakanlık birimleri arasındaki görev dağılımında önemli değişiklikler yapılmış, ayrıca Bakanlığın geçmişte yürütmüş olduğu bir takım göstergeler kapsamındaki faaliyetler diğer kurumlara devredilmiştir. Bu değişikler çerçevesinde müdürlüğümüzde bakanlıkta yaşanan yapısal düzenlemelere eş değer olarak bünyesinde yer alan birim ve bölümlere ait iş ve işlemler yeniden belirlenmiştir. Bu çerçevede görev dağılımlarında önemli değişiklikler yapılmıştır.</w:t>
      </w:r>
    </w:p>
    <w:p w:rsidR="00E41B68" w:rsidRPr="00FB0540" w:rsidRDefault="00E41B68" w:rsidP="00E41B68">
      <w:pPr>
        <w:tabs>
          <w:tab w:val="left" w:pos="426"/>
        </w:tabs>
        <w:spacing w:before="120" w:line="324" w:lineRule="auto"/>
        <w:jc w:val="both"/>
        <w:rPr>
          <w:rFonts w:ascii="Book Antiqua" w:hAnsi="Book Antiqua" w:cs="Times New Roman"/>
          <w:sz w:val="24"/>
          <w:szCs w:val="24"/>
        </w:rPr>
      </w:pPr>
      <w:r w:rsidRPr="00FB0540">
        <w:rPr>
          <w:rFonts w:ascii="Book Antiqua" w:hAnsi="Book Antiqua" w:cs="Times New Roman"/>
          <w:sz w:val="24"/>
          <w:szCs w:val="24"/>
        </w:rPr>
        <w:tab/>
        <w:t>Ayrıca yapısal düzenlemelerin yanında Bakanlıkça okul tür ve çeşitliliğinin azaltılması, 12 yıllık zorunlu eğitime geçiş gibi önemli düzenlemeler de I. Plan döneminde hayata geçirilmiştir. Bu durum stratejik planda yer alan önemli sayıda stratejinin uygulanmasını etkilemiş dolayısıyla bazı göstergelerin hedeflenenden daha düşük oranda gerçekleşmesine ya da görev devrinden kaynaklı gösterge verisine ulaşılamamasına neden olmuştur.</w:t>
      </w:r>
    </w:p>
    <w:p w:rsidR="00E41B68" w:rsidRPr="00FB0540" w:rsidRDefault="00E41B68" w:rsidP="00E41B68">
      <w:pPr>
        <w:tabs>
          <w:tab w:val="left" w:pos="426"/>
        </w:tabs>
        <w:spacing w:before="120" w:line="324" w:lineRule="auto"/>
        <w:jc w:val="both"/>
        <w:rPr>
          <w:rFonts w:ascii="Book Antiqua" w:hAnsi="Book Antiqua" w:cs="Times New Roman"/>
          <w:sz w:val="24"/>
          <w:szCs w:val="24"/>
        </w:rPr>
      </w:pPr>
      <w:r w:rsidRPr="00FB0540">
        <w:rPr>
          <w:rFonts w:ascii="Book Antiqua" w:hAnsi="Book Antiqua" w:cs="Times New Roman"/>
          <w:sz w:val="24"/>
          <w:szCs w:val="24"/>
        </w:rPr>
        <w:tab/>
        <w:t>Buna göre</w:t>
      </w:r>
      <w:r w:rsidR="00A20366">
        <w:rPr>
          <w:rFonts w:ascii="Book Antiqua" w:hAnsi="Book Antiqua" w:cs="Times New Roman"/>
          <w:sz w:val="24"/>
          <w:szCs w:val="24"/>
        </w:rPr>
        <w:t xml:space="preserve"> </w:t>
      </w:r>
      <w:r w:rsidR="0059556F">
        <w:rPr>
          <w:rFonts w:ascii="Book Antiqua" w:hAnsi="Book Antiqua" w:cs="Times New Roman"/>
          <w:sz w:val="24"/>
          <w:szCs w:val="24"/>
        </w:rPr>
        <w:t xml:space="preserve">İlçe </w:t>
      </w:r>
      <w:r w:rsidR="0059556F" w:rsidRPr="00FB0540">
        <w:rPr>
          <w:rFonts w:ascii="Book Antiqua" w:hAnsi="Book Antiqua" w:cs="Times New Roman"/>
          <w:sz w:val="24"/>
          <w:szCs w:val="24"/>
        </w:rPr>
        <w:t>Millî</w:t>
      </w:r>
      <w:r w:rsidRPr="00FB0540">
        <w:rPr>
          <w:rFonts w:ascii="Book Antiqua" w:hAnsi="Book Antiqua" w:cs="Times New Roman"/>
          <w:sz w:val="24"/>
          <w:szCs w:val="24"/>
        </w:rPr>
        <w:t xml:space="preserve"> Eğitim Müdürlüğü 2010-2014 yılı Stratejik Planında belirlenen 8 tema altındaki 14 stratejik amaç ve 90 stratejik hedefe ulaşmak iç</w:t>
      </w:r>
      <w:r>
        <w:rPr>
          <w:rFonts w:ascii="Book Antiqua" w:hAnsi="Book Antiqua" w:cs="Times New Roman"/>
          <w:sz w:val="24"/>
          <w:szCs w:val="24"/>
        </w:rPr>
        <w:t xml:space="preserve">in belirlenen 212 göstergeden; </w:t>
      </w:r>
    </w:p>
    <w:p w:rsidR="00E41B68" w:rsidRPr="00FB0540" w:rsidRDefault="00595FC8" w:rsidP="00E41B68">
      <w:pPr>
        <w:numPr>
          <w:ilvl w:val="0"/>
          <w:numId w:val="29"/>
        </w:numPr>
        <w:spacing w:before="120" w:line="324" w:lineRule="auto"/>
        <w:ind w:left="568" w:hanging="284"/>
        <w:contextualSpacing/>
        <w:jc w:val="both"/>
        <w:rPr>
          <w:rFonts w:ascii="Book Antiqua" w:hAnsi="Book Antiqua" w:cs="Times New Roman"/>
          <w:sz w:val="24"/>
          <w:szCs w:val="24"/>
        </w:rPr>
      </w:pPr>
      <w:r>
        <w:rPr>
          <w:rFonts w:ascii="Book Antiqua" w:hAnsi="Book Antiqua" w:cs="Times New Roman"/>
          <w:sz w:val="24"/>
          <w:szCs w:val="24"/>
        </w:rPr>
        <w:t>41</w:t>
      </w:r>
      <w:r w:rsidR="00E41B68" w:rsidRPr="00FB0540">
        <w:rPr>
          <w:rFonts w:ascii="Book Antiqua" w:hAnsi="Book Antiqua" w:cs="Times New Roman"/>
          <w:sz w:val="24"/>
          <w:szCs w:val="24"/>
        </w:rPr>
        <w:t>’ inde en az %</w:t>
      </w:r>
      <w:r>
        <w:rPr>
          <w:rFonts w:ascii="Book Antiqua" w:hAnsi="Book Antiqua" w:cs="Times New Roman"/>
          <w:sz w:val="24"/>
          <w:szCs w:val="24"/>
        </w:rPr>
        <w:t>7</w:t>
      </w:r>
      <w:r w:rsidR="00E41B68" w:rsidRPr="00FB0540">
        <w:rPr>
          <w:rFonts w:ascii="Book Antiqua" w:hAnsi="Book Antiqua" w:cs="Times New Roman"/>
          <w:sz w:val="24"/>
          <w:szCs w:val="24"/>
        </w:rPr>
        <w:t xml:space="preserve">0 oranında gerçekleşme sağlanmıştır. Bu sayı tüm göstergelerin %27 sına tekabül etmektedir. </w:t>
      </w:r>
    </w:p>
    <w:p w:rsidR="00E41B68" w:rsidRPr="00FB0540" w:rsidRDefault="00595FC8" w:rsidP="00E41B68">
      <w:pPr>
        <w:numPr>
          <w:ilvl w:val="0"/>
          <w:numId w:val="29"/>
        </w:numPr>
        <w:spacing w:before="120" w:line="324" w:lineRule="auto"/>
        <w:ind w:left="568" w:hanging="284"/>
        <w:contextualSpacing/>
        <w:jc w:val="both"/>
        <w:rPr>
          <w:rFonts w:ascii="Book Antiqua" w:hAnsi="Book Antiqua" w:cs="Times New Roman"/>
          <w:sz w:val="24"/>
          <w:szCs w:val="24"/>
        </w:rPr>
      </w:pPr>
      <w:r>
        <w:rPr>
          <w:rFonts w:ascii="Book Antiqua" w:hAnsi="Book Antiqua" w:cs="Times New Roman"/>
          <w:sz w:val="24"/>
          <w:szCs w:val="24"/>
        </w:rPr>
        <w:t>65</w:t>
      </w:r>
      <w:r w:rsidR="00E41B68" w:rsidRPr="00FB0540">
        <w:rPr>
          <w:rFonts w:ascii="Book Antiqua" w:hAnsi="Book Antiqua" w:cs="Times New Roman"/>
          <w:sz w:val="24"/>
          <w:szCs w:val="24"/>
        </w:rPr>
        <w:t>’ sinde %50-%</w:t>
      </w:r>
      <w:r w:rsidR="0025195B">
        <w:rPr>
          <w:rFonts w:ascii="Book Antiqua" w:hAnsi="Book Antiqua" w:cs="Times New Roman"/>
          <w:sz w:val="24"/>
          <w:szCs w:val="24"/>
        </w:rPr>
        <w:t>8</w:t>
      </w:r>
      <w:r w:rsidR="00E41B68" w:rsidRPr="00FB0540">
        <w:rPr>
          <w:rFonts w:ascii="Book Antiqua" w:hAnsi="Book Antiqua" w:cs="Times New Roman"/>
          <w:sz w:val="24"/>
          <w:szCs w:val="24"/>
        </w:rPr>
        <w:t xml:space="preserve">0 aralığında gerçekleşme sağlanmıştır. Bu durum stratejik hedefe makul düzeyde ulaşıldığı anlamına gelmektedir. Bu sayı tüm göstergelerin % </w:t>
      </w:r>
      <w:r w:rsidR="0025195B">
        <w:rPr>
          <w:rFonts w:ascii="Book Antiqua" w:hAnsi="Book Antiqua" w:cs="Times New Roman"/>
          <w:sz w:val="24"/>
          <w:szCs w:val="24"/>
        </w:rPr>
        <w:t>45</w:t>
      </w:r>
      <w:r w:rsidR="00E41B68" w:rsidRPr="00FB0540">
        <w:rPr>
          <w:rFonts w:ascii="Book Antiqua" w:hAnsi="Book Antiqua" w:cs="Times New Roman"/>
          <w:sz w:val="24"/>
          <w:szCs w:val="24"/>
        </w:rPr>
        <w:t xml:space="preserve"> sine tekabül etmektedir. . </w:t>
      </w:r>
    </w:p>
    <w:p w:rsidR="00E41B68" w:rsidRPr="00FB0540" w:rsidRDefault="00E41B68" w:rsidP="00E41B68">
      <w:pPr>
        <w:numPr>
          <w:ilvl w:val="0"/>
          <w:numId w:val="29"/>
        </w:numPr>
        <w:spacing w:before="120" w:line="324" w:lineRule="auto"/>
        <w:ind w:left="568" w:hanging="284"/>
        <w:contextualSpacing/>
        <w:jc w:val="both"/>
        <w:rPr>
          <w:rFonts w:ascii="Book Antiqua" w:hAnsi="Book Antiqua" w:cs="Times New Roman"/>
          <w:sz w:val="24"/>
          <w:szCs w:val="24"/>
        </w:rPr>
      </w:pPr>
      <w:r w:rsidRPr="00FB0540">
        <w:rPr>
          <w:rFonts w:ascii="Book Antiqua" w:hAnsi="Book Antiqua" w:cs="Times New Roman"/>
          <w:sz w:val="24"/>
          <w:szCs w:val="24"/>
        </w:rPr>
        <w:lastRenderedPageBreak/>
        <w:t xml:space="preserve">65’ inde %50’ nin altında gerçekleşme sağlanmıştır. Bu durum hedefe düşük düzeyde ulaşıldığı ya da hiç ulaşılamadığı anlamına gelmektedir.   Bu sayı tüm göstergelerin  %31 ine tekabül etmektedir. </w:t>
      </w:r>
    </w:p>
    <w:p w:rsidR="00E41B68" w:rsidRPr="00FB0540" w:rsidRDefault="00E41B68" w:rsidP="00E41B68">
      <w:pPr>
        <w:spacing w:before="120" w:line="324" w:lineRule="auto"/>
        <w:ind w:left="284"/>
        <w:contextualSpacing/>
        <w:jc w:val="both"/>
        <w:rPr>
          <w:rFonts w:ascii="Book Antiqua" w:hAnsi="Book Antiqua" w:cs="Times New Roman"/>
          <w:sz w:val="24"/>
          <w:szCs w:val="24"/>
        </w:rPr>
      </w:pPr>
    </w:p>
    <w:p w:rsidR="00E41B68" w:rsidRPr="00FB0540" w:rsidRDefault="00E41B68" w:rsidP="00E41B68">
      <w:pPr>
        <w:tabs>
          <w:tab w:val="left" w:pos="426"/>
        </w:tabs>
        <w:spacing w:before="120" w:line="324" w:lineRule="auto"/>
        <w:jc w:val="both"/>
        <w:rPr>
          <w:rFonts w:ascii="Book Antiqua" w:hAnsi="Book Antiqua" w:cs="Times New Roman"/>
          <w:sz w:val="24"/>
          <w:szCs w:val="24"/>
        </w:rPr>
      </w:pPr>
      <w:r w:rsidRPr="00FB0540">
        <w:rPr>
          <w:rFonts w:ascii="Book Antiqua" w:hAnsi="Book Antiqua" w:cs="Times New Roman"/>
          <w:sz w:val="24"/>
          <w:szCs w:val="24"/>
        </w:rPr>
        <w:tab/>
        <w:t xml:space="preserve">Sonuç olarak </w:t>
      </w:r>
      <w:r w:rsidR="00654B74">
        <w:rPr>
          <w:rFonts w:ascii="Book Antiqua" w:hAnsi="Book Antiqua" w:cs="Times New Roman"/>
          <w:sz w:val="24"/>
          <w:szCs w:val="24"/>
        </w:rPr>
        <w:t xml:space="preserve">İlçe </w:t>
      </w:r>
      <w:r w:rsidR="00654B74" w:rsidRPr="00FB0540">
        <w:rPr>
          <w:rFonts w:ascii="Book Antiqua" w:hAnsi="Book Antiqua" w:cs="Times New Roman"/>
          <w:sz w:val="24"/>
          <w:szCs w:val="24"/>
        </w:rPr>
        <w:t>Millî</w:t>
      </w:r>
      <w:r w:rsidRPr="00FB0540">
        <w:rPr>
          <w:rFonts w:ascii="Book Antiqua" w:hAnsi="Book Antiqua" w:cs="Times New Roman"/>
          <w:sz w:val="24"/>
          <w:szCs w:val="24"/>
        </w:rPr>
        <w:t xml:space="preserve"> Eğitim Müdürlüğü2010-2014 Stratejik Planı değerlendirmesinde; belirlenen stratejik amaç, stratejik hedefler ile performans göstergelerine %69’ u oranında tamamen ya da makul düzeyde ulaşıldığı belirtilebilir.  İstanbul Millî Eğitim Müdürlüğünce hazırlanan ilk stratejik plan olması da dikkate alındığında bu oranın başarı düzeyi daha iyi anlaşılabilir. </w:t>
      </w:r>
    </w:p>
    <w:p w:rsidR="00E41B68" w:rsidRPr="00FB0540" w:rsidRDefault="0025195B" w:rsidP="00E41B68">
      <w:pPr>
        <w:tabs>
          <w:tab w:val="left" w:pos="426"/>
        </w:tabs>
        <w:spacing w:before="120" w:line="324" w:lineRule="auto"/>
        <w:jc w:val="both"/>
        <w:rPr>
          <w:rFonts w:ascii="Book Antiqua" w:hAnsi="Book Antiqua" w:cs="Times New Roman"/>
          <w:sz w:val="24"/>
          <w:szCs w:val="24"/>
        </w:rPr>
      </w:pPr>
      <w:r>
        <w:rPr>
          <w:rFonts w:ascii="Book Antiqua" w:hAnsi="Book Antiqua" w:cs="Times New Roman"/>
          <w:sz w:val="24"/>
          <w:szCs w:val="24"/>
        </w:rPr>
        <w:tab/>
        <w:t xml:space="preserve">İlçe </w:t>
      </w:r>
      <w:r w:rsidR="00E41B68" w:rsidRPr="00FB0540">
        <w:rPr>
          <w:rFonts w:ascii="Book Antiqua" w:hAnsi="Book Antiqua" w:cs="Times New Roman"/>
          <w:sz w:val="24"/>
          <w:szCs w:val="24"/>
        </w:rPr>
        <w:t xml:space="preserve">Millî Eğitim Müdürlüğü 2015-2019 Stratejik Planı’nda yer alan amaç, hedef, gösterge ve tedbirlerin belirlenmesinde Millî Eğitim Bakanlığı ve İstanbul Millî Eğitim Müdürlüğü2010-2014 Stratejik Planı’nın değerlendirilmesi sonucu elde edilen veriler belirleyici unsurlar arasında yer almıştır. </w:t>
      </w:r>
    </w:p>
    <w:p w:rsidR="00E41B68" w:rsidRPr="00FB0540" w:rsidRDefault="00E41B68" w:rsidP="00E41B68">
      <w:pPr>
        <w:tabs>
          <w:tab w:val="left" w:pos="426"/>
        </w:tabs>
        <w:spacing w:before="120" w:line="324" w:lineRule="auto"/>
        <w:jc w:val="both"/>
        <w:rPr>
          <w:rFonts w:ascii="Book Antiqua" w:hAnsi="Book Antiqua" w:cs="Times New Roman"/>
          <w:sz w:val="24"/>
          <w:szCs w:val="24"/>
        </w:rPr>
      </w:pPr>
    </w:p>
    <w:p w:rsidR="00E41B68" w:rsidRPr="00FB0540" w:rsidRDefault="00A20366" w:rsidP="00E41B68">
      <w:pPr>
        <w:keepNext/>
        <w:keepLines/>
        <w:numPr>
          <w:ilvl w:val="0"/>
          <w:numId w:val="34"/>
        </w:numPr>
        <w:spacing w:before="120" w:line="324" w:lineRule="auto"/>
        <w:jc w:val="both"/>
        <w:outlineLvl w:val="1"/>
        <w:rPr>
          <w:rFonts w:ascii="Book Antiqua" w:eastAsia="Times New Roman" w:hAnsi="Book Antiqua" w:cs="Times New Roman"/>
          <w:b/>
          <w:bCs/>
          <w:sz w:val="24"/>
          <w:szCs w:val="26"/>
        </w:rPr>
      </w:pPr>
      <w:bookmarkStart w:id="162" w:name="_Toc416353996"/>
      <w:bookmarkStart w:id="163" w:name="_Toc422306750"/>
      <w:bookmarkStart w:id="164" w:name="_Toc425516187"/>
      <w:r>
        <w:rPr>
          <w:rFonts w:ascii="Book Antiqua" w:hAnsi="Book Antiqua" w:cs="Times New Roman"/>
          <w:b/>
          <w:sz w:val="24"/>
          <w:szCs w:val="24"/>
        </w:rPr>
        <w:t xml:space="preserve">SULTANBEYLİ İLÇE </w:t>
      </w:r>
      <w:r w:rsidR="00E41B68" w:rsidRPr="00FB0540">
        <w:rPr>
          <w:rFonts w:ascii="Book Antiqua" w:hAnsi="Book Antiqua" w:cs="Times New Roman"/>
          <w:b/>
          <w:sz w:val="24"/>
          <w:szCs w:val="24"/>
        </w:rPr>
        <w:t xml:space="preserve">MİLLÎ EĞİTİM MÜDÜRLÜĞÜ </w:t>
      </w:r>
      <w:r w:rsidR="00E41B68" w:rsidRPr="00FB0540">
        <w:rPr>
          <w:rFonts w:ascii="Book Antiqua" w:eastAsia="Times New Roman" w:hAnsi="Book Antiqua" w:cs="Times New Roman"/>
          <w:b/>
          <w:bCs/>
          <w:sz w:val="24"/>
          <w:szCs w:val="26"/>
        </w:rPr>
        <w:t>2015-2019 STRATEJİK PLANI İZLEME VE DEĞERLENDİRME MODELİ</w:t>
      </w:r>
      <w:bookmarkEnd w:id="162"/>
      <w:bookmarkEnd w:id="163"/>
      <w:bookmarkEnd w:id="164"/>
      <w:r w:rsidR="00E41B68" w:rsidRPr="00FB0540">
        <w:rPr>
          <w:rFonts w:ascii="Book Antiqua" w:hAnsi="Book Antiqua" w:cs="Times New Roman"/>
          <w:sz w:val="24"/>
        </w:rPr>
        <w:tab/>
      </w:r>
    </w:p>
    <w:p w:rsidR="00E41B68" w:rsidRPr="00FB0540" w:rsidRDefault="00E41B68" w:rsidP="00E41B68">
      <w:pPr>
        <w:tabs>
          <w:tab w:val="left" w:pos="426"/>
        </w:tabs>
        <w:spacing w:before="120" w:line="324" w:lineRule="auto"/>
        <w:jc w:val="both"/>
        <w:rPr>
          <w:rFonts w:ascii="Book Antiqua" w:hAnsi="Book Antiqua" w:cs="Times New Roman"/>
          <w:sz w:val="24"/>
        </w:rPr>
      </w:pPr>
      <w:r>
        <w:rPr>
          <w:rFonts w:ascii="Book Antiqua" w:hAnsi="Book Antiqua" w:cs="Times New Roman"/>
          <w:sz w:val="24"/>
        </w:rPr>
        <w:tab/>
      </w:r>
      <w:r w:rsidRPr="00FB0540">
        <w:rPr>
          <w:rFonts w:ascii="Book Antiqua" w:hAnsi="Book Antiqua" w:cs="Times New Roman"/>
          <w:sz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E41B68" w:rsidRPr="00FB0540" w:rsidRDefault="00595FC8" w:rsidP="00E41B68">
      <w:pPr>
        <w:tabs>
          <w:tab w:val="left" w:pos="426"/>
        </w:tabs>
        <w:spacing w:before="120" w:line="324" w:lineRule="auto"/>
        <w:jc w:val="both"/>
        <w:rPr>
          <w:rFonts w:ascii="Book Antiqua" w:hAnsi="Book Antiqua" w:cs="Times New Roman"/>
          <w:sz w:val="24"/>
        </w:rPr>
      </w:pPr>
      <w:r>
        <w:rPr>
          <w:rFonts w:ascii="Book Antiqua" w:hAnsi="Book Antiqua" w:cs="Times New Roman"/>
          <w:sz w:val="24"/>
          <w:szCs w:val="24"/>
        </w:rPr>
        <w:t>Sultanbeyli İlçe Milli Eğitim</w:t>
      </w:r>
      <w:r w:rsidR="00E41B68" w:rsidRPr="00FB0540">
        <w:rPr>
          <w:rFonts w:ascii="Book Antiqua" w:hAnsi="Book Antiqua" w:cs="Times New Roman"/>
          <w:sz w:val="24"/>
          <w:szCs w:val="24"/>
        </w:rPr>
        <w:t xml:space="preserve"> Müdürlüğü</w:t>
      </w:r>
      <w:r w:rsidR="00E41B68" w:rsidRPr="00FB0540">
        <w:rPr>
          <w:rFonts w:ascii="Book Antiqua" w:hAnsi="Book Antiqua" w:cs="Times New Roman"/>
          <w:sz w:val="24"/>
        </w:rPr>
        <w:t>2015-2019 Stratejik Planı İzleme ve Değerlendirme Modeli’nin çerçevesini;</w:t>
      </w:r>
    </w:p>
    <w:p w:rsidR="00E41B68" w:rsidRPr="00FB0540" w:rsidRDefault="00595FC8" w:rsidP="00E41B68">
      <w:pPr>
        <w:numPr>
          <w:ilvl w:val="0"/>
          <w:numId w:val="37"/>
        </w:numPr>
        <w:tabs>
          <w:tab w:val="left" w:pos="567"/>
        </w:tabs>
        <w:spacing w:before="120" w:line="324" w:lineRule="auto"/>
        <w:ind w:left="567" w:hanging="283"/>
        <w:jc w:val="both"/>
        <w:rPr>
          <w:rFonts w:ascii="Book Antiqua" w:hAnsi="Book Antiqua" w:cs="Times New Roman"/>
          <w:sz w:val="24"/>
        </w:rPr>
      </w:pPr>
      <w:r>
        <w:rPr>
          <w:rFonts w:ascii="Book Antiqua" w:hAnsi="Book Antiqua" w:cs="Times New Roman"/>
          <w:sz w:val="24"/>
          <w:szCs w:val="24"/>
        </w:rPr>
        <w:t>Sultanbeyli İlçe Milli Eğitim</w:t>
      </w:r>
      <w:r w:rsidRPr="00FB0540">
        <w:rPr>
          <w:rFonts w:ascii="Book Antiqua" w:hAnsi="Book Antiqua" w:cs="Times New Roman"/>
          <w:sz w:val="24"/>
          <w:szCs w:val="24"/>
        </w:rPr>
        <w:t xml:space="preserve"> Müdürlüğü</w:t>
      </w:r>
      <w:r>
        <w:rPr>
          <w:rFonts w:ascii="Book Antiqua" w:hAnsi="Book Antiqua" w:cs="Times New Roman"/>
          <w:sz w:val="24"/>
          <w:szCs w:val="24"/>
        </w:rPr>
        <w:t xml:space="preserve"> 2015</w:t>
      </w:r>
      <w:r w:rsidR="00E41B68" w:rsidRPr="00FB0540">
        <w:rPr>
          <w:rFonts w:ascii="Book Antiqua" w:hAnsi="Book Antiqua" w:cs="Times New Roman"/>
          <w:sz w:val="24"/>
        </w:rPr>
        <w:t>-2019 Stratejik Planı ve performans programlarında yer alan performans göstergelerinin gerçekleşme durumlarının tespit edilmesi,</w:t>
      </w:r>
    </w:p>
    <w:p w:rsidR="00E41B68" w:rsidRPr="00FB0540" w:rsidRDefault="00E41B68" w:rsidP="00E41B68">
      <w:pPr>
        <w:numPr>
          <w:ilvl w:val="0"/>
          <w:numId w:val="37"/>
        </w:numPr>
        <w:tabs>
          <w:tab w:val="left" w:pos="567"/>
        </w:tabs>
        <w:spacing w:before="120" w:line="324" w:lineRule="auto"/>
        <w:ind w:left="567" w:hanging="283"/>
        <w:jc w:val="both"/>
        <w:rPr>
          <w:rFonts w:ascii="Book Antiqua" w:hAnsi="Book Antiqua" w:cs="Times New Roman"/>
          <w:sz w:val="24"/>
        </w:rPr>
      </w:pPr>
      <w:r w:rsidRPr="00FB0540">
        <w:rPr>
          <w:rFonts w:ascii="Book Antiqua" w:hAnsi="Book Antiqua" w:cs="Times New Roman"/>
          <w:sz w:val="24"/>
        </w:rPr>
        <w:t>Performans göstergelerinin gerçekleşme durumlarının hedeflerle kıyaslanması,</w:t>
      </w:r>
    </w:p>
    <w:p w:rsidR="00E41B68" w:rsidRPr="00FB0540" w:rsidRDefault="00E41B68" w:rsidP="00E41B68">
      <w:pPr>
        <w:numPr>
          <w:ilvl w:val="0"/>
          <w:numId w:val="37"/>
        </w:numPr>
        <w:tabs>
          <w:tab w:val="left" w:pos="567"/>
        </w:tabs>
        <w:spacing w:before="120" w:line="324" w:lineRule="auto"/>
        <w:ind w:left="567" w:hanging="283"/>
        <w:jc w:val="both"/>
        <w:rPr>
          <w:rFonts w:ascii="Book Antiqua" w:hAnsi="Book Antiqua" w:cs="Times New Roman"/>
          <w:sz w:val="24"/>
        </w:rPr>
      </w:pPr>
      <w:r w:rsidRPr="00FB0540">
        <w:rPr>
          <w:rFonts w:ascii="Book Antiqua" w:hAnsi="Book Antiqua" w:cs="Times New Roman"/>
          <w:sz w:val="24"/>
        </w:rPr>
        <w:t>Sonuçların raporlanması ve paydaşlarla paylaşımı,</w:t>
      </w:r>
    </w:p>
    <w:p w:rsidR="00E41B68" w:rsidRPr="00FB0540" w:rsidRDefault="00E41B68" w:rsidP="00E41B68">
      <w:pPr>
        <w:numPr>
          <w:ilvl w:val="0"/>
          <w:numId w:val="37"/>
        </w:numPr>
        <w:tabs>
          <w:tab w:val="left" w:pos="567"/>
        </w:tabs>
        <w:spacing w:before="120" w:line="324" w:lineRule="auto"/>
        <w:ind w:left="567" w:hanging="283"/>
        <w:jc w:val="both"/>
        <w:rPr>
          <w:rFonts w:ascii="Book Antiqua" w:hAnsi="Book Antiqua" w:cs="Times New Roman"/>
          <w:sz w:val="24"/>
        </w:rPr>
      </w:pPr>
      <w:r w:rsidRPr="00FB0540">
        <w:rPr>
          <w:rFonts w:ascii="Book Antiqua" w:hAnsi="Book Antiqua" w:cs="Times New Roman"/>
          <w:sz w:val="24"/>
        </w:rPr>
        <w:t>Güncelleme dâhil gerekli tedbirlerin alınması</w:t>
      </w:r>
    </w:p>
    <w:p w:rsidR="00E41B68" w:rsidRPr="00FB0540" w:rsidRDefault="00E41B68" w:rsidP="00E41B68">
      <w:pPr>
        <w:tabs>
          <w:tab w:val="left" w:pos="426"/>
        </w:tabs>
        <w:spacing w:before="120" w:line="324" w:lineRule="auto"/>
        <w:jc w:val="both"/>
        <w:rPr>
          <w:rFonts w:ascii="Book Antiqua" w:hAnsi="Book Antiqua" w:cs="Times New Roman"/>
          <w:sz w:val="24"/>
        </w:rPr>
      </w:pPr>
      <w:r w:rsidRPr="00FB0540">
        <w:rPr>
          <w:rFonts w:ascii="Book Antiqua" w:hAnsi="Book Antiqua" w:cs="Times New Roman"/>
          <w:sz w:val="24"/>
        </w:rPr>
        <w:t>Süreçleri oluşturmaktadır.</w:t>
      </w:r>
    </w:p>
    <w:p w:rsidR="00E41B68" w:rsidRPr="00FB0540" w:rsidRDefault="00595FC8" w:rsidP="00E41B68">
      <w:pPr>
        <w:tabs>
          <w:tab w:val="left" w:pos="426"/>
        </w:tabs>
        <w:spacing w:before="120" w:line="324" w:lineRule="auto"/>
        <w:jc w:val="both"/>
        <w:rPr>
          <w:rFonts w:ascii="Book Antiqua" w:hAnsi="Book Antiqua" w:cs="Times New Roman"/>
          <w:sz w:val="24"/>
        </w:rPr>
      </w:pPr>
      <w:r>
        <w:rPr>
          <w:rFonts w:ascii="Book Antiqua" w:hAnsi="Book Antiqua" w:cs="Times New Roman"/>
          <w:sz w:val="24"/>
          <w:szCs w:val="24"/>
        </w:rPr>
        <w:lastRenderedPageBreak/>
        <w:t xml:space="preserve">İlçe </w:t>
      </w:r>
      <w:r w:rsidRPr="00FB0540">
        <w:rPr>
          <w:rFonts w:ascii="Book Antiqua" w:hAnsi="Book Antiqua" w:cs="Times New Roman"/>
          <w:sz w:val="24"/>
          <w:szCs w:val="24"/>
        </w:rPr>
        <w:t>Millî</w:t>
      </w:r>
      <w:r w:rsidR="00E41B68" w:rsidRPr="00FB0540">
        <w:rPr>
          <w:rFonts w:ascii="Book Antiqua" w:hAnsi="Book Antiqua" w:cs="Times New Roman"/>
          <w:sz w:val="24"/>
          <w:szCs w:val="24"/>
        </w:rPr>
        <w:t xml:space="preserve"> Eğitim Müdürlüğü</w:t>
      </w:r>
      <w:r w:rsidR="00E41B68" w:rsidRPr="00FB0540">
        <w:rPr>
          <w:rFonts w:ascii="Book Antiqua" w:hAnsi="Book Antiqua" w:cs="Times New Roman"/>
          <w:sz w:val="24"/>
        </w:rPr>
        <w:t xml:space="preserve"> 2015-2019 Stratejik Planı’nda yer alan performans göstergelerinin gerçekleşme durumlarının tespiti yılda iki kez yapılacaktır. Yılın ilk altı aylık dönemini kapsayan birinci izleme kapsamında, Strateji Geliştirme Bölümü tarafından harcama birimlerinden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p>
    <w:p w:rsidR="00E41B68" w:rsidRPr="00FB0540" w:rsidRDefault="00E41B68" w:rsidP="00E41B68">
      <w:pPr>
        <w:tabs>
          <w:tab w:val="left" w:pos="426"/>
        </w:tabs>
        <w:spacing w:before="120" w:line="324" w:lineRule="auto"/>
        <w:jc w:val="both"/>
        <w:rPr>
          <w:rFonts w:ascii="Book Antiqua" w:hAnsi="Book Antiqua" w:cs="Times New Roman"/>
          <w:sz w:val="24"/>
        </w:rPr>
      </w:pPr>
      <w:r w:rsidRPr="00FB0540">
        <w:rPr>
          <w:rFonts w:ascii="Book Antiqua" w:hAnsi="Book Antiqua" w:cs="Times New Roman"/>
          <w:sz w:val="24"/>
        </w:rPr>
        <w:tab/>
        <w:t>Yılın tamamını kapsayan ikinci izleme dâhilinde Strateji Geliştirme Bölümü tarafından harcama birimlerinden sorumlu oldukları göstergeler ile ilgili yıl sonu gerçekleşme durumlar</w:t>
      </w:r>
      <w:r w:rsidR="00A20366">
        <w:rPr>
          <w:rFonts w:ascii="Book Antiqua" w:hAnsi="Book Antiqua" w:cs="Times New Roman"/>
          <w:sz w:val="24"/>
        </w:rPr>
        <w:t xml:space="preserve">ına ait veriler toplanarak </w:t>
      </w:r>
      <w:r w:rsidRPr="00FB0540">
        <w:rPr>
          <w:rFonts w:ascii="Book Antiqua" w:hAnsi="Book Antiqua" w:cs="Times New Roman"/>
          <w:sz w:val="24"/>
        </w:rPr>
        <w:t>konsolide edilecektir. 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E41B68" w:rsidRPr="00FB0540" w:rsidRDefault="00E41B68" w:rsidP="00E41B68">
      <w:pPr>
        <w:spacing w:before="120" w:line="324" w:lineRule="auto"/>
        <w:ind w:firstLine="708"/>
        <w:jc w:val="both"/>
        <w:rPr>
          <w:rFonts w:ascii="Book Antiqua" w:hAnsi="Book Antiqua" w:cs="Times New Roman"/>
          <w:sz w:val="24"/>
        </w:rPr>
      </w:pPr>
      <w:r w:rsidRPr="00FB0540">
        <w:rPr>
          <w:rFonts w:ascii="Book Antiqua" w:hAnsi="Book Antiqua" w:cs="Times New Roman"/>
          <w:sz w:val="24"/>
        </w:rPr>
        <w:t>Ayrıca, okul, kurum ve müdürlük düzeyinde stratejik hedeflerin gerçekleşme yüzdesi izleme ve değerlendirme sistemi üzerinden takip edilecek ve göstergelerin gerçekleşme durumları düzenli olarak kamuoyu ile paylaşılacaktır.</w:t>
      </w:r>
    </w:p>
    <w:p w:rsidR="00E41B68" w:rsidRDefault="00E41B68" w:rsidP="00E41B68">
      <w:pPr>
        <w:tabs>
          <w:tab w:val="left" w:pos="426"/>
        </w:tabs>
        <w:spacing w:before="120" w:line="324" w:lineRule="auto"/>
        <w:jc w:val="both"/>
        <w:rPr>
          <w:rFonts w:ascii="Book Antiqua" w:hAnsi="Book Antiqua" w:cs="Times New Roman"/>
          <w:sz w:val="24"/>
          <w:szCs w:val="24"/>
          <w:lang w:eastAsia="tr-TR"/>
        </w:rPr>
      </w:pPr>
      <w:r>
        <w:rPr>
          <w:rFonts w:ascii="Book Antiqua" w:hAnsi="Book Antiqua" w:cs="Times New Roman"/>
          <w:sz w:val="24"/>
          <w:szCs w:val="24"/>
        </w:rPr>
        <w:tab/>
      </w:r>
      <w:r w:rsidR="0025195B">
        <w:rPr>
          <w:rFonts w:ascii="Book Antiqua" w:hAnsi="Book Antiqua" w:cs="Times New Roman"/>
          <w:sz w:val="24"/>
          <w:szCs w:val="24"/>
        </w:rPr>
        <w:t xml:space="preserve">İlçe </w:t>
      </w:r>
      <w:r w:rsidRPr="00FB0540">
        <w:rPr>
          <w:rFonts w:ascii="Book Antiqua" w:hAnsi="Book Antiqua" w:cs="Times New Roman"/>
          <w:sz w:val="24"/>
          <w:szCs w:val="24"/>
        </w:rPr>
        <w:t xml:space="preserve">Millî Eğitim Müdürlüğü </w:t>
      </w:r>
      <w:r w:rsidRPr="00FB0540">
        <w:rPr>
          <w:rFonts w:ascii="Book Antiqua" w:hAnsi="Book Antiqua" w:cs="Times New Roman"/>
          <w:sz w:val="24"/>
        </w:rPr>
        <w:t xml:space="preserve">2015-2019 Stratejik Planı; kalkınma planları ve programlarda yer alan politika ve hedefler doğrultusunda kaynaklarının etkili, ekonomik ve verimli bir şekilde elde edilmesi ve kullanılmasını, hesap verebilirliği ve saydamlığı sağlamak üzere hazırlamıştır. Hazırlanan planın gerçekleşme durumlarının tespiti ve gerekli önlemlerin zamanında ve etkin biçimde alınabilmesi için </w:t>
      </w:r>
      <w:r w:rsidRPr="00F86D30">
        <w:rPr>
          <w:rFonts w:ascii="Book Antiqua" w:hAnsi="Book Antiqua" w:cs="Times New Roman"/>
          <w:sz w:val="24"/>
        </w:rPr>
        <w:t>geliştirilen söz konusu</w:t>
      </w:r>
      <w:r w:rsidR="00A20366">
        <w:rPr>
          <w:rFonts w:ascii="Book Antiqua" w:hAnsi="Book Antiqua" w:cs="Times New Roman"/>
          <w:sz w:val="24"/>
        </w:rPr>
        <w:t xml:space="preserve"> </w:t>
      </w:r>
      <w:r w:rsidRPr="00FB0540">
        <w:rPr>
          <w:rFonts w:ascii="Book Antiqua" w:hAnsi="Book Antiqua" w:cs="Times New Roman"/>
          <w:sz w:val="24"/>
        </w:rPr>
        <w:t>model kapsamında belirlenen p</w:t>
      </w:r>
      <w:r w:rsidRPr="00FB0540">
        <w:rPr>
          <w:rFonts w:ascii="Book Antiqua" w:hAnsi="Book Antiqua" w:cs="Times New Roman"/>
          <w:sz w:val="24"/>
          <w:szCs w:val="24"/>
          <w:lang w:eastAsia="tr-TR"/>
        </w:rPr>
        <w:t>erformans hedeflerine ulaşılıp ulaşılmadığı ‘</w:t>
      </w:r>
      <w:r w:rsidRPr="00FB0540">
        <w:rPr>
          <w:rFonts w:ascii="Book Antiqua" w:hAnsi="Book Antiqua" w:cs="Times New Roman"/>
          <w:b/>
          <w:i/>
          <w:sz w:val="24"/>
          <w:szCs w:val="24"/>
          <w:lang w:eastAsia="tr-TR"/>
        </w:rPr>
        <w:t>Performans Göstergesi İzleme Formu</w:t>
      </w:r>
      <w:r w:rsidRPr="00FB0540">
        <w:rPr>
          <w:rFonts w:ascii="Book Antiqua" w:hAnsi="Book Antiqua" w:cs="Times New Roman"/>
          <w:sz w:val="24"/>
          <w:szCs w:val="24"/>
          <w:lang w:eastAsia="tr-TR"/>
        </w:rPr>
        <w:t xml:space="preserve">’ </w:t>
      </w:r>
      <w:r w:rsidRPr="00FB0540">
        <w:rPr>
          <w:rFonts w:ascii="Book Antiqua" w:hAnsi="Book Antiqua" w:cs="Times New Roman"/>
          <w:b/>
          <w:i/>
          <w:sz w:val="24"/>
          <w:szCs w:val="24"/>
          <w:lang w:eastAsia="tr-TR"/>
        </w:rPr>
        <w:t xml:space="preserve">(Tablo </w:t>
      </w:r>
      <w:r>
        <w:rPr>
          <w:rFonts w:ascii="Book Antiqua" w:hAnsi="Book Antiqua" w:cs="Times New Roman"/>
          <w:b/>
          <w:i/>
          <w:sz w:val="24"/>
          <w:szCs w:val="24"/>
          <w:lang w:eastAsia="tr-TR"/>
        </w:rPr>
        <w:t>32</w:t>
      </w:r>
      <w:r w:rsidRPr="00FB0540">
        <w:rPr>
          <w:rFonts w:ascii="Book Antiqua" w:hAnsi="Book Antiqua" w:cs="Times New Roman"/>
          <w:b/>
          <w:i/>
          <w:sz w:val="24"/>
          <w:szCs w:val="24"/>
          <w:lang w:eastAsia="tr-TR"/>
        </w:rPr>
        <w:t xml:space="preserve">) </w:t>
      </w:r>
      <w:r w:rsidRPr="00FB0540">
        <w:rPr>
          <w:rFonts w:ascii="Book Antiqua" w:hAnsi="Book Antiqua" w:cs="Times New Roman"/>
          <w:sz w:val="24"/>
          <w:szCs w:val="24"/>
          <w:lang w:eastAsia="tr-TR"/>
        </w:rPr>
        <w:t>kullanılarak tespit edilip, varsa hedeften sapma analizleri yapılacak ve ilgili bölümlerin iyileştirme önerileri alınacaktır.</w:t>
      </w:r>
    </w:p>
    <w:p w:rsidR="00E41B68" w:rsidRDefault="00E41B68" w:rsidP="00E41B68">
      <w:pPr>
        <w:tabs>
          <w:tab w:val="left" w:pos="426"/>
        </w:tabs>
        <w:spacing w:before="120" w:after="0"/>
        <w:rPr>
          <w:rFonts w:ascii="Book Antiqua" w:hAnsi="Book Antiqua" w:cs="Times New Roman"/>
          <w:sz w:val="24"/>
          <w:szCs w:val="24"/>
          <w:lang w:eastAsia="tr-TR"/>
        </w:rPr>
      </w:pPr>
    </w:p>
    <w:p w:rsidR="00E41B68" w:rsidRDefault="00E41B68" w:rsidP="00E41B68">
      <w:pPr>
        <w:pStyle w:val="ResimYazs"/>
        <w:spacing w:after="0"/>
        <w:rPr>
          <w:rFonts w:ascii="Book Antiqua" w:hAnsi="Book Antiqua"/>
        </w:rPr>
      </w:pPr>
    </w:p>
    <w:p w:rsidR="00E41B68" w:rsidRDefault="00E41B68" w:rsidP="00E41B68">
      <w:pPr>
        <w:pStyle w:val="ResimYazs"/>
        <w:spacing w:after="0"/>
        <w:rPr>
          <w:rFonts w:ascii="Book Antiqua" w:hAnsi="Book Antiqua"/>
        </w:rPr>
      </w:pPr>
    </w:p>
    <w:p w:rsidR="00E41B68" w:rsidRDefault="00E41B68" w:rsidP="00E41B68">
      <w:pPr>
        <w:pStyle w:val="ResimYazs"/>
        <w:spacing w:after="0"/>
        <w:rPr>
          <w:rFonts w:ascii="Book Antiqua" w:hAnsi="Book Antiqua"/>
        </w:rPr>
      </w:pPr>
    </w:p>
    <w:p w:rsidR="00E41B68" w:rsidRDefault="00E41B68" w:rsidP="00E41B68">
      <w:pPr>
        <w:pStyle w:val="ResimYazs"/>
        <w:spacing w:after="0"/>
        <w:rPr>
          <w:rFonts w:ascii="Book Antiqua" w:hAnsi="Book Antiqua"/>
        </w:rPr>
      </w:pPr>
    </w:p>
    <w:p w:rsidR="00E41B68" w:rsidRDefault="00E41B68" w:rsidP="00E41B68">
      <w:pPr>
        <w:pStyle w:val="ResimYazs"/>
        <w:spacing w:after="0"/>
        <w:rPr>
          <w:rFonts w:ascii="Book Antiqua" w:hAnsi="Book Antiqua"/>
        </w:rPr>
      </w:pPr>
    </w:p>
    <w:p w:rsidR="00E41B68" w:rsidRDefault="00E41B68" w:rsidP="00E41B68">
      <w:pPr>
        <w:pStyle w:val="ResimYazs"/>
        <w:spacing w:after="0"/>
        <w:rPr>
          <w:rFonts w:ascii="Book Antiqua" w:hAnsi="Book Antiqua"/>
        </w:rPr>
      </w:pPr>
    </w:p>
    <w:p w:rsidR="00E41B68" w:rsidRDefault="00E41B68" w:rsidP="00E41B68">
      <w:pPr>
        <w:pStyle w:val="ResimYazs"/>
        <w:spacing w:after="0"/>
        <w:rPr>
          <w:rFonts w:ascii="Book Antiqua" w:hAnsi="Book Antiqua"/>
        </w:rPr>
      </w:pPr>
    </w:p>
    <w:p w:rsidR="00E41B68" w:rsidRDefault="00E41B68" w:rsidP="00E41B68">
      <w:pPr>
        <w:tabs>
          <w:tab w:val="left" w:pos="426"/>
        </w:tabs>
        <w:spacing w:before="120" w:after="0"/>
        <w:rPr>
          <w:rFonts w:ascii="Book Antiqua" w:hAnsi="Book Antiqua" w:cs="Times New Roman"/>
          <w:sz w:val="24"/>
          <w:szCs w:val="24"/>
          <w:lang w:eastAsia="tr-TR"/>
        </w:rPr>
        <w:sectPr w:rsidR="00E41B68" w:rsidSect="00E672A1">
          <w:pgSz w:w="11906" w:h="16838"/>
          <w:pgMar w:top="1418" w:right="1418" w:bottom="1418" w:left="1418" w:header="708" w:footer="708" w:gutter="0"/>
          <w:cols w:space="708"/>
          <w:docGrid w:linePitch="360"/>
        </w:sectPr>
      </w:pPr>
    </w:p>
    <w:tbl>
      <w:tblPr>
        <w:tblpPr w:leftFromText="141" w:rightFromText="141" w:horzAnchor="margin" w:tblpY="419"/>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1312"/>
        <w:gridCol w:w="715"/>
        <w:gridCol w:w="547"/>
        <w:gridCol w:w="492"/>
        <w:gridCol w:w="554"/>
        <w:gridCol w:w="568"/>
        <w:gridCol w:w="671"/>
        <w:gridCol w:w="401"/>
        <w:gridCol w:w="401"/>
        <w:gridCol w:w="678"/>
        <w:gridCol w:w="519"/>
        <w:gridCol w:w="519"/>
        <w:gridCol w:w="581"/>
        <w:gridCol w:w="581"/>
        <w:gridCol w:w="747"/>
      </w:tblGrid>
      <w:tr w:rsidR="00E41B68" w:rsidRPr="00582502" w:rsidTr="00C15D2D">
        <w:trPr>
          <w:trHeight w:val="405"/>
        </w:trPr>
        <w:tc>
          <w:tcPr>
            <w:tcW w:w="0" w:type="auto"/>
            <w:gridSpan w:val="15"/>
            <w:tcBorders>
              <w:top w:val="single" w:sz="4" w:space="0" w:color="5B9BD5"/>
              <w:left w:val="single" w:sz="4" w:space="0" w:color="5B9BD5"/>
              <w:bottom w:val="single" w:sz="4" w:space="0" w:color="5B9BD5"/>
              <w:right w:val="single" w:sz="4" w:space="0" w:color="5B9BD5"/>
            </w:tcBorders>
            <w:shd w:val="clear" w:color="auto" w:fill="5B9BD5"/>
            <w:noWrap/>
            <w:vAlign w:val="center"/>
            <w:hideMark/>
          </w:tcPr>
          <w:p w:rsidR="00E41B68" w:rsidRPr="00582502" w:rsidRDefault="00E41B68" w:rsidP="00C15D2D">
            <w:pPr>
              <w:spacing w:after="0" w:line="240" w:lineRule="auto"/>
              <w:jc w:val="center"/>
              <w:rPr>
                <w:rFonts w:ascii="Book Antiqua" w:eastAsia="Times New Roman" w:hAnsi="Book Antiqua" w:cs="Times New Roman"/>
                <w:b/>
                <w:bCs/>
                <w:color w:val="000000"/>
                <w:sz w:val="24"/>
                <w:szCs w:val="24"/>
                <w:lang w:eastAsia="tr-TR"/>
              </w:rPr>
            </w:pPr>
            <w:r w:rsidRPr="00582502">
              <w:rPr>
                <w:rFonts w:ascii="Book Antiqua" w:eastAsia="Times New Roman" w:hAnsi="Book Antiqua" w:cs="Times New Roman"/>
                <w:b/>
                <w:bCs/>
                <w:color w:val="000000"/>
                <w:sz w:val="24"/>
                <w:szCs w:val="24"/>
                <w:lang w:eastAsia="tr-TR"/>
              </w:rPr>
              <w:lastRenderedPageBreak/>
              <w:t>PERFORMANS GÖSTERGESİ İZLEME FORMU</w:t>
            </w:r>
          </w:p>
        </w:tc>
      </w:tr>
      <w:tr w:rsidR="00E41B68" w:rsidRPr="00582502" w:rsidTr="00C15D2D">
        <w:trPr>
          <w:trHeight w:val="255"/>
        </w:trPr>
        <w:tc>
          <w:tcPr>
            <w:tcW w:w="0" w:type="auto"/>
            <w:gridSpan w:val="2"/>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Performans Göstergesi No</w:t>
            </w:r>
          </w:p>
        </w:tc>
        <w:tc>
          <w:tcPr>
            <w:tcW w:w="0" w:type="auto"/>
            <w:gridSpan w:val="13"/>
            <w:shd w:val="clear" w:color="auto" w:fill="DEEAF6"/>
            <w:noWrap/>
            <w:vAlign w:val="center"/>
            <w:hideMark/>
          </w:tcPr>
          <w:p w:rsidR="00E41B68" w:rsidRPr="00582502" w:rsidRDefault="00E41B68" w:rsidP="00C15D2D">
            <w:pPr>
              <w:spacing w:after="0" w:line="240" w:lineRule="auto"/>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PG.1.1.1</w:t>
            </w:r>
          </w:p>
        </w:tc>
      </w:tr>
      <w:tr w:rsidR="00E41B68" w:rsidRPr="00582502" w:rsidTr="00C15D2D">
        <w:trPr>
          <w:trHeight w:val="255"/>
        </w:trPr>
        <w:tc>
          <w:tcPr>
            <w:tcW w:w="0" w:type="auto"/>
            <w:gridSpan w:val="2"/>
            <w:shd w:val="clear" w:color="auto" w:fill="auto"/>
            <w:noWrap/>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Tema Adı</w:t>
            </w:r>
          </w:p>
        </w:tc>
        <w:tc>
          <w:tcPr>
            <w:tcW w:w="0" w:type="auto"/>
            <w:gridSpan w:val="13"/>
            <w:shd w:val="clear" w:color="auto" w:fill="auto"/>
            <w:noWrap/>
            <w:vAlign w:val="center"/>
            <w:hideMark/>
          </w:tcPr>
          <w:p w:rsidR="00E41B68" w:rsidRPr="00582502" w:rsidRDefault="00E41B68" w:rsidP="00C15D2D">
            <w:pPr>
              <w:spacing w:after="0" w:line="240" w:lineRule="auto"/>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EĞİTİM VE ÖĞRETİME ERİŞİMİN ARTIRILMASI:</w:t>
            </w:r>
          </w:p>
        </w:tc>
      </w:tr>
      <w:tr w:rsidR="00E41B68" w:rsidRPr="00582502" w:rsidTr="00C15D2D">
        <w:trPr>
          <w:trHeight w:val="825"/>
        </w:trPr>
        <w:tc>
          <w:tcPr>
            <w:tcW w:w="0" w:type="auto"/>
            <w:gridSpan w:val="2"/>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Stratejik Amaç</w:t>
            </w:r>
          </w:p>
        </w:tc>
        <w:tc>
          <w:tcPr>
            <w:tcW w:w="0" w:type="auto"/>
            <w:gridSpan w:val="13"/>
            <w:shd w:val="clear" w:color="auto" w:fill="DEEAF6"/>
            <w:vAlign w:val="center"/>
            <w:hideMark/>
          </w:tcPr>
          <w:p w:rsidR="00E41B68" w:rsidRPr="00582502" w:rsidRDefault="00E41B68" w:rsidP="00C15D2D">
            <w:pPr>
              <w:spacing w:after="0" w:line="240" w:lineRule="auto"/>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Fırsat ve imkân eşitliği ilkesi doğrultusunda dezavantajlı gruplara pozitif ayrımcılık yaparak; eğitimin tüm kademelerindeki bireylerin; temel, kişisel, sosyal, kültürel ve mesleki gelişimlerini gerçekleştirmek amacıyla eğitime katılımlarını ve tamamlamalarını, öğrenim çağı dışındaki bireylerin ise hayat boyu öğrenmeye katılımlarını artırmak</w:t>
            </w:r>
          </w:p>
        </w:tc>
      </w:tr>
      <w:tr w:rsidR="00E41B68" w:rsidRPr="00582502" w:rsidTr="00C15D2D">
        <w:trPr>
          <w:trHeight w:val="255"/>
        </w:trPr>
        <w:tc>
          <w:tcPr>
            <w:tcW w:w="0" w:type="auto"/>
            <w:gridSpan w:val="2"/>
            <w:shd w:val="clear" w:color="auto" w:fill="auto"/>
            <w:noWrap/>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Performans Göstergesinin Adı</w:t>
            </w:r>
          </w:p>
        </w:tc>
        <w:tc>
          <w:tcPr>
            <w:tcW w:w="0" w:type="auto"/>
            <w:gridSpan w:val="13"/>
            <w:shd w:val="clear" w:color="auto" w:fill="auto"/>
            <w:noWrap/>
            <w:vAlign w:val="center"/>
            <w:hideMark/>
          </w:tcPr>
          <w:p w:rsidR="00E41B68" w:rsidRPr="00582502" w:rsidRDefault="00E41B68" w:rsidP="00C15D2D">
            <w:pPr>
              <w:spacing w:after="0" w:line="240" w:lineRule="auto"/>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Okul Öncesi Eğitimde Okullaşma Oranı</w:t>
            </w:r>
          </w:p>
        </w:tc>
      </w:tr>
      <w:tr w:rsidR="00E41B68" w:rsidRPr="00582502" w:rsidTr="00C15D2D">
        <w:trPr>
          <w:trHeight w:val="255"/>
        </w:trPr>
        <w:tc>
          <w:tcPr>
            <w:tcW w:w="0" w:type="auto"/>
            <w:gridSpan w:val="2"/>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Performans Göstergesi Sahibi</w:t>
            </w:r>
          </w:p>
        </w:tc>
        <w:tc>
          <w:tcPr>
            <w:tcW w:w="0" w:type="auto"/>
            <w:gridSpan w:val="13"/>
            <w:shd w:val="clear" w:color="auto" w:fill="DEEAF6"/>
            <w:noWrap/>
            <w:vAlign w:val="center"/>
            <w:hideMark/>
          </w:tcPr>
          <w:p w:rsidR="00E41B68" w:rsidRPr="00582502" w:rsidRDefault="00E41B68" w:rsidP="00C15D2D">
            <w:pPr>
              <w:spacing w:after="0" w:line="240" w:lineRule="auto"/>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Temel Eğitim Bölümü</w:t>
            </w:r>
          </w:p>
        </w:tc>
      </w:tr>
      <w:tr w:rsidR="00E41B68" w:rsidRPr="00582502" w:rsidTr="00C15D2D">
        <w:trPr>
          <w:trHeight w:val="270"/>
        </w:trPr>
        <w:tc>
          <w:tcPr>
            <w:tcW w:w="0" w:type="auto"/>
            <w:gridSpan w:val="2"/>
            <w:shd w:val="clear" w:color="auto" w:fill="auto"/>
            <w:noWrap/>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Ölçüm Sıklığı</w:t>
            </w:r>
          </w:p>
        </w:tc>
        <w:tc>
          <w:tcPr>
            <w:tcW w:w="0" w:type="auto"/>
            <w:gridSpan w:val="6"/>
            <w:shd w:val="clear" w:color="auto" w:fill="auto"/>
            <w:noWrap/>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ALTI AY</w:t>
            </w:r>
          </w:p>
        </w:tc>
        <w:tc>
          <w:tcPr>
            <w:tcW w:w="0" w:type="auto"/>
            <w:gridSpan w:val="7"/>
            <w:shd w:val="clear" w:color="auto" w:fill="auto"/>
            <w:noWrap/>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Ölçü Birimi :  %</w:t>
            </w:r>
          </w:p>
        </w:tc>
      </w:tr>
      <w:tr w:rsidR="00E41B68" w:rsidRPr="00582502" w:rsidTr="00C15D2D">
        <w:trPr>
          <w:trHeight w:val="270"/>
        </w:trPr>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p>
        </w:tc>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p>
        </w:tc>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gridSpan w:val="9"/>
            <w:vMerge w:val="restart"/>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r>
      <w:tr w:rsidR="00E41B68" w:rsidRPr="00582502" w:rsidTr="00C15D2D">
        <w:trPr>
          <w:trHeight w:val="525"/>
        </w:trPr>
        <w:tc>
          <w:tcPr>
            <w:tcW w:w="0" w:type="auto"/>
            <w:shd w:val="clear" w:color="auto" w:fill="auto"/>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p>
        </w:tc>
        <w:tc>
          <w:tcPr>
            <w:tcW w:w="0" w:type="auto"/>
            <w:shd w:val="clear" w:color="auto" w:fill="auto"/>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2015</w:t>
            </w:r>
          </w:p>
        </w:tc>
        <w:tc>
          <w:tcPr>
            <w:tcW w:w="0" w:type="auto"/>
            <w:shd w:val="clear" w:color="auto" w:fill="auto"/>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2016</w:t>
            </w:r>
          </w:p>
        </w:tc>
        <w:tc>
          <w:tcPr>
            <w:tcW w:w="0" w:type="auto"/>
            <w:shd w:val="clear" w:color="auto" w:fill="auto"/>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2017</w:t>
            </w:r>
          </w:p>
        </w:tc>
        <w:tc>
          <w:tcPr>
            <w:tcW w:w="0" w:type="auto"/>
            <w:shd w:val="clear" w:color="auto" w:fill="auto"/>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2018</w:t>
            </w:r>
          </w:p>
        </w:tc>
        <w:tc>
          <w:tcPr>
            <w:tcW w:w="0" w:type="auto"/>
            <w:shd w:val="clear" w:color="auto" w:fill="auto"/>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2019</w:t>
            </w:r>
          </w:p>
        </w:tc>
        <w:tc>
          <w:tcPr>
            <w:tcW w:w="0" w:type="auto"/>
            <w:gridSpan w:val="9"/>
            <w:vMerge/>
            <w:shd w:val="clear" w:color="auto" w:fill="auto"/>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r>
      <w:tr w:rsidR="00E41B68" w:rsidRPr="00582502" w:rsidTr="00C15D2D">
        <w:trPr>
          <w:trHeight w:val="435"/>
        </w:trPr>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Hedef</w:t>
            </w:r>
          </w:p>
        </w:tc>
        <w:tc>
          <w:tcPr>
            <w:tcW w:w="0" w:type="auto"/>
            <w:shd w:val="clear" w:color="auto" w:fill="DEEAF6"/>
            <w:noWrap/>
            <w:vAlign w:val="center"/>
          </w:tcPr>
          <w:p w:rsidR="00E41B68" w:rsidRPr="00582502" w:rsidRDefault="00664C58" w:rsidP="00C15D2D">
            <w:pPr>
              <w:spacing w:after="0" w:line="240" w:lineRule="auto"/>
              <w:jc w:val="center"/>
              <w:rPr>
                <w:rFonts w:ascii="Book Antiqua" w:eastAsia="Times New Roman" w:hAnsi="Book Antiqua" w:cs="Times New Roman"/>
                <w:sz w:val="20"/>
                <w:szCs w:val="20"/>
                <w:lang w:eastAsia="tr-TR"/>
              </w:rPr>
            </w:pPr>
            <w:r>
              <w:rPr>
                <w:rFonts w:ascii="Book Antiqua" w:eastAsia="Times New Roman" w:hAnsi="Book Antiqua" w:cs="Times New Roman"/>
                <w:noProof/>
                <w:sz w:val="20"/>
                <w:szCs w:val="20"/>
                <w:lang w:eastAsia="tr-TR"/>
              </w:rPr>
              <w:drawing>
                <wp:anchor distT="0" distB="6858" distL="114300" distR="118634" simplePos="0" relativeHeight="251683328" behindDoc="0" locked="0" layoutInCell="1" allowOverlap="1">
                  <wp:simplePos x="0" y="0"/>
                  <wp:positionH relativeFrom="column">
                    <wp:posOffset>9525</wp:posOffset>
                  </wp:positionH>
                  <wp:positionV relativeFrom="paragraph">
                    <wp:posOffset>52070</wp:posOffset>
                  </wp:positionV>
                  <wp:extent cx="4697730" cy="1197610"/>
                  <wp:effectExtent l="19050" t="0" r="26670" b="2540"/>
                  <wp:wrapNone/>
                  <wp:docPr id="173"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tc>
        <w:tc>
          <w:tcPr>
            <w:tcW w:w="0" w:type="auto"/>
            <w:shd w:val="clear" w:color="auto" w:fill="DEEAF6"/>
            <w:noWrap/>
            <w:vAlign w:val="center"/>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DEEAF6"/>
            <w:noWrap/>
            <w:vAlign w:val="center"/>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DEEAF6"/>
            <w:noWrap/>
            <w:vAlign w:val="center"/>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DEEAF6"/>
            <w:noWrap/>
            <w:vAlign w:val="center"/>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gridSpan w:val="9"/>
            <w:vMerge/>
            <w:shd w:val="clear" w:color="auto" w:fill="DEEAF6"/>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r>
      <w:tr w:rsidR="00E41B68" w:rsidRPr="00582502" w:rsidTr="00C15D2D">
        <w:trPr>
          <w:trHeight w:val="435"/>
        </w:trPr>
        <w:tc>
          <w:tcPr>
            <w:tcW w:w="0" w:type="auto"/>
            <w:shd w:val="clear" w:color="auto" w:fill="auto"/>
            <w:noWrap/>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Gerçekleşen</w:t>
            </w:r>
          </w:p>
        </w:tc>
        <w:tc>
          <w:tcPr>
            <w:tcW w:w="0" w:type="auto"/>
            <w:shd w:val="clear" w:color="auto" w:fill="auto"/>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auto"/>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auto"/>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auto"/>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auto"/>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gridSpan w:val="9"/>
            <w:vMerge/>
            <w:shd w:val="clear" w:color="auto" w:fill="auto"/>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r>
      <w:tr w:rsidR="00E41B68" w:rsidRPr="00582502" w:rsidTr="00C15D2D">
        <w:trPr>
          <w:trHeight w:val="465"/>
        </w:trPr>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 Sapma</w:t>
            </w:r>
          </w:p>
        </w:tc>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gridSpan w:val="9"/>
            <w:vMerge/>
            <w:shd w:val="clear" w:color="auto" w:fill="DEEAF6"/>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r>
      <w:tr w:rsidR="00E41B68" w:rsidRPr="00582502" w:rsidTr="00C15D2D">
        <w:trPr>
          <w:trHeight w:val="255"/>
        </w:trPr>
        <w:tc>
          <w:tcPr>
            <w:tcW w:w="0" w:type="auto"/>
            <w:gridSpan w:val="15"/>
            <w:shd w:val="clear" w:color="auto" w:fill="auto"/>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r>
      <w:tr w:rsidR="00E41B68" w:rsidRPr="00582502" w:rsidTr="00C15D2D">
        <w:trPr>
          <w:trHeight w:val="510"/>
        </w:trPr>
        <w:tc>
          <w:tcPr>
            <w:tcW w:w="0" w:type="auto"/>
            <w:gridSpan w:val="15"/>
            <w:shd w:val="clear" w:color="auto" w:fill="DEEAF6"/>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2015</w:t>
            </w:r>
          </w:p>
        </w:tc>
      </w:tr>
      <w:tr w:rsidR="00E41B68" w:rsidRPr="00582502" w:rsidTr="00C15D2D">
        <w:trPr>
          <w:trHeight w:val="510"/>
        </w:trPr>
        <w:tc>
          <w:tcPr>
            <w:tcW w:w="0" w:type="auto"/>
            <w:shd w:val="clear" w:color="auto" w:fill="auto"/>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p>
        </w:tc>
        <w:tc>
          <w:tcPr>
            <w:tcW w:w="0" w:type="auto"/>
            <w:shd w:val="clear" w:color="auto" w:fill="auto"/>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Ocak</w:t>
            </w:r>
          </w:p>
        </w:tc>
        <w:tc>
          <w:tcPr>
            <w:tcW w:w="0" w:type="auto"/>
            <w:shd w:val="clear" w:color="auto" w:fill="auto"/>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Şubat</w:t>
            </w:r>
          </w:p>
        </w:tc>
        <w:tc>
          <w:tcPr>
            <w:tcW w:w="0" w:type="auto"/>
            <w:shd w:val="clear" w:color="auto" w:fill="auto"/>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Mart</w:t>
            </w:r>
          </w:p>
        </w:tc>
        <w:tc>
          <w:tcPr>
            <w:tcW w:w="0" w:type="auto"/>
            <w:shd w:val="clear" w:color="auto" w:fill="auto"/>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Nisan</w:t>
            </w:r>
          </w:p>
        </w:tc>
        <w:tc>
          <w:tcPr>
            <w:tcW w:w="0" w:type="auto"/>
            <w:shd w:val="clear" w:color="auto" w:fill="auto"/>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Mayıs</w:t>
            </w:r>
          </w:p>
        </w:tc>
        <w:tc>
          <w:tcPr>
            <w:tcW w:w="0" w:type="auto"/>
            <w:shd w:val="clear" w:color="auto" w:fill="auto"/>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Haziran</w:t>
            </w:r>
          </w:p>
        </w:tc>
        <w:tc>
          <w:tcPr>
            <w:tcW w:w="0" w:type="auto"/>
            <w:gridSpan w:val="2"/>
            <w:shd w:val="clear" w:color="auto" w:fill="auto"/>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Temmuz</w:t>
            </w:r>
          </w:p>
        </w:tc>
        <w:tc>
          <w:tcPr>
            <w:tcW w:w="0" w:type="auto"/>
            <w:shd w:val="clear" w:color="auto" w:fill="auto"/>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Ağustos</w:t>
            </w:r>
          </w:p>
        </w:tc>
        <w:tc>
          <w:tcPr>
            <w:tcW w:w="0" w:type="auto"/>
            <w:shd w:val="clear" w:color="auto" w:fill="auto"/>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Eylül</w:t>
            </w:r>
          </w:p>
        </w:tc>
        <w:tc>
          <w:tcPr>
            <w:tcW w:w="0" w:type="auto"/>
            <w:shd w:val="clear" w:color="auto" w:fill="auto"/>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Ekim</w:t>
            </w:r>
          </w:p>
        </w:tc>
        <w:tc>
          <w:tcPr>
            <w:tcW w:w="0" w:type="auto"/>
            <w:shd w:val="clear" w:color="auto" w:fill="auto"/>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Kasım</w:t>
            </w:r>
          </w:p>
        </w:tc>
        <w:tc>
          <w:tcPr>
            <w:tcW w:w="0" w:type="auto"/>
            <w:shd w:val="clear" w:color="auto" w:fill="auto"/>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Aralık</w:t>
            </w:r>
          </w:p>
        </w:tc>
        <w:tc>
          <w:tcPr>
            <w:tcW w:w="0" w:type="auto"/>
            <w:shd w:val="clear" w:color="auto" w:fill="auto"/>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Yıl Ortalama</w:t>
            </w:r>
          </w:p>
        </w:tc>
      </w:tr>
      <w:tr w:rsidR="00E41B68" w:rsidRPr="00582502" w:rsidTr="00C15D2D">
        <w:trPr>
          <w:trHeight w:val="270"/>
        </w:trPr>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Hedef</w:t>
            </w:r>
          </w:p>
        </w:tc>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gridSpan w:val="2"/>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r>
      <w:tr w:rsidR="00E41B68" w:rsidRPr="00582502" w:rsidTr="00C15D2D">
        <w:trPr>
          <w:trHeight w:val="270"/>
        </w:trPr>
        <w:tc>
          <w:tcPr>
            <w:tcW w:w="0" w:type="auto"/>
            <w:shd w:val="clear" w:color="auto" w:fill="auto"/>
            <w:noWrap/>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Gerçekleşen</w:t>
            </w:r>
          </w:p>
        </w:tc>
        <w:tc>
          <w:tcPr>
            <w:tcW w:w="0" w:type="auto"/>
            <w:shd w:val="clear" w:color="auto" w:fill="auto"/>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auto"/>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auto"/>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auto"/>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auto"/>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auto"/>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gridSpan w:val="2"/>
            <w:shd w:val="clear" w:color="auto" w:fill="auto"/>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auto"/>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auto"/>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auto"/>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auto"/>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auto"/>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auto"/>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r>
      <w:tr w:rsidR="00E41B68" w:rsidRPr="00582502" w:rsidTr="00C15D2D">
        <w:trPr>
          <w:trHeight w:val="270"/>
        </w:trPr>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 Sapma</w:t>
            </w:r>
          </w:p>
        </w:tc>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gridSpan w:val="2"/>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c>
          <w:tcPr>
            <w:tcW w:w="0" w:type="auto"/>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r>
      <w:tr w:rsidR="00E41B68" w:rsidRPr="00582502" w:rsidTr="00C15D2D">
        <w:trPr>
          <w:trHeight w:val="270"/>
        </w:trPr>
        <w:tc>
          <w:tcPr>
            <w:tcW w:w="0" w:type="auto"/>
            <w:gridSpan w:val="15"/>
            <w:shd w:val="clear" w:color="auto" w:fill="auto"/>
            <w:noWrap/>
            <w:vAlign w:val="center"/>
            <w:hideMark/>
          </w:tcPr>
          <w:p w:rsidR="00E41B68" w:rsidRPr="00582502" w:rsidRDefault="00E41B68" w:rsidP="00C15D2D">
            <w:pPr>
              <w:spacing w:after="0" w:line="240" w:lineRule="auto"/>
              <w:jc w:val="center"/>
              <w:rPr>
                <w:rFonts w:ascii="Book Antiqua" w:eastAsia="Times New Roman" w:hAnsi="Book Antiqua" w:cs="Times New Roman"/>
                <w:sz w:val="20"/>
                <w:szCs w:val="20"/>
                <w:lang w:eastAsia="tr-TR"/>
              </w:rPr>
            </w:pPr>
          </w:p>
        </w:tc>
      </w:tr>
      <w:tr w:rsidR="00E41B68" w:rsidRPr="00582502" w:rsidTr="00C15D2D">
        <w:trPr>
          <w:trHeight w:val="345"/>
        </w:trPr>
        <w:tc>
          <w:tcPr>
            <w:tcW w:w="0" w:type="auto"/>
            <w:gridSpan w:val="15"/>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HEDEFTEN SAPMA ANALİZİ</w:t>
            </w:r>
          </w:p>
        </w:tc>
      </w:tr>
      <w:tr w:rsidR="00E41B68" w:rsidRPr="00582502" w:rsidTr="00C15D2D">
        <w:trPr>
          <w:trHeight w:val="270"/>
        </w:trPr>
        <w:tc>
          <w:tcPr>
            <w:tcW w:w="0" w:type="auto"/>
            <w:gridSpan w:val="15"/>
            <w:shd w:val="clear" w:color="auto" w:fill="auto"/>
            <w:noWrap/>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p>
        </w:tc>
      </w:tr>
      <w:tr w:rsidR="00E41B68" w:rsidRPr="00582502" w:rsidTr="00C15D2D">
        <w:trPr>
          <w:trHeight w:val="345"/>
        </w:trPr>
        <w:tc>
          <w:tcPr>
            <w:tcW w:w="0" w:type="auto"/>
            <w:gridSpan w:val="15"/>
            <w:shd w:val="clear" w:color="auto" w:fill="DEEAF6"/>
            <w:noWrap/>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r w:rsidRPr="00582502">
              <w:rPr>
                <w:rFonts w:ascii="Book Antiqua" w:eastAsia="Times New Roman" w:hAnsi="Book Antiqua" w:cs="Times New Roman"/>
                <w:b/>
                <w:bCs/>
                <w:sz w:val="20"/>
                <w:szCs w:val="20"/>
                <w:lang w:eastAsia="tr-TR"/>
              </w:rPr>
              <w:t>İYİLEŞTİRME ÖNERİSİ</w:t>
            </w:r>
          </w:p>
        </w:tc>
      </w:tr>
      <w:tr w:rsidR="00E41B68" w:rsidRPr="00582502" w:rsidTr="00C15D2D">
        <w:trPr>
          <w:trHeight w:val="550"/>
        </w:trPr>
        <w:tc>
          <w:tcPr>
            <w:tcW w:w="0" w:type="auto"/>
            <w:gridSpan w:val="15"/>
            <w:shd w:val="clear" w:color="auto" w:fill="auto"/>
            <w:vAlign w:val="center"/>
            <w:hideMark/>
          </w:tcPr>
          <w:p w:rsidR="00E41B68" w:rsidRPr="00582502" w:rsidRDefault="00E41B68" w:rsidP="00C15D2D">
            <w:pPr>
              <w:spacing w:after="0" w:line="240" w:lineRule="auto"/>
              <w:jc w:val="center"/>
              <w:rPr>
                <w:rFonts w:ascii="Book Antiqua" w:eastAsia="Times New Roman" w:hAnsi="Book Antiqua" w:cs="Times New Roman"/>
                <w:b/>
                <w:bCs/>
                <w:sz w:val="20"/>
                <w:szCs w:val="20"/>
                <w:lang w:eastAsia="tr-TR"/>
              </w:rPr>
            </w:pPr>
          </w:p>
        </w:tc>
      </w:tr>
    </w:tbl>
    <w:p w:rsidR="00E41B68" w:rsidRPr="007F40DA" w:rsidRDefault="00E41B68" w:rsidP="00E41B68">
      <w:pPr>
        <w:pStyle w:val="ResimYazs"/>
        <w:spacing w:after="0"/>
        <w:rPr>
          <w:rFonts w:ascii="Book Antiqua" w:hAnsi="Book Antiqua" w:cs="Times New Roman"/>
          <w:bCs/>
        </w:rPr>
      </w:pPr>
      <w:r w:rsidRPr="007F40DA">
        <w:rPr>
          <w:rFonts w:ascii="Book Antiqua" w:hAnsi="Book Antiqua"/>
        </w:rPr>
        <w:t xml:space="preserve">Tablo </w:t>
      </w:r>
      <w:r>
        <w:rPr>
          <w:rFonts w:ascii="Book Antiqua" w:hAnsi="Book Antiqua"/>
        </w:rPr>
        <w:t>32</w:t>
      </w:r>
      <w:r>
        <w:rPr>
          <w:rFonts w:ascii="Book Antiqua" w:hAnsi="Book Antiqua" w:cs="Times New Roman"/>
          <w:bCs/>
        </w:rPr>
        <w:t>.</w:t>
      </w:r>
      <w:r w:rsidRPr="007F40DA">
        <w:rPr>
          <w:rFonts w:ascii="Book Antiqua" w:hAnsi="Book Antiqua" w:cs="Times New Roman"/>
          <w:bCs/>
        </w:rPr>
        <w:t xml:space="preserve"> Performans Göstergesi İzleme Formu</w:t>
      </w:r>
    </w:p>
    <w:p w:rsidR="00E41B68" w:rsidRDefault="00E41B68" w:rsidP="00E41B68">
      <w:pPr>
        <w:tabs>
          <w:tab w:val="left" w:pos="426"/>
        </w:tabs>
        <w:spacing w:before="120" w:after="0"/>
        <w:jc w:val="both"/>
        <w:rPr>
          <w:rFonts w:ascii="Book Antiqua" w:hAnsi="Book Antiqua" w:cs="Times New Roman"/>
          <w:sz w:val="24"/>
        </w:rPr>
        <w:sectPr w:rsidR="00E41B68" w:rsidSect="00E672A1">
          <w:pgSz w:w="11906" w:h="16838"/>
          <w:pgMar w:top="1418" w:right="1418" w:bottom="1418" w:left="1418" w:header="708" w:footer="708" w:gutter="0"/>
          <w:cols w:space="708"/>
          <w:docGrid w:linePitch="360"/>
        </w:sectPr>
      </w:pPr>
    </w:p>
    <w:p w:rsidR="00E41B68" w:rsidRPr="00FB0540" w:rsidRDefault="00E41B68" w:rsidP="00E41B68">
      <w:pPr>
        <w:spacing w:before="120" w:line="360" w:lineRule="auto"/>
        <w:rPr>
          <w:rFonts w:ascii="Book Antiqua" w:eastAsia="Times New Roman" w:hAnsi="Book Antiqua" w:cs="Times New Roman"/>
          <w:b/>
          <w:sz w:val="24"/>
          <w:szCs w:val="24"/>
          <w:lang w:eastAsia="tr-TR"/>
        </w:rPr>
      </w:pPr>
      <w:bookmarkStart w:id="165" w:name="_Toc416277261"/>
      <w:r w:rsidRPr="00FB0540">
        <w:rPr>
          <w:rFonts w:ascii="Book Antiqua" w:eastAsia="Times New Roman" w:hAnsi="Book Antiqua" w:cs="Times New Roman"/>
          <w:b/>
          <w:sz w:val="24"/>
          <w:szCs w:val="24"/>
          <w:lang w:eastAsia="tr-TR"/>
        </w:rPr>
        <w:lastRenderedPageBreak/>
        <w:t>İ</w:t>
      </w:r>
      <w:r>
        <w:rPr>
          <w:rFonts w:ascii="Book Antiqua" w:eastAsia="Times New Roman" w:hAnsi="Book Antiqua" w:cs="Times New Roman"/>
          <w:b/>
          <w:sz w:val="24"/>
          <w:szCs w:val="24"/>
          <w:lang w:eastAsia="tr-TR"/>
        </w:rPr>
        <w:t xml:space="preserve">ZLEME ve DEĞERLENDİRME MODELİ: </w:t>
      </w:r>
    </w:p>
    <w:p w:rsidR="00E41B68" w:rsidRPr="00FB0540" w:rsidRDefault="00E41B68" w:rsidP="00E41B68">
      <w:pPr>
        <w:numPr>
          <w:ilvl w:val="0"/>
          <w:numId w:val="38"/>
        </w:numPr>
        <w:spacing w:before="120" w:line="240" w:lineRule="auto"/>
        <w:contextualSpacing/>
        <w:rPr>
          <w:rFonts w:ascii="Book Antiqua" w:hAnsi="Book Antiqua" w:cs="Times New Roman"/>
          <w:b/>
          <w:sz w:val="24"/>
          <w:szCs w:val="24"/>
        </w:rPr>
      </w:pPr>
      <w:r w:rsidRPr="00FB0540">
        <w:rPr>
          <w:rFonts w:ascii="Book Antiqua" w:hAnsi="Book Antiqua" w:cs="Times New Roman"/>
          <w:b/>
          <w:sz w:val="24"/>
          <w:szCs w:val="24"/>
        </w:rPr>
        <w:t>DÖNEM (Ocak / Temmuz)</w:t>
      </w:r>
    </w:p>
    <w:p w:rsidR="00E41B68" w:rsidRPr="00FB0540" w:rsidRDefault="00E41B68" w:rsidP="00E41B68">
      <w:pPr>
        <w:spacing w:before="120" w:line="240" w:lineRule="auto"/>
        <w:rPr>
          <w:rFonts w:ascii="Book Antiqua" w:eastAsia="Times New Roman" w:hAnsi="Book Antiqua" w:cs="Times New Roman"/>
          <w:b/>
          <w:sz w:val="24"/>
          <w:szCs w:val="24"/>
          <w:lang w:eastAsia="tr-TR"/>
        </w:rPr>
      </w:pPr>
      <w:r w:rsidRPr="00FB0540">
        <w:rPr>
          <w:rFonts w:ascii="Book Antiqua" w:eastAsia="Times New Roman" w:hAnsi="Book Antiqua" w:cs="Times New Roman"/>
          <w:b/>
          <w:sz w:val="24"/>
          <w:szCs w:val="24"/>
          <w:lang w:eastAsia="tr-TR"/>
        </w:rPr>
        <w:t>Yapılacak İşler</w:t>
      </w:r>
    </w:p>
    <w:p w:rsidR="00E41B68" w:rsidRPr="00FB0540" w:rsidRDefault="00E41B68" w:rsidP="00E41B68">
      <w:pPr>
        <w:numPr>
          <w:ilvl w:val="0"/>
          <w:numId w:val="31"/>
        </w:numPr>
        <w:spacing w:before="120" w:line="240" w:lineRule="auto"/>
        <w:contextualSpacing/>
        <w:jc w:val="both"/>
        <w:rPr>
          <w:rFonts w:ascii="Book Antiqua" w:hAnsi="Book Antiqua" w:cs="Times New Roman"/>
          <w:sz w:val="24"/>
          <w:szCs w:val="24"/>
        </w:rPr>
      </w:pPr>
      <w:r w:rsidRPr="00FB0540">
        <w:rPr>
          <w:rFonts w:ascii="Book Antiqua" w:hAnsi="Book Antiqua" w:cs="Times New Roman"/>
          <w:sz w:val="24"/>
          <w:szCs w:val="24"/>
        </w:rPr>
        <w:t>Strateji Geliştirme Bölümü tarafından harcama birimlerinden sorumlu oldukları göstergeler ile ilgili gerçekleşme durumlarına ilişkin verilerin toplanması ve konsolide edilmesi.</w:t>
      </w:r>
    </w:p>
    <w:p w:rsidR="00E41B68" w:rsidRPr="00FB0540" w:rsidRDefault="00E41B68" w:rsidP="00E41B68">
      <w:pPr>
        <w:numPr>
          <w:ilvl w:val="0"/>
          <w:numId w:val="31"/>
        </w:numPr>
        <w:spacing w:before="120" w:line="240" w:lineRule="auto"/>
        <w:contextualSpacing/>
        <w:jc w:val="both"/>
        <w:rPr>
          <w:rFonts w:ascii="Book Antiqua" w:hAnsi="Book Antiqua" w:cs="Times New Roman"/>
          <w:sz w:val="24"/>
          <w:szCs w:val="24"/>
        </w:rPr>
      </w:pPr>
      <w:r w:rsidRPr="00FB0540">
        <w:rPr>
          <w:rFonts w:ascii="Book Antiqua" w:hAnsi="Book Antiqua" w:cs="Times New Roman"/>
          <w:sz w:val="24"/>
          <w:szCs w:val="24"/>
        </w:rPr>
        <w:t>Göstergelerin gerçekleşme durumları hakkında hazırlanan raporun üst yöneticiye sunulması.</w:t>
      </w:r>
    </w:p>
    <w:p w:rsidR="00E41B68" w:rsidRPr="00FB0540" w:rsidRDefault="00E41B68" w:rsidP="00E41B68">
      <w:pPr>
        <w:spacing w:before="120" w:line="240" w:lineRule="auto"/>
        <w:jc w:val="both"/>
        <w:rPr>
          <w:rFonts w:ascii="Book Antiqua" w:eastAsia="Times New Roman" w:hAnsi="Book Antiqua" w:cs="Times New Roman"/>
          <w:sz w:val="24"/>
          <w:szCs w:val="24"/>
          <w:lang w:eastAsia="tr-TR"/>
        </w:rPr>
      </w:pPr>
      <w:r w:rsidRPr="00FB0540">
        <w:rPr>
          <w:rFonts w:ascii="Book Antiqua" w:eastAsia="Times New Roman" w:hAnsi="Book Antiqua" w:cs="Times New Roman"/>
          <w:b/>
          <w:sz w:val="24"/>
          <w:szCs w:val="24"/>
          <w:lang w:eastAsia="tr-TR"/>
        </w:rPr>
        <w:t>Raporlama Zamanı:</w:t>
      </w:r>
      <w:r w:rsidRPr="00FB0540">
        <w:rPr>
          <w:rFonts w:ascii="Book Antiqua" w:eastAsia="Times New Roman" w:hAnsi="Book Antiqua" w:cs="Times New Roman"/>
          <w:sz w:val="24"/>
          <w:szCs w:val="24"/>
          <w:lang w:eastAsia="tr-TR"/>
        </w:rPr>
        <w:t xml:space="preserve"> Her yılın Temmuz ayı içerisinde.</w:t>
      </w:r>
    </w:p>
    <w:p w:rsidR="00E41B68" w:rsidRPr="00FB0540" w:rsidRDefault="00E41B68" w:rsidP="00E41B68">
      <w:pPr>
        <w:numPr>
          <w:ilvl w:val="0"/>
          <w:numId w:val="38"/>
        </w:numPr>
        <w:spacing w:before="120" w:line="240" w:lineRule="auto"/>
        <w:contextualSpacing/>
        <w:jc w:val="both"/>
        <w:rPr>
          <w:rFonts w:ascii="Book Antiqua" w:hAnsi="Book Antiqua" w:cs="Times New Roman"/>
          <w:b/>
          <w:sz w:val="24"/>
          <w:szCs w:val="24"/>
        </w:rPr>
      </w:pPr>
      <w:r w:rsidRPr="00FB0540">
        <w:rPr>
          <w:rFonts w:ascii="Book Antiqua" w:hAnsi="Book Antiqua" w:cs="Times New Roman"/>
          <w:b/>
          <w:sz w:val="24"/>
          <w:szCs w:val="24"/>
        </w:rPr>
        <w:t>DÖNEM (Bütün Yıl)</w:t>
      </w:r>
    </w:p>
    <w:p w:rsidR="00E41B68" w:rsidRPr="00FB0540" w:rsidRDefault="00E41B68" w:rsidP="00E41B68">
      <w:pPr>
        <w:spacing w:before="120" w:line="240" w:lineRule="auto"/>
        <w:jc w:val="both"/>
        <w:rPr>
          <w:rFonts w:ascii="Book Antiqua" w:eastAsia="Times New Roman" w:hAnsi="Book Antiqua" w:cs="Times New Roman"/>
          <w:b/>
          <w:sz w:val="24"/>
          <w:szCs w:val="24"/>
          <w:lang w:eastAsia="tr-TR"/>
        </w:rPr>
      </w:pPr>
      <w:r w:rsidRPr="00FB0540">
        <w:rPr>
          <w:rFonts w:ascii="Book Antiqua" w:eastAsia="Times New Roman" w:hAnsi="Book Antiqua" w:cs="Times New Roman"/>
          <w:b/>
          <w:sz w:val="24"/>
          <w:szCs w:val="24"/>
          <w:lang w:eastAsia="tr-TR"/>
        </w:rPr>
        <w:t>Yapılacak İşler</w:t>
      </w:r>
    </w:p>
    <w:p w:rsidR="00E41B68" w:rsidRPr="00FB0540" w:rsidRDefault="00E41B68" w:rsidP="00E41B68">
      <w:pPr>
        <w:numPr>
          <w:ilvl w:val="0"/>
          <w:numId w:val="33"/>
        </w:numPr>
        <w:spacing w:before="120" w:line="240" w:lineRule="auto"/>
        <w:contextualSpacing/>
        <w:jc w:val="both"/>
        <w:rPr>
          <w:rFonts w:ascii="Book Antiqua" w:hAnsi="Book Antiqua" w:cs="Times New Roman"/>
          <w:sz w:val="24"/>
          <w:szCs w:val="24"/>
        </w:rPr>
      </w:pPr>
      <w:r w:rsidRPr="00FB0540">
        <w:rPr>
          <w:rFonts w:ascii="Book Antiqua" w:hAnsi="Book Antiqua" w:cs="Times New Roman"/>
          <w:sz w:val="24"/>
          <w:szCs w:val="24"/>
        </w:rPr>
        <w:t>Strateji Geliştirme Bölümü tarafından harcama birimlerinden sorumlu oldukları göstergeler ile ilgili yılsonu gerçekleşme durumlarına ilişkin verilerin toplanması ve konsolide edilmesi</w:t>
      </w:r>
    </w:p>
    <w:p w:rsidR="00E41B68" w:rsidRPr="00FB0540" w:rsidRDefault="00E41B68" w:rsidP="00E41B68">
      <w:pPr>
        <w:numPr>
          <w:ilvl w:val="0"/>
          <w:numId w:val="32"/>
        </w:numPr>
        <w:spacing w:before="120" w:line="240" w:lineRule="auto"/>
        <w:contextualSpacing/>
        <w:jc w:val="both"/>
        <w:rPr>
          <w:rFonts w:ascii="Book Antiqua" w:hAnsi="Book Antiqua" w:cs="Times New Roman"/>
          <w:sz w:val="24"/>
          <w:szCs w:val="24"/>
        </w:rPr>
      </w:pPr>
      <w:r w:rsidRPr="00FB0540">
        <w:rPr>
          <w:rFonts w:ascii="Book Antiqua" w:hAnsi="Book Antiqua" w:cs="Times New Roman"/>
          <w:sz w:val="24"/>
          <w:szCs w:val="24"/>
        </w:rPr>
        <w:t>Üst yönetici başkanlığında harcama birim yöneticilerince yılsonu gerçekleşmelerinin, gösterge hedeflerinden sapmaların ve sapma nedenlerin değerlendirilerek gerekli tedbirlerin alınması.</w:t>
      </w:r>
    </w:p>
    <w:p w:rsidR="00E41B68" w:rsidRPr="00FB0540" w:rsidRDefault="00E41B68" w:rsidP="00E41B68">
      <w:pPr>
        <w:spacing w:before="120" w:line="240" w:lineRule="auto"/>
        <w:rPr>
          <w:rFonts w:ascii="Book Antiqua" w:eastAsia="Times New Roman" w:hAnsi="Book Antiqua" w:cs="Times New Roman"/>
          <w:sz w:val="24"/>
          <w:szCs w:val="24"/>
          <w:lang w:eastAsia="tr-TR"/>
        </w:rPr>
      </w:pPr>
      <w:r w:rsidRPr="00FB0540">
        <w:rPr>
          <w:rFonts w:ascii="Book Antiqua" w:eastAsia="Times New Roman" w:hAnsi="Book Antiqua" w:cs="Times New Roman"/>
          <w:b/>
          <w:sz w:val="24"/>
          <w:szCs w:val="24"/>
          <w:lang w:eastAsia="tr-TR"/>
        </w:rPr>
        <w:t>Raporlama Zamanı:</w:t>
      </w:r>
      <w:r w:rsidRPr="00FB0540">
        <w:rPr>
          <w:rFonts w:ascii="Book Antiqua" w:eastAsia="Times New Roman" w:hAnsi="Book Antiqua" w:cs="Times New Roman"/>
          <w:sz w:val="24"/>
          <w:szCs w:val="24"/>
          <w:lang w:eastAsia="tr-TR"/>
        </w:rPr>
        <w:t xml:space="preserve"> İzleyen yılın Şubat ayı sonuna kadar.</w:t>
      </w:r>
    </w:p>
    <w:p w:rsidR="00E41B68" w:rsidRPr="00FB0540" w:rsidRDefault="00E41B68" w:rsidP="00E41B68">
      <w:pPr>
        <w:spacing w:line="240" w:lineRule="auto"/>
        <w:rPr>
          <w:rFonts w:ascii="Book Antiqua" w:hAnsi="Book Antiqua" w:cs="Times New Roman"/>
          <w:b/>
          <w:bCs/>
          <w:noProof/>
          <w:color w:val="4F81BD"/>
          <w:sz w:val="24"/>
          <w:szCs w:val="18"/>
          <w:lang w:eastAsia="tr-TR"/>
        </w:rPr>
      </w:pPr>
      <w:r>
        <w:rPr>
          <w:noProof/>
          <w:lang w:eastAsia="tr-TR"/>
        </w:rPr>
        <w:drawing>
          <wp:anchor distT="0" distB="0" distL="114300" distR="114300" simplePos="0" relativeHeight="251682304" behindDoc="0" locked="0" layoutInCell="1" allowOverlap="1">
            <wp:simplePos x="0" y="0"/>
            <wp:positionH relativeFrom="column">
              <wp:posOffset>27940</wp:posOffset>
            </wp:positionH>
            <wp:positionV relativeFrom="paragraph">
              <wp:posOffset>43180</wp:posOffset>
            </wp:positionV>
            <wp:extent cx="5814060" cy="3968750"/>
            <wp:effectExtent l="19050" t="19050" r="15240" b="12700"/>
            <wp:wrapNone/>
            <wp:docPr id="17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37" cstate="print">
                      <a:grayscl/>
                    </a:blip>
                    <a:srcRect t="-14333" b="-13475"/>
                    <a:stretch>
                      <a:fillRect/>
                    </a:stretch>
                  </pic:blipFill>
                  <pic:spPr bwMode="auto">
                    <a:xfrm>
                      <a:off x="0" y="0"/>
                      <a:ext cx="5814060" cy="3968750"/>
                    </a:xfrm>
                    <a:prstGeom prst="rect">
                      <a:avLst/>
                    </a:prstGeom>
                    <a:noFill/>
                    <a:ln w="9525">
                      <a:solidFill>
                        <a:srgbClr val="FDE9D9"/>
                      </a:solidFill>
                      <a:miter lim="800000"/>
                      <a:headEnd/>
                      <a:tailEnd/>
                    </a:ln>
                  </pic:spPr>
                </pic:pic>
              </a:graphicData>
            </a:graphic>
          </wp:anchor>
        </w:drawing>
      </w:r>
    </w:p>
    <w:bookmarkEnd w:id="165"/>
    <w:p w:rsidR="00E41B68" w:rsidRPr="00FB0540" w:rsidRDefault="00E41B68" w:rsidP="00E41B68">
      <w:pPr>
        <w:spacing w:line="240" w:lineRule="auto"/>
        <w:rPr>
          <w:rFonts w:ascii="Book Antiqua" w:hAnsi="Book Antiqua"/>
          <w:b/>
          <w:bCs/>
          <w:noProof/>
          <w:color w:val="4F81BD"/>
          <w:sz w:val="24"/>
          <w:szCs w:val="24"/>
          <w:lang w:eastAsia="tr-TR"/>
        </w:rPr>
      </w:pPr>
    </w:p>
    <w:p w:rsidR="00E41B68" w:rsidRPr="00FB0540" w:rsidRDefault="00E41B68" w:rsidP="00E41B68">
      <w:pPr>
        <w:spacing w:after="0"/>
        <w:rPr>
          <w:rFonts w:ascii="Book Antiqua" w:hAnsi="Book Antiqua" w:cs="Times New Roman"/>
          <w:sz w:val="24"/>
          <w:szCs w:val="24"/>
        </w:rPr>
      </w:pPr>
    </w:p>
    <w:p w:rsidR="00E41B68" w:rsidRPr="00FB0540" w:rsidRDefault="00E41B68" w:rsidP="00E41B68">
      <w:pPr>
        <w:spacing w:after="0"/>
        <w:rPr>
          <w:rFonts w:ascii="Book Antiqua" w:hAnsi="Book Antiqua" w:cs="Times New Roman"/>
          <w:sz w:val="24"/>
          <w:szCs w:val="24"/>
        </w:rPr>
      </w:pPr>
    </w:p>
    <w:p w:rsidR="00E41B68" w:rsidRPr="00FB0540" w:rsidRDefault="00E41B68" w:rsidP="00E41B68">
      <w:pPr>
        <w:spacing w:after="0"/>
        <w:rPr>
          <w:rFonts w:ascii="Book Antiqua" w:hAnsi="Book Antiqua" w:cs="Times New Roman"/>
          <w:sz w:val="24"/>
          <w:szCs w:val="24"/>
        </w:rPr>
      </w:pPr>
    </w:p>
    <w:p w:rsidR="00E41B68" w:rsidRPr="00FB0540" w:rsidRDefault="00E41B68" w:rsidP="00E41B68">
      <w:pPr>
        <w:spacing w:after="0"/>
        <w:rPr>
          <w:rFonts w:ascii="Book Antiqua" w:hAnsi="Book Antiqua" w:cs="Times New Roman"/>
          <w:sz w:val="24"/>
          <w:szCs w:val="24"/>
        </w:rPr>
      </w:pPr>
    </w:p>
    <w:p w:rsidR="00E41B68" w:rsidRPr="00FB0540" w:rsidRDefault="00E41B68" w:rsidP="00E41B68">
      <w:pPr>
        <w:spacing w:after="0"/>
        <w:rPr>
          <w:rFonts w:ascii="Book Antiqua" w:hAnsi="Book Antiqua" w:cs="Times New Roman"/>
          <w:sz w:val="24"/>
          <w:szCs w:val="24"/>
        </w:rPr>
      </w:pPr>
    </w:p>
    <w:p w:rsidR="00E41B68" w:rsidRPr="00FB0540" w:rsidRDefault="00E41B68" w:rsidP="00E41B68">
      <w:pPr>
        <w:spacing w:after="0"/>
        <w:rPr>
          <w:rFonts w:ascii="Book Antiqua" w:hAnsi="Book Antiqua" w:cs="Times New Roman"/>
          <w:sz w:val="24"/>
          <w:szCs w:val="24"/>
        </w:rPr>
      </w:pPr>
    </w:p>
    <w:p w:rsidR="00E41B68" w:rsidRPr="00FB0540" w:rsidRDefault="00E41B68" w:rsidP="00E41B68">
      <w:pPr>
        <w:spacing w:after="0"/>
        <w:rPr>
          <w:rFonts w:ascii="Book Antiqua" w:hAnsi="Book Antiqua" w:cs="Times New Roman"/>
          <w:sz w:val="24"/>
          <w:szCs w:val="24"/>
        </w:rPr>
      </w:pPr>
    </w:p>
    <w:p w:rsidR="00E41B68" w:rsidRPr="00FB0540" w:rsidRDefault="00E41B68" w:rsidP="00E41B68">
      <w:pPr>
        <w:spacing w:after="0"/>
        <w:rPr>
          <w:rFonts w:ascii="Book Antiqua" w:hAnsi="Book Antiqua" w:cs="Times New Roman"/>
          <w:sz w:val="24"/>
          <w:szCs w:val="24"/>
        </w:rPr>
      </w:pPr>
    </w:p>
    <w:p w:rsidR="00E41B68" w:rsidRPr="00FB0540" w:rsidRDefault="00E41B68" w:rsidP="00E41B68">
      <w:pPr>
        <w:spacing w:after="0"/>
        <w:rPr>
          <w:rFonts w:ascii="Book Antiqua" w:hAnsi="Book Antiqua" w:cs="Times New Roman"/>
          <w:sz w:val="24"/>
          <w:szCs w:val="24"/>
        </w:rPr>
      </w:pPr>
    </w:p>
    <w:p w:rsidR="00E41B68" w:rsidRPr="00FB0540" w:rsidRDefault="00E41B68" w:rsidP="00E41B68">
      <w:pPr>
        <w:spacing w:after="0"/>
        <w:rPr>
          <w:rFonts w:ascii="Book Antiqua" w:hAnsi="Book Antiqua" w:cs="Times New Roman"/>
          <w:sz w:val="24"/>
          <w:szCs w:val="24"/>
        </w:rPr>
      </w:pPr>
    </w:p>
    <w:p w:rsidR="00E41B68" w:rsidRPr="00FB0540" w:rsidRDefault="00E41B68" w:rsidP="00E41B68">
      <w:pPr>
        <w:spacing w:after="0"/>
        <w:rPr>
          <w:rFonts w:ascii="Book Antiqua" w:hAnsi="Book Antiqua" w:cs="Times New Roman"/>
          <w:sz w:val="24"/>
          <w:szCs w:val="24"/>
        </w:rPr>
      </w:pPr>
    </w:p>
    <w:p w:rsidR="00E41B68" w:rsidRPr="00FB0540" w:rsidRDefault="00E41B68" w:rsidP="00E41B68">
      <w:pPr>
        <w:spacing w:after="0"/>
        <w:rPr>
          <w:rFonts w:ascii="Book Antiqua" w:hAnsi="Book Antiqua" w:cs="Times New Roman"/>
          <w:sz w:val="24"/>
          <w:szCs w:val="24"/>
        </w:rPr>
      </w:pPr>
    </w:p>
    <w:p w:rsidR="00E41B68" w:rsidRPr="00FB0540" w:rsidRDefault="00E41B68" w:rsidP="00E41B68">
      <w:pPr>
        <w:spacing w:after="0"/>
        <w:rPr>
          <w:rFonts w:ascii="Book Antiqua" w:hAnsi="Book Antiqua" w:cs="Times New Roman"/>
          <w:sz w:val="24"/>
          <w:szCs w:val="24"/>
        </w:rPr>
      </w:pPr>
    </w:p>
    <w:p w:rsidR="00E41B68" w:rsidRPr="00FB0540" w:rsidRDefault="00E41B68" w:rsidP="00E41B68">
      <w:pPr>
        <w:spacing w:after="0"/>
        <w:rPr>
          <w:rFonts w:ascii="Book Antiqua" w:hAnsi="Book Antiqua" w:cs="Times New Roman"/>
          <w:sz w:val="24"/>
          <w:szCs w:val="24"/>
        </w:rPr>
      </w:pPr>
    </w:p>
    <w:p w:rsidR="00E41B68" w:rsidRPr="00FB0540" w:rsidRDefault="00E41B68" w:rsidP="00E41B68">
      <w:pPr>
        <w:spacing w:after="0"/>
        <w:rPr>
          <w:rFonts w:ascii="Book Antiqua" w:hAnsi="Book Antiqua" w:cs="Times New Roman"/>
          <w:sz w:val="24"/>
          <w:szCs w:val="24"/>
        </w:rPr>
      </w:pPr>
    </w:p>
    <w:p w:rsidR="00E41B68" w:rsidRPr="00FB0540" w:rsidRDefault="00E41B68" w:rsidP="00E41B68">
      <w:pPr>
        <w:spacing w:after="0"/>
        <w:rPr>
          <w:rFonts w:ascii="Book Antiqua" w:hAnsi="Book Antiqua" w:cs="Times New Roman"/>
          <w:sz w:val="20"/>
          <w:szCs w:val="20"/>
        </w:rPr>
      </w:pPr>
    </w:p>
    <w:p w:rsidR="00E41B68" w:rsidRDefault="00E41B68" w:rsidP="00E41B68">
      <w:pPr>
        <w:spacing w:line="240" w:lineRule="auto"/>
        <w:rPr>
          <w:rFonts w:ascii="Book Antiqua" w:eastAsia="Times New Roman" w:hAnsi="Book Antiqua" w:cs="Times New Roman"/>
          <w:b/>
          <w:bCs/>
          <w:noProof/>
          <w:lang w:eastAsia="tr-TR"/>
        </w:rPr>
        <w:sectPr w:rsidR="00E41B68" w:rsidSect="00E672A1">
          <w:pgSz w:w="11906" w:h="16838"/>
          <w:pgMar w:top="1418" w:right="1418" w:bottom="1418" w:left="1418" w:header="708" w:footer="708" w:gutter="0"/>
          <w:cols w:space="708"/>
          <w:docGrid w:linePitch="360"/>
        </w:sectPr>
      </w:pPr>
      <w:bookmarkStart w:id="166" w:name="_Toc417970969"/>
      <w:r w:rsidRPr="00FB0540">
        <w:rPr>
          <w:rFonts w:ascii="Book Antiqua" w:eastAsia="Times New Roman" w:hAnsi="Book Antiqua"/>
          <w:b/>
          <w:bCs/>
          <w:lang w:eastAsia="tr-TR"/>
        </w:rPr>
        <w:t xml:space="preserve">Şekil </w:t>
      </w:r>
      <w:r w:rsidRPr="00FB0540">
        <w:rPr>
          <w:rFonts w:ascii="Book Antiqua" w:eastAsia="Times New Roman" w:hAnsi="Book Antiqua"/>
          <w:b/>
          <w:bCs/>
          <w:noProof/>
          <w:lang w:eastAsia="tr-TR"/>
        </w:rPr>
        <w:t>3</w:t>
      </w:r>
      <w:r w:rsidRPr="00FB0540">
        <w:rPr>
          <w:rFonts w:ascii="Book Antiqua" w:eastAsia="Times New Roman" w:hAnsi="Book Antiqua"/>
          <w:b/>
          <w:bCs/>
          <w:lang w:eastAsia="tr-TR"/>
        </w:rPr>
        <w:t xml:space="preserve">: </w:t>
      </w:r>
      <w:r w:rsidR="00E52D32">
        <w:rPr>
          <w:rFonts w:ascii="Book Antiqua" w:eastAsia="Times New Roman" w:hAnsi="Book Antiqua" w:cs="Times New Roman"/>
          <w:b/>
          <w:bCs/>
          <w:lang w:eastAsia="tr-TR"/>
        </w:rPr>
        <w:t xml:space="preserve">Sultanbeyli </w:t>
      </w:r>
      <w:r w:rsidR="00595FC8">
        <w:rPr>
          <w:rFonts w:ascii="Book Antiqua" w:eastAsia="Times New Roman" w:hAnsi="Book Antiqua" w:cs="Times New Roman"/>
          <w:b/>
          <w:bCs/>
          <w:lang w:eastAsia="tr-TR"/>
        </w:rPr>
        <w:t xml:space="preserve">İlçe </w:t>
      </w:r>
      <w:r w:rsidR="00595FC8" w:rsidRPr="00FB0540">
        <w:rPr>
          <w:rFonts w:ascii="Book Antiqua" w:eastAsia="Times New Roman" w:hAnsi="Book Antiqua" w:cs="Times New Roman"/>
          <w:b/>
          <w:bCs/>
          <w:lang w:eastAsia="tr-TR"/>
        </w:rPr>
        <w:t>Millî</w:t>
      </w:r>
      <w:r w:rsidRPr="00FB0540">
        <w:rPr>
          <w:rFonts w:ascii="Book Antiqua" w:eastAsia="Times New Roman" w:hAnsi="Book Antiqua" w:cs="Times New Roman"/>
          <w:b/>
          <w:bCs/>
          <w:lang w:eastAsia="tr-TR"/>
        </w:rPr>
        <w:t xml:space="preserve"> Eğitim Müdürlüğü </w:t>
      </w:r>
      <w:r w:rsidRPr="00FB0540">
        <w:rPr>
          <w:rFonts w:ascii="Book Antiqua" w:eastAsia="Times New Roman" w:hAnsi="Book Antiqua" w:cs="Times New Roman"/>
          <w:b/>
          <w:bCs/>
          <w:noProof/>
          <w:lang w:eastAsia="tr-TR"/>
        </w:rPr>
        <w:t>2015-2019 Stratejik Planı İzleme ve Değerlendirme Mod</w:t>
      </w:r>
      <w:bookmarkEnd w:id="166"/>
      <w:r>
        <w:rPr>
          <w:rFonts w:ascii="Book Antiqua" w:eastAsia="Times New Roman" w:hAnsi="Book Antiqua" w:cs="Times New Roman"/>
          <w:b/>
          <w:bCs/>
          <w:noProof/>
          <w:lang w:eastAsia="tr-TR"/>
        </w:rPr>
        <w:t>eli</w:t>
      </w:r>
    </w:p>
    <w:p w:rsidR="00E41B68" w:rsidRPr="007F2DC5" w:rsidRDefault="00E41B68" w:rsidP="00E41B68">
      <w:pPr>
        <w:spacing w:after="0"/>
        <w:ind w:left="-142"/>
        <w:jc w:val="center"/>
        <w:rPr>
          <w:rFonts w:ascii="Times New Roman" w:hAnsi="Times New Roman" w:cs="Times New Roman"/>
          <w:b/>
          <w:bCs/>
        </w:rPr>
      </w:pPr>
      <w:r>
        <w:rPr>
          <w:rFonts w:ascii="Times New Roman" w:hAnsi="Times New Roman" w:cs="Times New Roman"/>
          <w:b/>
          <w:bCs/>
        </w:rPr>
        <w:lastRenderedPageBreak/>
        <w:t xml:space="preserve">SULTANBEYLİ İLÇE </w:t>
      </w:r>
      <w:r w:rsidRPr="007F2DC5">
        <w:rPr>
          <w:rFonts w:ascii="Times New Roman" w:hAnsi="Times New Roman" w:cs="Times New Roman"/>
          <w:b/>
          <w:bCs/>
        </w:rPr>
        <w:t>MİLLÎ EĞİTİM MÜDÜRLÜĞÜ</w:t>
      </w:r>
    </w:p>
    <w:p w:rsidR="00E41B68" w:rsidRPr="007F2DC5" w:rsidRDefault="00E41B68" w:rsidP="00E41B68">
      <w:pPr>
        <w:spacing w:after="0"/>
        <w:ind w:left="-142"/>
        <w:jc w:val="center"/>
        <w:rPr>
          <w:rFonts w:ascii="Times New Roman" w:hAnsi="Times New Roman" w:cs="Times New Roman"/>
          <w:b/>
          <w:bCs/>
        </w:rPr>
      </w:pPr>
      <w:r w:rsidRPr="007F2DC5">
        <w:rPr>
          <w:rFonts w:ascii="Times New Roman" w:hAnsi="Times New Roman" w:cs="Times New Roman"/>
          <w:b/>
          <w:bCs/>
        </w:rPr>
        <w:t>2015-2019 STRATEJİK PLAN ÜST KURULU</w:t>
      </w:r>
    </w:p>
    <w:p w:rsidR="00E41B68" w:rsidRPr="00582502" w:rsidRDefault="00E41B68" w:rsidP="00E41B68">
      <w:pPr>
        <w:ind w:left="-142"/>
        <w:jc w:val="center"/>
        <w:rPr>
          <w:rFonts w:ascii="Book Antiqua" w:hAnsi="Book Antiqua" w:cs="Times New Roman"/>
        </w:rPr>
      </w:pPr>
    </w:p>
    <w:p w:rsidR="00E41B68" w:rsidRPr="00582502" w:rsidRDefault="00E41B68" w:rsidP="00E41B68">
      <w:pPr>
        <w:ind w:left="-142" w:firstLine="850"/>
        <w:jc w:val="both"/>
        <w:rPr>
          <w:rFonts w:ascii="Book Antiqua" w:hAnsi="Book Antiqua" w:cs="Times New Roman"/>
          <w:sz w:val="24"/>
          <w:szCs w:val="24"/>
        </w:rPr>
      </w:pPr>
      <w:r w:rsidRPr="00582502">
        <w:rPr>
          <w:rFonts w:ascii="Book Antiqua" w:hAnsi="Book Antiqua" w:cs="Times New Roman"/>
          <w:sz w:val="24"/>
          <w:szCs w:val="24"/>
        </w:rPr>
        <w:t xml:space="preserve">Millî Eğitim Bakanlığının 16/09/2013 tarihli ve 2013/26 no’lu genelgesi doğrultusunda Stratejik Plan Hazırlama Ekibi tarafından hazırlanan İstanbul Millî Eğitim Müdürlüğü </w:t>
      </w:r>
      <w:r>
        <w:rPr>
          <w:rFonts w:ascii="Book Antiqua" w:hAnsi="Book Antiqua" w:cs="Times New Roman"/>
          <w:sz w:val="24"/>
          <w:szCs w:val="24"/>
        </w:rPr>
        <w:t>2015-2019 Stratejik Plan</w:t>
      </w:r>
      <w:r w:rsidRPr="00582502">
        <w:rPr>
          <w:rFonts w:ascii="Book Antiqua" w:hAnsi="Book Antiqua" w:cs="Times New Roman"/>
          <w:sz w:val="24"/>
          <w:szCs w:val="24"/>
        </w:rPr>
        <w:t xml:space="preserve">ı incelenerek </w:t>
      </w:r>
      <w:r w:rsidR="00523194">
        <w:rPr>
          <w:rFonts w:ascii="Book Antiqua" w:hAnsi="Book Antiqua" w:cs="Times New Roman"/>
          <w:sz w:val="24"/>
          <w:szCs w:val="24"/>
        </w:rPr>
        <w:t>15</w:t>
      </w:r>
      <w:r w:rsidRPr="00582502">
        <w:rPr>
          <w:rFonts w:ascii="Book Antiqua" w:hAnsi="Book Antiqua" w:cs="Times New Roman"/>
          <w:sz w:val="24"/>
          <w:szCs w:val="24"/>
        </w:rPr>
        <w:t>/</w:t>
      </w:r>
      <w:r w:rsidR="00654B74">
        <w:rPr>
          <w:rFonts w:ascii="Book Antiqua" w:hAnsi="Book Antiqua" w:cs="Times New Roman"/>
          <w:sz w:val="24"/>
          <w:szCs w:val="24"/>
        </w:rPr>
        <w:t>07</w:t>
      </w:r>
      <w:r w:rsidRPr="00582502">
        <w:rPr>
          <w:rFonts w:ascii="Book Antiqua" w:hAnsi="Book Antiqua" w:cs="Times New Roman"/>
          <w:sz w:val="24"/>
          <w:szCs w:val="24"/>
        </w:rPr>
        <w:t>/2015 tarihinde Stratejik Plan Üst Kurulu</w:t>
      </w:r>
      <w:r>
        <w:rPr>
          <w:rFonts w:ascii="Book Antiqua" w:hAnsi="Book Antiqua" w:cs="Times New Roman"/>
          <w:sz w:val="24"/>
          <w:szCs w:val="24"/>
        </w:rPr>
        <w:t>’</w:t>
      </w:r>
      <w:r w:rsidRPr="00582502">
        <w:rPr>
          <w:rFonts w:ascii="Book Antiqua" w:hAnsi="Book Antiqua" w:cs="Times New Roman"/>
          <w:sz w:val="24"/>
          <w:szCs w:val="24"/>
        </w:rPr>
        <w:t>nca onaylanmıştır.</w:t>
      </w:r>
    </w:p>
    <w:p w:rsidR="00E41B68" w:rsidRPr="00582502" w:rsidRDefault="00E41B68" w:rsidP="00E41B68">
      <w:pPr>
        <w:spacing w:after="0"/>
        <w:ind w:left="-142" w:firstLine="850"/>
        <w:rPr>
          <w:rFonts w:ascii="Book Antiqua" w:hAnsi="Book Antiqua" w:cs="Times New Roman"/>
        </w:rPr>
      </w:pPr>
    </w:p>
    <w:p w:rsidR="00E41B68" w:rsidRPr="00582502" w:rsidRDefault="00E41B68" w:rsidP="00E41B68">
      <w:pPr>
        <w:spacing w:after="0"/>
        <w:ind w:left="-142" w:firstLine="850"/>
        <w:rPr>
          <w:rFonts w:ascii="Book Antiqua" w:hAnsi="Book Antiqua" w:cs="Times New Roman"/>
        </w:rPr>
      </w:pPr>
    </w:p>
    <w:p w:rsidR="00E41B68" w:rsidRPr="00582502" w:rsidRDefault="00E41B68" w:rsidP="00E41B68">
      <w:pPr>
        <w:ind w:left="-142"/>
        <w:rPr>
          <w:rFonts w:ascii="Book Antiqua" w:hAnsi="Book Antiqua" w:cs="Times New Roman"/>
        </w:rPr>
      </w:pPr>
    </w:p>
    <w:tbl>
      <w:tblPr>
        <w:tblW w:w="942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84"/>
        <w:gridCol w:w="222"/>
        <w:gridCol w:w="222"/>
      </w:tblGrid>
      <w:tr w:rsidR="00E41B68" w:rsidRPr="00582502" w:rsidTr="00654B74">
        <w:trPr>
          <w:trHeight w:val="397"/>
        </w:trPr>
        <w:tc>
          <w:tcPr>
            <w:tcW w:w="8984" w:type="dxa"/>
            <w:tcBorders>
              <w:top w:val="nil"/>
              <w:left w:val="nil"/>
              <w:bottom w:val="nil"/>
              <w:right w:val="nil"/>
            </w:tcBorders>
            <w:shd w:val="clear" w:color="auto" w:fill="auto"/>
            <w:vAlign w:val="center"/>
          </w:tcPr>
          <w:p w:rsidR="00E41B68" w:rsidRPr="00E41B68" w:rsidRDefault="00A20366" w:rsidP="00A20366">
            <w:pPr>
              <w:spacing w:after="0"/>
              <w:jc w:val="center"/>
              <w:rPr>
                <w:rFonts w:ascii="Book Antiqua" w:hAnsi="Book Antiqua" w:cs="Times New Roman"/>
                <w:sz w:val="24"/>
                <w:szCs w:val="24"/>
              </w:rPr>
            </w:pPr>
            <w:r>
              <w:rPr>
                <w:rFonts w:ascii="Book Antiqua" w:hAnsi="Book Antiqua" w:cs="Times New Roman"/>
                <w:sz w:val="24"/>
                <w:szCs w:val="24"/>
              </w:rPr>
              <w:t xml:space="preserve">                                                                                        </w:t>
            </w:r>
            <w:r w:rsidR="00E41B68" w:rsidRPr="00E41B68">
              <w:rPr>
                <w:rFonts w:ascii="Book Antiqua" w:hAnsi="Book Antiqua" w:cs="Times New Roman"/>
                <w:sz w:val="24"/>
                <w:szCs w:val="24"/>
              </w:rPr>
              <w:t>Yaşar CAĞLAR</w:t>
            </w:r>
          </w:p>
          <w:p w:rsidR="00E41B68" w:rsidRPr="00E41B68" w:rsidRDefault="00E41B68" w:rsidP="00E41B68">
            <w:pPr>
              <w:spacing w:after="0"/>
              <w:jc w:val="right"/>
              <w:rPr>
                <w:rFonts w:ascii="Book Antiqua" w:hAnsi="Book Antiqua" w:cs="Times New Roman"/>
                <w:sz w:val="24"/>
                <w:szCs w:val="24"/>
              </w:rPr>
            </w:pPr>
            <w:r w:rsidRPr="00E41B68">
              <w:rPr>
                <w:rFonts w:ascii="Book Antiqua" w:hAnsi="Book Antiqua" w:cs="Times New Roman"/>
                <w:sz w:val="24"/>
                <w:szCs w:val="24"/>
              </w:rPr>
              <w:t xml:space="preserve">      İlçe Millî Eğitim Müdürü</w:t>
            </w:r>
          </w:p>
          <w:p w:rsidR="00E41B68" w:rsidRPr="00E41B68" w:rsidRDefault="00E41B68" w:rsidP="00E41B68">
            <w:pPr>
              <w:ind w:left="-142"/>
              <w:rPr>
                <w:rFonts w:ascii="Book Antiqua" w:hAnsi="Book Antiqua" w:cs="Times New Roman"/>
                <w:sz w:val="24"/>
                <w:szCs w:val="24"/>
              </w:rPr>
            </w:pPr>
          </w:p>
          <w:p w:rsidR="00E41B68" w:rsidRPr="00E41B68" w:rsidRDefault="00E41B68" w:rsidP="00E41B68">
            <w:pPr>
              <w:ind w:left="-142"/>
              <w:rPr>
                <w:rFonts w:ascii="Book Antiqua" w:hAnsi="Book Antiqua" w:cs="Times New Roman"/>
                <w:sz w:val="24"/>
                <w:szCs w:val="24"/>
              </w:rPr>
            </w:pPr>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8"/>
              <w:gridCol w:w="3129"/>
              <w:gridCol w:w="3129"/>
            </w:tblGrid>
            <w:tr w:rsidR="00E41B68" w:rsidRPr="00E41B68" w:rsidTr="00E41B68">
              <w:trPr>
                <w:trHeight w:val="397"/>
              </w:trPr>
              <w:tc>
                <w:tcPr>
                  <w:tcW w:w="3128" w:type="dxa"/>
                  <w:tcBorders>
                    <w:top w:val="nil"/>
                    <w:left w:val="nil"/>
                    <w:bottom w:val="nil"/>
                    <w:right w:val="nil"/>
                  </w:tcBorders>
                  <w:shd w:val="clear" w:color="auto" w:fill="auto"/>
                  <w:vAlign w:val="center"/>
                </w:tcPr>
                <w:p w:rsidR="00E41B68" w:rsidRPr="00E41B68" w:rsidRDefault="00E41B68" w:rsidP="00C15D2D">
                  <w:pPr>
                    <w:spacing w:after="0" w:line="240" w:lineRule="auto"/>
                    <w:jc w:val="center"/>
                    <w:rPr>
                      <w:rFonts w:ascii="Book Antiqua" w:hAnsi="Book Antiqua" w:cs="Times New Roman"/>
                      <w:sz w:val="24"/>
                      <w:szCs w:val="24"/>
                    </w:rPr>
                  </w:pPr>
                </w:p>
              </w:tc>
              <w:tc>
                <w:tcPr>
                  <w:tcW w:w="3129" w:type="dxa"/>
                  <w:tcBorders>
                    <w:top w:val="nil"/>
                    <w:left w:val="nil"/>
                    <w:bottom w:val="nil"/>
                    <w:right w:val="nil"/>
                  </w:tcBorders>
                  <w:shd w:val="clear" w:color="auto" w:fill="auto"/>
                  <w:vAlign w:val="center"/>
                </w:tcPr>
                <w:p w:rsidR="00E41B68" w:rsidRPr="00E41B68" w:rsidRDefault="00E41B68" w:rsidP="00C15D2D">
                  <w:pPr>
                    <w:spacing w:after="0" w:line="240" w:lineRule="auto"/>
                    <w:jc w:val="center"/>
                    <w:rPr>
                      <w:rFonts w:ascii="Book Antiqua" w:hAnsi="Book Antiqua" w:cs="Times New Roman"/>
                      <w:sz w:val="24"/>
                      <w:szCs w:val="24"/>
                    </w:rPr>
                  </w:pPr>
                </w:p>
                <w:p w:rsidR="00E41B68" w:rsidRPr="00E41B68" w:rsidRDefault="00E41B68" w:rsidP="00C15D2D">
                  <w:pPr>
                    <w:spacing w:after="0" w:line="240" w:lineRule="auto"/>
                    <w:jc w:val="center"/>
                    <w:rPr>
                      <w:rFonts w:ascii="Book Antiqua" w:hAnsi="Book Antiqua" w:cs="Times New Roman"/>
                      <w:sz w:val="24"/>
                      <w:szCs w:val="24"/>
                    </w:rPr>
                  </w:pPr>
                </w:p>
              </w:tc>
              <w:tc>
                <w:tcPr>
                  <w:tcW w:w="3129" w:type="dxa"/>
                  <w:tcBorders>
                    <w:top w:val="nil"/>
                    <w:left w:val="nil"/>
                    <w:bottom w:val="nil"/>
                    <w:right w:val="nil"/>
                  </w:tcBorders>
                  <w:shd w:val="clear" w:color="auto" w:fill="auto"/>
                  <w:vAlign w:val="center"/>
                </w:tcPr>
                <w:p w:rsidR="00E41B68" w:rsidRPr="00E41B68" w:rsidRDefault="00E41B68" w:rsidP="00C15D2D">
                  <w:pPr>
                    <w:spacing w:after="0" w:line="240" w:lineRule="auto"/>
                    <w:jc w:val="center"/>
                    <w:rPr>
                      <w:rFonts w:ascii="Book Antiqua" w:hAnsi="Book Antiqua" w:cs="Times New Roman"/>
                      <w:sz w:val="24"/>
                      <w:szCs w:val="24"/>
                    </w:rPr>
                  </w:pPr>
                </w:p>
              </w:tc>
            </w:tr>
            <w:tr w:rsidR="00E41B68" w:rsidRPr="00E41B68" w:rsidTr="00E41B68">
              <w:trPr>
                <w:trHeight w:val="397"/>
              </w:trPr>
              <w:tc>
                <w:tcPr>
                  <w:tcW w:w="3128" w:type="dxa"/>
                  <w:tcBorders>
                    <w:top w:val="nil"/>
                    <w:left w:val="nil"/>
                    <w:bottom w:val="nil"/>
                    <w:right w:val="nil"/>
                  </w:tcBorders>
                  <w:shd w:val="clear" w:color="auto" w:fill="auto"/>
                  <w:vAlign w:val="center"/>
                </w:tcPr>
                <w:p w:rsidR="00E41B68" w:rsidRPr="00E41B68" w:rsidRDefault="00E41B68" w:rsidP="00C15D2D">
                  <w:pPr>
                    <w:spacing w:after="0" w:line="240" w:lineRule="auto"/>
                    <w:jc w:val="center"/>
                    <w:rPr>
                      <w:rFonts w:ascii="Book Antiqua" w:hAnsi="Book Antiqua" w:cs="Times New Roman"/>
                      <w:sz w:val="24"/>
                      <w:szCs w:val="24"/>
                    </w:rPr>
                  </w:pPr>
                </w:p>
              </w:tc>
              <w:tc>
                <w:tcPr>
                  <w:tcW w:w="3129" w:type="dxa"/>
                  <w:tcBorders>
                    <w:top w:val="nil"/>
                    <w:left w:val="nil"/>
                    <w:bottom w:val="nil"/>
                    <w:right w:val="nil"/>
                  </w:tcBorders>
                  <w:shd w:val="clear" w:color="auto" w:fill="auto"/>
                  <w:vAlign w:val="center"/>
                </w:tcPr>
                <w:p w:rsidR="00E41B68" w:rsidRPr="00E41B68" w:rsidRDefault="00E41B68" w:rsidP="00C15D2D">
                  <w:pPr>
                    <w:spacing w:after="0" w:line="240" w:lineRule="auto"/>
                    <w:jc w:val="center"/>
                    <w:rPr>
                      <w:rFonts w:ascii="Book Antiqua" w:hAnsi="Book Antiqua" w:cs="Times New Roman"/>
                      <w:sz w:val="24"/>
                      <w:szCs w:val="24"/>
                    </w:rPr>
                  </w:pPr>
                </w:p>
              </w:tc>
              <w:tc>
                <w:tcPr>
                  <w:tcW w:w="3129" w:type="dxa"/>
                  <w:tcBorders>
                    <w:top w:val="nil"/>
                    <w:left w:val="nil"/>
                    <w:bottom w:val="nil"/>
                    <w:right w:val="nil"/>
                  </w:tcBorders>
                  <w:shd w:val="clear" w:color="auto" w:fill="auto"/>
                  <w:vAlign w:val="center"/>
                </w:tcPr>
                <w:p w:rsidR="00E41B68" w:rsidRPr="00E41B68" w:rsidRDefault="00E41B68" w:rsidP="00C15D2D">
                  <w:pPr>
                    <w:spacing w:after="0" w:line="240" w:lineRule="auto"/>
                    <w:jc w:val="center"/>
                    <w:rPr>
                      <w:rFonts w:ascii="Book Antiqua" w:hAnsi="Book Antiqua" w:cs="Times New Roman"/>
                      <w:sz w:val="24"/>
                      <w:szCs w:val="24"/>
                    </w:rPr>
                  </w:pPr>
                </w:p>
              </w:tc>
            </w:tr>
            <w:tr w:rsidR="00E41B68" w:rsidRPr="00E41B68" w:rsidTr="00E41B68">
              <w:trPr>
                <w:trHeight w:val="397"/>
              </w:trPr>
              <w:tc>
                <w:tcPr>
                  <w:tcW w:w="3128" w:type="dxa"/>
                  <w:tcBorders>
                    <w:top w:val="nil"/>
                    <w:left w:val="nil"/>
                    <w:bottom w:val="nil"/>
                    <w:right w:val="nil"/>
                  </w:tcBorders>
                  <w:shd w:val="clear" w:color="auto" w:fill="auto"/>
                  <w:vAlign w:val="center"/>
                </w:tcPr>
                <w:p w:rsidR="00E41B68" w:rsidRPr="00E41B68" w:rsidRDefault="00E41B68" w:rsidP="00C15D2D">
                  <w:pPr>
                    <w:spacing w:after="0" w:line="240" w:lineRule="auto"/>
                    <w:jc w:val="center"/>
                    <w:rPr>
                      <w:rFonts w:ascii="Book Antiqua" w:hAnsi="Book Antiqua" w:cs="Times New Roman"/>
                      <w:sz w:val="24"/>
                      <w:szCs w:val="24"/>
                    </w:rPr>
                  </w:pPr>
                </w:p>
              </w:tc>
              <w:tc>
                <w:tcPr>
                  <w:tcW w:w="3129" w:type="dxa"/>
                  <w:tcBorders>
                    <w:top w:val="nil"/>
                    <w:left w:val="nil"/>
                    <w:bottom w:val="nil"/>
                    <w:right w:val="nil"/>
                  </w:tcBorders>
                  <w:shd w:val="clear" w:color="auto" w:fill="auto"/>
                  <w:vAlign w:val="center"/>
                </w:tcPr>
                <w:p w:rsidR="00E41B68" w:rsidRPr="00E41B68" w:rsidRDefault="00E41B68" w:rsidP="00C15D2D">
                  <w:pPr>
                    <w:spacing w:after="0" w:line="240" w:lineRule="auto"/>
                    <w:jc w:val="center"/>
                    <w:rPr>
                      <w:rFonts w:ascii="Book Antiqua" w:hAnsi="Book Antiqua" w:cs="Times New Roman"/>
                      <w:sz w:val="24"/>
                      <w:szCs w:val="24"/>
                    </w:rPr>
                  </w:pPr>
                </w:p>
              </w:tc>
              <w:tc>
                <w:tcPr>
                  <w:tcW w:w="3129" w:type="dxa"/>
                  <w:tcBorders>
                    <w:top w:val="nil"/>
                    <w:left w:val="nil"/>
                    <w:bottom w:val="nil"/>
                    <w:right w:val="nil"/>
                  </w:tcBorders>
                  <w:shd w:val="clear" w:color="auto" w:fill="auto"/>
                  <w:vAlign w:val="center"/>
                </w:tcPr>
                <w:p w:rsidR="00E41B68" w:rsidRPr="00E41B68" w:rsidRDefault="00E41B68" w:rsidP="00C15D2D">
                  <w:pPr>
                    <w:spacing w:after="0" w:line="240" w:lineRule="auto"/>
                    <w:jc w:val="center"/>
                    <w:rPr>
                      <w:rFonts w:ascii="Book Antiqua" w:hAnsi="Book Antiqua" w:cs="Times New Roman"/>
                      <w:sz w:val="24"/>
                      <w:szCs w:val="24"/>
                    </w:rPr>
                  </w:pPr>
                </w:p>
              </w:tc>
            </w:tr>
            <w:tr w:rsidR="00E41B68" w:rsidRPr="00E41B68" w:rsidTr="00E41B68">
              <w:trPr>
                <w:trHeight w:val="397"/>
              </w:trPr>
              <w:tc>
                <w:tcPr>
                  <w:tcW w:w="3128" w:type="dxa"/>
                  <w:tcBorders>
                    <w:top w:val="nil"/>
                    <w:left w:val="nil"/>
                    <w:bottom w:val="nil"/>
                    <w:right w:val="nil"/>
                  </w:tcBorders>
                  <w:shd w:val="clear" w:color="auto" w:fill="auto"/>
                  <w:vAlign w:val="center"/>
                </w:tcPr>
                <w:p w:rsidR="00E41B68" w:rsidRPr="00E41B68" w:rsidRDefault="00E41B68" w:rsidP="00C15D2D">
                  <w:pPr>
                    <w:spacing w:after="0" w:line="240" w:lineRule="auto"/>
                    <w:jc w:val="center"/>
                    <w:rPr>
                      <w:rFonts w:ascii="Book Antiqua" w:hAnsi="Book Antiqua" w:cs="Times New Roman"/>
                      <w:sz w:val="24"/>
                      <w:szCs w:val="24"/>
                    </w:rPr>
                  </w:pPr>
                </w:p>
              </w:tc>
              <w:tc>
                <w:tcPr>
                  <w:tcW w:w="3129" w:type="dxa"/>
                  <w:tcBorders>
                    <w:top w:val="nil"/>
                    <w:left w:val="nil"/>
                    <w:bottom w:val="nil"/>
                    <w:right w:val="nil"/>
                  </w:tcBorders>
                  <w:shd w:val="clear" w:color="auto" w:fill="auto"/>
                  <w:vAlign w:val="center"/>
                </w:tcPr>
                <w:p w:rsidR="00E41B68" w:rsidRPr="00E41B68" w:rsidRDefault="00E41B68" w:rsidP="00C15D2D">
                  <w:pPr>
                    <w:spacing w:after="0" w:line="240" w:lineRule="auto"/>
                    <w:jc w:val="center"/>
                    <w:rPr>
                      <w:rFonts w:ascii="Book Antiqua" w:hAnsi="Book Antiqua" w:cs="Times New Roman"/>
                      <w:sz w:val="24"/>
                      <w:szCs w:val="24"/>
                    </w:rPr>
                  </w:pPr>
                </w:p>
              </w:tc>
              <w:tc>
                <w:tcPr>
                  <w:tcW w:w="3129" w:type="dxa"/>
                  <w:tcBorders>
                    <w:top w:val="nil"/>
                    <w:left w:val="nil"/>
                    <w:bottom w:val="nil"/>
                    <w:right w:val="nil"/>
                  </w:tcBorders>
                  <w:shd w:val="clear" w:color="auto" w:fill="auto"/>
                  <w:vAlign w:val="center"/>
                </w:tcPr>
                <w:p w:rsidR="00E41B68" w:rsidRPr="00E41B68" w:rsidRDefault="00E41B68" w:rsidP="00C15D2D">
                  <w:pPr>
                    <w:spacing w:after="0" w:line="240" w:lineRule="auto"/>
                    <w:jc w:val="center"/>
                    <w:rPr>
                      <w:rFonts w:ascii="Book Antiqua" w:hAnsi="Book Antiqua" w:cs="Times New Roman"/>
                      <w:sz w:val="24"/>
                      <w:szCs w:val="24"/>
                    </w:rPr>
                  </w:pPr>
                </w:p>
              </w:tc>
            </w:tr>
            <w:tr w:rsidR="00E41B68" w:rsidRPr="00E41B68" w:rsidTr="00E41B68">
              <w:trPr>
                <w:trHeight w:val="397"/>
              </w:trPr>
              <w:tc>
                <w:tcPr>
                  <w:tcW w:w="3128" w:type="dxa"/>
                  <w:tcBorders>
                    <w:top w:val="nil"/>
                    <w:left w:val="nil"/>
                    <w:bottom w:val="nil"/>
                    <w:right w:val="nil"/>
                  </w:tcBorders>
                  <w:shd w:val="clear" w:color="auto" w:fill="auto"/>
                  <w:vAlign w:val="center"/>
                </w:tcPr>
                <w:p w:rsidR="00E41B68" w:rsidRPr="00E41B68" w:rsidRDefault="00E41B68" w:rsidP="00C15D2D">
                  <w:pPr>
                    <w:spacing w:after="0" w:line="240" w:lineRule="auto"/>
                    <w:jc w:val="center"/>
                    <w:rPr>
                      <w:rFonts w:ascii="Book Antiqua" w:hAnsi="Book Antiqua" w:cs="Times New Roman"/>
                      <w:sz w:val="24"/>
                      <w:szCs w:val="24"/>
                    </w:rPr>
                  </w:pPr>
                  <w:r w:rsidRPr="00E41B68">
                    <w:rPr>
                      <w:rFonts w:ascii="Book Antiqua" w:hAnsi="Book Antiqua" w:cs="Times New Roman"/>
                      <w:sz w:val="24"/>
                      <w:szCs w:val="24"/>
                    </w:rPr>
                    <w:t>Mustafa KARA</w:t>
                  </w:r>
                </w:p>
              </w:tc>
              <w:tc>
                <w:tcPr>
                  <w:tcW w:w="3129" w:type="dxa"/>
                  <w:tcBorders>
                    <w:top w:val="nil"/>
                    <w:left w:val="nil"/>
                    <w:bottom w:val="nil"/>
                    <w:right w:val="nil"/>
                  </w:tcBorders>
                  <w:shd w:val="clear" w:color="auto" w:fill="auto"/>
                  <w:vAlign w:val="center"/>
                </w:tcPr>
                <w:p w:rsidR="00E41B68" w:rsidRPr="00E41B68" w:rsidRDefault="00E41B68" w:rsidP="00C15D2D">
                  <w:pPr>
                    <w:spacing w:after="0" w:line="240" w:lineRule="auto"/>
                    <w:jc w:val="center"/>
                    <w:rPr>
                      <w:rFonts w:ascii="Book Antiqua" w:hAnsi="Book Antiqua" w:cs="Times New Roman"/>
                      <w:sz w:val="24"/>
                      <w:szCs w:val="24"/>
                    </w:rPr>
                  </w:pPr>
                  <w:r w:rsidRPr="00E41B68">
                    <w:rPr>
                      <w:rFonts w:ascii="Book Antiqua" w:hAnsi="Book Antiqua" w:cs="Times New Roman"/>
                      <w:sz w:val="24"/>
                      <w:szCs w:val="24"/>
                    </w:rPr>
                    <w:t>Naci ÜŞDİ</w:t>
                  </w:r>
                </w:p>
              </w:tc>
              <w:tc>
                <w:tcPr>
                  <w:tcW w:w="3129" w:type="dxa"/>
                  <w:tcBorders>
                    <w:top w:val="nil"/>
                    <w:left w:val="nil"/>
                    <w:bottom w:val="nil"/>
                    <w:right w:val="nil"/>
                  </w:tcBorders>
                  <w:shd w:val="clear" w:color="auto" w:fill="auto"/>
                </w:tcPr>
                <w:p w:rsidR="00E41B68" w:rsidRPr="00E41B68" w:rsidRDefault="00E41B68" w:rsidP="00C15D2D">
                  <w:pPr>
                    <w:pStyle w:val="NormalWeb"/>
                    <w:rPr>
                      <w:rFonts w:ascii="Book Antiqua" w:eastAsiaTheme="minorHAnsi" w:hAnsi="Book Antiqua"/>
                      <w:lang w:eastAsia="en-US"/>
                    </w:rPr>
                  </w:pPr>
                  <w:r w:rsidRPr="00E41B68">
                    <w:rPr>
                      <w:rFonts w:ascii="Book Antiqua" w:eastAsiaTheme="minorHAnsi" w:hAnsi="Book Antiqua"/>
                      <w:lang w:eastAsia="en-US"/>
                    </w:rPr>
                    <w:t xml:space="preserve">          Çelebi ULUTAŞ</w:t>
                  </w:r>
                </w:p>
              </w:tc>
            </w:tr>
            <w:tr w:rsidR="00E41B68" w:rsidRPr="00E41B68" w:rsidTr="00E41B68">
              <w:trPr>
                <w:trHeight w:val="397"/>
              </w:trPr>
              <w:tc>
                <w:tcPr>
                  <w:tcW w:w="3128" w:type="dxa"/>
                  <w:tcBorders>
                    <w:top w:val="nil"/>
                    <w:left w:val="nil"/>
                    <w:bottom w:val="nil"/>
                    <w:right w:val="nil"/>
                  </w:tcBorders>
                  <w:shd w:val="clear" w:color="auto" w:fill="auto"/>
                  <w:vAlign w:val="center"/>
                </w:tcPr>
                <w:p w:rsidR="00E41B68" w:rsidRPr="00E41B68" w:rsidRDefault="00E41B68" w:rsidP="00C15D2D">
                  <w:pPr>
                    <w:spacing w:after="0" w:line="240" w:lineRule="auto"/>
                    <w:jc w:val="center"/>
                    <w:rPr>
                      <w:rFonts w:ascii="Book Antiqua" w:hAnsi="Book Antiqua" w:cs="Times New Roman"/>
                      <w:sz w:val="24"/>
                      <w:szCs w:val="24"/>
                    </w:rPr>
                  </w:pPr>
                  <w:r w:rsidRPr="00E41B68">
                    <w:rPr>
                      <w:rFonts w:ascii="Book Antiqua" w:hAnsi="Book Antiqua" w:cs="Times New Roman"/>
                      <w:sz w:val="24"/>
                      <w:szCs w:val="24"/>
                    </w:rPr>
                    <w:t>İlçe Millî Eğitim  Şube Müd</w:t>
                  </w:r>
                  <w:r>
                    <w:rPr>
                      <w:rFonts w:ascii="Book Antiqua" w:hAnsi="Book Antiqua" w:cs="Times New Roman"/>
                      <w:sz w:val="24"/>
                      <w:szCs w:val="24"/>
                    </w:rPr>
                    <w:t>ürü</w:t>
                  </w:r>
                </w:p>
              </w:tc>
              <w:tc>
                <w:tcPr>
                  <w:tcW w:w="3129" w:type="dxa"/>
                  <w:tcBorders>
                    <w:top w:val="nil"/>
                    <w:left w:val="nil"/>
                    <w:bottom w:val="nil"/>
                    <w:right w:val="nil"/>
                  </w:tcBorders>
                  <w:shd w:val="clear" w:color="auto" w:fill="auto"/>
                  <w:vAlign w:val="center"/>
                </w:tcPr>
                <w:p w:rsidR="00E41B68" w:rsidRPr="00E41B68" w:rsidRDefault="00E41B68" w:rsidP="00C15D2D">
                  <w:pPr>
                    <w:spacing w:after="0" w:line="240" w:lineRule="auto"/>
                    <w:jc w:val="center"/>
                    <w:rPr>
                      <w:rFonts w:ascii="Book Antiqua" w:hAnsi="Book Antiqua" w:cs="Times New Roman"/>
                      <w:sz w:val="24"/>
                      <w:szCs w:val="24"/>
                    </w:rPr>
                  </w:pPr>
                  <w:r w:rsidRPr="00E41B68">
                    <w:rPr>
                      <w:rFonts w:ascii="Book Antiqua" w:hAnsi="Book Antiqua" w:cs="Times New Roman"/>
                      <w:sz w:val="24"/>
                      <w:szCs w:val="24"/>
                    </w:rPr>
                    <w:t>Kız And. İmam Hatip Lisesi Müdür</w:t>
                  </w:r>
                  <w:r>
                    <w:rPr>
                      <w:rFonts w:ascii="Book Antiqua" w:hAnsi="Book Antiqua" w:cs="Times New Roman"/>
                      <w:sz w:val="24"/>
                      <w:szCs w:val="24"/>
                    </w:rPr>
                    <w:t>ü</w:t>
                  </w:r>
                </w:p>
              </w:tc>
              <w:tc>
                <w:tcPr>
                  <w:tcW w:w="3129" w:type="dxa"/>
                  <w:tcBorders>
                    <w:top w:val="nil"/>
                    <w:left w:val="nil"/>
                    <w:bottom w:val="nil"/>
                    <w:right w:val="nil"/>
                  </w:tcBorders>
                  <w:shd w:val="clear" w:color="auto" w:fill="auto"/>
                  <w:vAlign w:val="center"/>
                </w:tcPr>
                <w:p w:rsidR="00E41B68" w:rsidRPr="00E41B68" w:rsidRDefault="00E41B68" w:rsidP="00C15D2D">
                  <w:pPr>
                    <w:spacing w:after="0" w:line="240" w:lineRule="auto"/>
                    <w:jc w:val="center"/>
                    <w:rPr>
                      <w:rFonts w:ascii="Book Antiqua" w:hAnsi="Book Antiqua" w:cs="Times New Roman"/>
                      <w:sz w:val="24"/>
                      <w:szCs w:val="24"/>
                    </w:rPr>
                  </w:pPr>
                  <w:r w:rsidRPr="00E41B68">
                    <w:rPr>
                      <w:rFonts w:ascii="Book Antiqua" w:hAnsi="Book Antiqua" w:cs="Times New Roman"/>
                      <w:sz w:val="24"/>
                      <w:szCs w:val="24"/>
                    </w:rPr>
                    <w:t>Kaptan-ı Derya İlkokulu Müdürü</w:t>
                  </w:r>
                </w:p>
              </w:tc>
            </w:tr>
            <w:tr w:rsidR="00E41B68" w:rsidRPr="00E41B68" w:rsidTr="00E41B68">
              <w:trPr>
                <w:trHeight w:val="397"/>
              </w:trPr>
              <w:tc>
                <w:tcPr>
                  <w:tcW w:w="3128" w:type="dxa"/>
                  <w:tcBorders>
                    <w:top w:val="nil"/>
                    <w:left w:val="nil"/>
                    <w:bottom w:val="nil"/>
                    <w:right w:val="nil"/>
                  </w:tcBorders>
                  <w:shd w:val="clear" w:color="auto" w:fill="auto"/>
                  <w:vAlign w:val="center"/>
                </w:tcPr>
                <w:p w:rsidR="00E41B68" w:rsidRPr="00E41B68" w:rsidRDefault="00E41B68" w:rsidP="00C15D2D">
                  <w:pPr>
                    <w:spacing w:after="0" w:line="240" w:lineRule="auto"/>
                    <w:jc w:val="center"/>
                    <w:rPr>
                      <w:rFonts w:ascii="Book Antiqua" w:hAnsi="Book Antiqua" w:cs="Times New Roman"/>
                      <w:sz w:val="24"/>
                      <w:szCs w:val="24"/>
                    </w:rPr>
                  </w:pPr>
                </w:p>
              </w:tc>
              <w:tc>
                <w:tcPr>
                  <w:tcW w:w="3129" w:type="dxa"/>
                  <w:tcBorders>
                    <w:top w:val="nil"/>
                    <w:left w:val="nil"/>
                    <w:bottom w:val="nil"/>
                    <w:right w:val="nil"/>
                  </w:tcBorders>
                  <w:shd w:val="clear" w:color="auto" w:fill="auto"/>
                  <w:vAlign w:val="center"/>
                </w:tcPr>
                <w:p w:rsidR="00E41B68" w:rsidRPr="00E41B68" w:rsidRDefault="00E41B68" w:rsidP="00C15D2D">
                  <w:pPr>
                    <w:spacing w:after="0" w:line="240" w:lineRule="auto"/>
                    <w:jc w:val="center"/>
                    <w:rPr>
                      <w:rFonts w:ascii="Book Antiqua" w:hAnsi="Book Antiqua" w:cs="Times New Roman"/>
                      <w:sz w:val="24"/>
                      <w:szCs w:val="24"/>
                    </w:rPr>
                  </w:pPr>
                </w:p>
              </w:tc>
              <w:tc>
                <w:tcPr>
                  <w:tcW w:w="3129" w:type="dxa"/>
                  <w:tcBorders>
                    <w:top w:val="nil"/>
                    <w:left w:val="nil"/>
                    <w:bottom w:val="nil"/>
                    <w:right w:val="nil"/>
                  </w:tcBorders>
                  <w:shd w:val="clear" w:color="auto" w:fill="auto"/>
                  <w:vAlign w:val="center"/>
                </w:tcPr>
                <w:p w:rsidR="00E41B68" w:rsidRPr="00E41B68" w:rsidRDefault="00E41B68" w:rsidP="00C15D2D">
                  <w:pPr>
                    <w:spacing w:after="0" w:line="240" w:lineRule="auto"/>
                    <w:jc w:val="center"/>
                    <w:rPr>
                      <w:rFonts w:ascii="Book Antiqua" w:hAnsi="Book Antiqua" w:cs="Times New Roman"/>
                      <w:sz w:val="24"/>
                      <w:szCs w:val="24"/>
                    </w:rPr>
                  </w:pPr>
                </w:p>
              </w:tc>
            </w:tr>
            <w:tr w:rsidR="00E41B68" w:rsidRPr="00E41B68" w:rsidTr="00654B74">
              <w:trPr>
                <w:trHeight w:val="458"/>
              </w:trPr>
              <w:tc>
                <w:tcPr>
                  <w:tcW w:w="3128" w:type="dxa"/>
                  <w:tcBorders>
                    <w:top w:val="nil"/>
                    <w:left w:val="nil"/>
                    <w:bottom w:val="nil"/>
                    <w:right w:val="nil"/>
                  </w:tcBorders>
                  <w:shd w:val="clear" w:color="auto" w:fill="auto"/>
                  <w:vAlign w:val="center"/>
                </w:tcPr>
                <w:p w:rsidR="00E41B68" w:rsidRPr="00E41B68" w:rsidRDefault="00E41B68" w:rsidP="00C15D2D">
                  <w:pPr>
                    <w:spacing w:after="0" w:line="240" w:lineRule="auto"/>
                    <w:jc w:val="center"/>
                    <w:rPr>
                      <w:rFonts w:ascii="Book Antiqua" w:hAnsi="Book Antiqua" w:cs="Times New Roman"/>
                      <w:sz w:val="24"/>
                      <w:szCs w:val="24"/>
                    </w:rPr>
                  </w:pPr>
                </w:p>
              </w:tc>
              <w:tc>
                <w:tcPr>
                  <w:tcW w:w="3129" w:type="dxa"/>
                  <w:tcBorders>
                    <w:top w:val="nil"/>
                    <w:left w:val="nil"/>
                    <w:bottom w:val="nil"/>
                    <w:right w:val="nil"/>
                  </w:tcBorders>
                  <w:shd w:val="clear" w:color="auto" w:fill="auto"/>
                  <w:vAlign w:val="center"/>
                </w:tcPr>
                <w:p w:rsidR="00E41B68" w:rsidRPr="00E41B68" w:rsidRDefault="00E41B68" w:rsidP="00C15D2D">
                  <w:pPr>
                    <w:spacing w:after="0" w:line="240" w:lineRule="auto"/>
                    <w:jc w:val="center"/>
                    <w:rPr>
                      <w:rFonts w:ascii="Book Antiqua" w:hAnsi="Book Antiqua" w:cs="Times New Roman"/>
                      <w:sz w:val="24"/>
                      <w:szCs w:val="24"/>
                    </w:rPr>
                  </w:pPr>
                </w:p>
              </w:tc>
              <w:tc>
                <w:tcPr>
                  <w:tcW w:w="3129" w:type="dxa"/>
                  <w:tcBorders>
                    <w:top w:val="nil"/>
                    <w:left w:val="nil"/>
                    <w:bottom w:val="nil"/>
                    <w:right w:val="nil"/>
                  </w:tcBorders>
                  <w:shd w:val="clear" w:color="auto" w:fill="auto"/>
                  <w:vAlign w:val="center"/>
                </w:tcPr>
                <w:p w:rsidR="00E41B68" w:rsidRPr="00E41B68" w:rsidRDefault="00E41B68" w:rsidP="00C15D2D">
                  <w:pPr>
                    <w:spacing w:after="0" w:line="240" w:lineRule="auto"/>
                    <w:jc w:val="center"/>
                    <w:rPr>
                      <w:rFonts w:ascii="Book Antiqua" w:hAnsi="Book Antiqua" w:cs="Times New Roman"/>
                      <w:sz w:val="24"/>
                      <w:szCs w:val="24"/>
                    </w:rPr>
                  </w:pPr>
                </w:p>
              </w:tc>
            </w:tr>
          </w:tbl>
          <w:p w:rsidR="00E41B68" w:rsidRPr="00E41B68" w:rsidRDefault="00E41B68" w:rsidP="00E41B68">
            <w:pPr>
              <w:rPr>
                <w:rFonts w:ascii="Book Antiqua" w:hAnsi="Book Antiqua" w:cs="Times New Roman"/>
                <w:sz w:val="24"/>
                <w:szCs w:val="24"/>
              </w:rPr>
            </w:pPr>
          </w:p>
          <w:p w:rsidR="00E41B68" w:rsidRPr="00E41B68" w:rsidRDefault="00E41B68" w:rsidP="00C15D2D">
            <w:pPr>
              <w:spacing w:after="0" w:line="240" w:lineRule="auto"/>
              <w:jc w:val="center"/>
              <w:rPr>
                <w:rFonts w:ascii="Book Antiqua" w:hAnsi="Book Antiqua" w:cs="Times New Roman"/>
                <w:sz w:val="24"/>
                <w:szCs w:val="24"/>
              </w:rPr>
            </w:pPr>
          </w:p>
        </w:tc>
        <w:tc>
          <w:tcPr>
            <w:tcW w:w="222" w:type="dxa"/>
            <w:tcBorders>
              <w:top w:val="nil"/>
              <w:left w:val="nil"/>
              <w:bottom w:val="nil"/>
              <w:right w:val="nil"/>
            </w:tcBorders>
            <w:shd w:val="clear" w:color="auto" w:fill="auto"/>
            <w:vAlign w:val="center"/>
          </w:tcPr>
          <w:p w:rsidR="00E41B68" w:rsidRPr="00E41B68" w:rsidRDefault="00E41B68" w:rsidP="00C15D2D">
            <w:pPr>
              <w:spacing w:after="0" w:line="240" w:lineRule="auto"/>
              <w:jc w:val="center"/>
              <w:rPr>
                <w:rFonts w:ascii="Book Antiqua" w:hAnsi="Book Antiqua" w:cs="Times New Roman"/>
                <w:sz w:val="24"/>
                <w:szCs w:val="24"/>
              </w:rPr>
            </w:pPr>
          </w:p>
        </w:tc>
        <w:tc>
          <w:tcPr>
            <w:tcW w:w="222" w:type="dxa"/>
            <w:tcBorders>
              <w:top w:val="nil"/>
              <w:left w:val="nil"/>
              <w:bottom w:val="nil"/>
              <w:right w:val="nil"/>
            </w:tcBorders>
            <w:shd w:val="clear" w:color="auto" w:fill="auto"/>
            <w:vAlign w:val="center"/>
          </w:tcPr>
          <w:p w:rsidR="00E41B68" w:rsidRPr="00582502" w:rsidRDefault="00E41B68" w:rsidP="00C15D2D">
            <w:pPr>
              <w:spacing w:after="0" w:line="240" w:lineRule="auto"/>
              <w:jc w:val="center"/>
              <w:rPr>
                <w:rFonts w:ascii="Book Antiqua" w:hAnsi="Book Antiqua"/>
                <w:sz w:val="24"/>
                <w:szCs w:val="24"/>
              </w:rPr>
            </w:pPr>
          </w:p>
        </w:tc>
      </w:tr>
    </w:tbl>
    <w:p w:rsidR="00E41B68" w:rsidRDefault="00E41B68" w:rsidP="00806250"/>
    <w:sectPr w:rsidR="00E41B68" w:rsidSect="00E672A1">
      <w:pgSz w:w="11906" w:h="16838"/>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7D9449" w15:done="0"/>
  <w15:commentEx w15:paraId="44AE84FE" w15:done="0"/>
  <w15:commentEx w15:paraId="7630E142" w15:done="0"/>
  <w15:commentEx w15:paraId="73CEEBEB" w15:done="0"/>
  <w15:commentEx w15:paraId="50524A44" w15:done="0"/>
  <w15:commentEx w15:paraId="4F54467C" w15:done="0"/>
  <w15:commentEx w15:paraId="20001EFB" w15:done="0"/>
  <w15:commentEx w15:paraId="2A8158AE" w15:done="0"/>
  <w15:commentEx w15:paraId="0A1238ED" w15:done="0"/>
  <w15:commentEx w15:paraId="5ADDA6AD" w15:done="0"/>
  <w15:commentEx w15:paraId="33C91B4E" w15:done="0"/>
  <w15:commentEx w15:paraId="6A43FE38" w15:done="0"/>
  <w15:commentEx w15:paraId="06B13C0B" w15:done="0"/>
  <w15:commentEx w15:paraId="1CF5F44A" w15:done="0"/>
  <w15:commentEx w15:paraId="16D3D6F1" w15:done="0"/>
  <w15:commentEx w15:paraId="7B22B432" w15:done="0"/>
  <w15:commentEx w15:paraId="29B54A66" w15:done="0"/>
  <w15:commentEx w15:paraId="7C85C770" w15:done="0"/>
  <w15:commentEx w15:paraId="7A6EBFEB" w15:done="0"/>
  <w15:commentEx w15:paraId="3299AB91" w15:done="0"/>
  <w15:commentEx w15:paraId="6654686B" w15:done="0"/>
  <w15:commentEx w15:paraId="3CEFB5CB" w15:done="0"/>
  <w15:commentEx w15:paraId="333398E5" w15:done="0"/>
  <w15:commentEx w15:paraId="5CD6B9E8" w15:done="0"/>
  <w15:commentEx w15:paraId="62F0AF44" w15:done="0"/>
  <w15:commentEx w15:paraId="4D8FBBE3" w15:done="0"/>
  <w15:commentEx w15:paraId="181F00FA" w15:done="0"/>
  <w15:commentEx w15:paraId="43C2C9FA" w15:done="0"/>
  <w15:commentEx w15:paraId="25057A8C" w15:done="0"/>
  <w15:commentEx w15:paraId="603631D0" w15:done="0"/>
  <w15:commentEx w15:paraId="6D9B5716" w15:done="0"/>
  <w15:commentEx w15:paraId="11290190" w15:done="0"/>
  <w15:commentEx w15:paraId="724311AA" w15:done="0"/>
  <w15:commentEx w15:paraId="76BB6A67" w15:done="0"/>
  <w15:commentEx w15:paraId="63C9FAC9" w15:done="0"/>
  <w15:commentEx w15:paraId="721A2576"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1051" w:rsidRDefault="00FE1051" w:rsidP="00712963">
      <w:pPr>
        <w:spacing w:after="0" w:line="240" w:lineRule="auto"/>
      </w:pPr>
      <w:r>
        <w:separator/>
      </w:r>
    </w:p>
  </w:endnote>
  <w:endnote w:type="continuationSeparator" w:id="1">
    <w:p w:rsidR="00FE1051" w:rsidRDefault="00FE1051" w:rsidP="007129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Calibri Light">
    <w:altName w:val="Calibri"/>
    <w:charset w:val="A2"/>
    <w:family w:val="swiss"/>
    <w:pitch w:val="variable"/>
    <w:sig w:usb0="00000001"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A00002EF" w:usb1="4000004B" w:usb2="00000000" w:usb3="00000000" w:csb0="0000019F" w:csb1="00000000"/>
  </w:font>
  <w:font w:name="Garamond">
    <w:panose1 w:val="02020404030301010803"/>
    <w:charset w:val="A2"/>
    <w:family w:val="roman"/>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Palatino-Bold">
    <w:altName w:val="Arial"/>
    <w:panose1 w:val="00000000000000000000"/>
    <w:charset w:val="00"/>
    <w:family w:val="swiss"/>
    <w:notTrueType/>
    <w:pitch w:val="default"/>
    <w:sig w:usb0="00000003" w:usb1="00000000" w:usb2="00000000" w:usb3="00000000" w:csb0="00000001" w:csb1="00000000"/>
  </w:font>
  <w:font w:name="TT13o00">
    <w:panose1 w:val="00000000000000000000"/>
    <w:charset w:val="A2"/>
    <w:family w:val="auto"/>
    <w:notTrueType/>
    <w:pitch w:val="default"/>
    <w:sig w:usb0="00000005" w:usb1="00000000" w:usb2="00000000" w:usb3="00000000" w:csb0="00000010" w:csb1="00000000"/>
  </w:font>
  <w:font w:name="Palatino-Roman">
    <w:altName w:val="Arial"/>
    <w:panose1 w:val="00000000000000000000"/>
    <w:charset w:val="00"/>
    <w:family w:val="swiss"/>
    <w:notTrueType/>
    <w:pitch w:val="default"/>
    <w:sig w:usb0="00000001" w:usb1="00000000" w:usb2="00000000" w:usb3="00000000" w:csb0="00000011" w:csb1="00000000"/>
  </w:font>
  <w:font w:name="TT14o00">
    <w:altName w:val="Times New Roman"/>
    <w:panose1 w:val="00000000000000000000"/>
    <w:charset w:val="EE"/>
    <w:family w:val="auto"/>
    <w:notTrueType/>
    <w:pitch w:val="default"/>
    <w:sig w:usb0="00000005" w:usb1="00000000" w:usb2="00000000" w:usb3="00000000" w:csb0="00000012" w:csb1="00000000"/>
  </w:font>
  <w:font w:name="TT15o00">
    <w:altName w:val="Times New Roman"/>
    <w:panose1 w:val="00000000000000000000"/>
    <w:charset w:val="A2"/>
    <w:family w:val="auto"/>
    <w:notTrueType/>
    <w:pitch w:val="default"/>
    <w:sig w:usb0="00000001" w:usb1="00000000" w:usb2="00000000" w:usb3="00000000" w:csb0="00000011" w:csb1="00000000"/>
  </w:font>
  <w:font w:name="+mn-ea">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PFAgoraSlabPro-Light">
    <w:altName w:val="MS Mincho"/>
    <w:panose1 w:val="00000000000000000000"/>
    <w:charset w:val="80"/>
    <w:family w:val="auto"/>
    <w:notTrueType/>
    <w:pitch w:val="default"/>
    <w:sig w:usb0="00000001" w:usb1="08070000" w:usb2="00000010" w:usb3="00000000" w:csb0="00020000" w:csb1="00000000"/>
  </w:font>
  <w:font w:name="Times#20New#20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98462"/>
      <w:docPartObj>
        <w:docPartGallery w:val="Page Numbers (Bottom of Page)"/>
        <w:docPartUnique/>
      </w:docPartObj>
    </w:sdtPr>
    <w:sdtContent>
      <w:p w:rsidR="00AD2C70" w:rsidRDefault="00936ABA">
        <w:pPr>
          <w:pStyle w:val="Altbilgi"/>
          <w:jc w:val="right"/>
        </w:pPr>
        <w:fldSimple w:instr="PAGE   \* MERGEFORMAT">
          <w:r w:rsidR="003C4BD2">
            <w:rPr>
              <w:noProof/>
            </w:rPr>
            <w:t>30</w:t>
          </w:r>
        </w:fldSimple>
      </w:p>
    </w:sdtContent>
  </w:sdt>
  <w:p w:rsidR="00AD2C70" w:rsidRDefault="00AD2C70">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98463"/>
      <w:docPartObj>
        <w:docPartGallery w:val="Page Numbers (Bottom of Page)"/>
        <w:docPartUnique/>
      </w:docPartObj>
    </w:sdtPr>
    <w:sdtContent>
      <w:p w:rsidR="00AD2C70" w:rsidRDefault="00936ABA">
        <w:pPr>
          <w:pStyle w:val="Altbilgi"/>
          <w:jc w:val="right"/>
        </w:pPr>
        <w:fldSimple w:instr="PAGE   \* MERGEFORMAT">
          <w:r w:rsidR="00AB75E2">
            <w:rPr>
              <w:noProof/>
            </w:rPr>
            <w:t xml:space="preserve"> </w:t>
          </w:r>
        </w:fldSimple>
      </w:p>
    </w:sdtContent>
  </w:sdt>
  <w:p w:rsidR="00AD2C70" w:rsidRDefault="00AD2C70">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C70" w:rsidRPr="006D2584" w:rsidRDefault="00936ABA">
    <w:pPr>
      <w:pStyle w:val="Altbilgi"/>
      <w:jc w:val="right"/>
    </w:pPr>
    <w:r>
      <w:rPr>
        <w:b/>
        <w:sz w:val="24"/>
        <w:szCs w:val="24"/>
      </w:rPr>
      <w:fldChar w:fldCharType="begin"/>
    </w:r>
    <w:r w:rsidR="00AD2C70">
      <w:rPr>
        <w:b/>
      </w:rPr>
      <w:instrText>PAGE</w:instrText>
    </w:r>
    <w:r>
      <w:rPr>
        <w:b/>
        <w:sz w:val="24"/>
        <w:szCs w:val="24"/>
      </w:rPr>
      <w:fldChar w:fldCharType="separate"/>
    </w:r>
    <w:r w:rsidR="00F17334">
      <w:rPr>
        <w:b/>
        <w:noProof/>
      </w:rPr>
      <w:t>69</w:t>
    </w:r>
    <w:r>
      <w:rPr>
        <w:b/>
        <w:sz w:val="24"/>
        <w:szCs w:val="24"/>
      </w:rPr>
      <w:fldChar w:fldCharType="end"/>
    </w:r>
  </w:p>
  <w:p w:rsidR="00AD2C70" w:rsidRPr="00BB0EBE" w:rsidRDefault="00AD2C70" w:rsidP="008614C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1051" w:rsidRDefault="00FE1051" w:rsidP="00712963">
      <w:pPr>
        <w:spacing w:after="0" w:line="240" w:lineRule="auto"/>
      </w:pPr>
      <w:r>
        <w:separator/>
      </w:r>
    </w:p>
  </w:footnote>
  <w:footnote w:type="continuationSeparator" w:id="1">
    <w:p w:rsidR="00FE1051" w:rsidRDefault="00FE1051" w:rsidP="007129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C70" w:rsidRPr="00003383" w:rsidRDefault="00AD2C70" w:rsidP="00763D80">
    <w:pPr>
      <w:pStyle w:val="stbilgi"/>
      <w:jc w:val="center"/>
      <w:rPr>
        <w:rFonts w:ascii="Times New Roman" w:hAnsi="Times New Roman" w:cs="Times New Roman"/>
        <w:sz w:val="24"/>
        <w:szCs w:val="24"/>
      </w:rPr>
    </w:pPr>
    <w:r w:rsidRPr="00003383">
      <w:rPr>
        <w:rFonts w:ascii="Times New Roman" w:hAnsi="Times New Roman" w:cs="Times New Roman"/>
        <w:sz w:val="24"/>
        <w:szCs w:val="24"/>
      </w:rPr>
      <w:t>SULTANBEYLİ İLÇE MEM 2015-2019 STRATEJİK PLANI</w:t>
    </w:r>
  </w:p>
  <w:p w:rsidR="00AD2C70" w:rsidRDefault="00AD2C70">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C70" w:rsidRPr="00AA167E" w:rsidRDefault="00AD2C70" w:rsidP="00AA167E">
    <w:pPr>
      <w:pStyle w:val="stbilgi"/>
      <w:jc w:val="center"/>
      <w:rPr>
        <w:rFonts w:ascii="Times New Roman" w:hAnsi="Times New Roman" w:cs="Times New Roman"/>
        <w:color w:val="C00000"/>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pStyle w:val="ListeMaddemi"/>
      <w:lvlText w:val="*"/>
      <w:lvlJc w:val="left"/>
      <w:pPr>
        <w:ind w:left="0" w:firstLine="0"/>
      </w:pPr>
    </w:lvl>
  </w:abstractNum>
  <w:abstractNum w:abstractNumId="1">
    <w:nsid w:val="00364417"/>
    <w:multiLevelType w:val="multilevel"/>
    <w:tmpl w:val="B70A7830"/>
    <w:lvl w:ilvl="0">
      <w:start w:val="1"/>
      <w:numFmt w:val="upperRoman"/>
      <w:lvlText w:val="%1."/>
      <w:lvlJc w:val="left"/>
      <w:pPr>
        <w:ind w:left="0" w:firstLine="0"/>
      </w:pPr>
    </w:lvl>
    <w:lvl w:ilvl="1">
      <w:start w:val="1"/>
      <w:numFmt w:val="upperLetter"/>
      <w:lvlText w:val="%2."/>
      <w:lvlJc w:val="left"/>
      <w:pPr>
        <w:ind w:left="72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
    <w:nsid w:val="012931AE"/>
    <w:multiLevelType w:val="hybridMultilevel"/>
    <w:tmpl w:val="29947BC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2732607"/>
    <w:multiLevelType w:val="hybridMultilevel"/>
    <w:tmpl w:val="2F32F5C8"/>
    <w:lvl w:ilvl="0" w:tplc="041F0009">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
    <w:nsid w:val="0F4A4E6A"/>
    <w:multiLevelType w:val="hybridMultilevel"/>
    <w:tmpl w:val="F43C572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39A1BF8"/>
    <w:multiLevelType w:val="hybridMultilevel"/>
    <w:tmpl w:val="7730FBFE"/>
    <w:lvl w:ilvl="0" w:tplc="041F0009">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6">
    <w:nsid w:val="13B52E3B"/>
    <w:multiLevelType w:val="hybridMultilevel"/>
    <w:tmpl w:val="9B28DDFC"/>
    <w:lvl w:ilvl="0" w:tplc="041F0009">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7">
    <w:nsid w:val="14F1214F"/>
    <w:multiLevelType w:val="hybridMultilevel"/>
    <w:tmpl w:val="0E58A906"/>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8">
    <w:nsid w:val="187A3068"/>
    <w:multiLevelType w:val="hybridMultilevel"/>
    <w:tmpl w:val="939EAD08"/>
    <w:lvl w:ilvl="0" w:tplc="041F0009">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9">
    <w:nsid w:val="19144B0B"/>
    <w:multiLevelType w:val="hybridMultilevel"/>
    <w:tmpl w:val="2FA08F46"/>
    <w:lvl w:ilvl="0" w:tplc="041F0009">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0">
    <w:nsid w:val="19AA3AC3"/>
    <w:multiLevelType w:val="hybridMultilevel"/>
    <w:tmpl w:val="F1E8EB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E556D04"/>
    <w:multiLevelType w:val="hybridMultilevel"/>
    <w:tmpl w:val="F26CCBE8"/>
    <w:lvl w:ilvl="0" w:tplc="041F0009">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3">
    <w:nsid w:val="20D845FB"/>
    <w:multiLevelType w:val="hybridMultilevel"/>
    <w:tmpl w:val="81F2C872"/>
    <w:lvl w:ilvl="0" w:tplc="3C7A8D3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1EE59ED"/>
    <w:multiLevelType w:val="multilevel"/>
    <w:tmpl w:val="9E141504"/>
    <w:lvl w:ilvl="0">
      <w:start w:val="3"/>
      <w:numFmt w:val="decimal"/>
      <w:lvlText w:val="%1."/>
      <w:lvlJc w:val="left"/>
      <w:pPr>
        <w:ind w:left="360" w:hanging="360"/>
      </w:pPr>
      <w:rPr>
        <w:rFonts w:hint="default"/>
      </w:rPr>
    </w:lvl>
    <w:lvl w:ilvl="1">
      <w:start w:val="1"/>
      <w:numFmt w:val="decimal"/>
      <w:lvlText w:val="%1.%2."/>
      <w:lvlJc w:val="left"/>
      <w:pPr>
        <w:ind w:left="568" w:hanging="360"/>
      </w:pPr>
      <w:rPr>
        <w:rFonts w:hint="default"/>
        <w:b/>
      </w:rPr>
    </w:lvl>
    <w:lvl w:ilvl="2">
      <w:start w:val="1"/>
      <w:numFmt w:val="decimal"/>
      <w:lvlText w:val="%1.%2.%3."/>
      <w:lvlJc w:val="left"/>
      <w:pPr>
        <w:ind w:left="1136" w:hanging="720"/>
      </w:pPr>
      <w:rPr>
        <w:rFonts w:hint="default"/>
        <w:b/>
        <w:sz w:val="24"/>
        <w:szCs w:val="24"/>
      </w:rPr>
    </w:lvl>
    <w:lvl w:ilvl="3">
      <w:start w:val="1"/>
      <w:numFmt w:val="decimal"/>
      <w:lvlText w:val="%1.%2.%3.%4."/>
      <w:lvlJc w:val="left"/>
      <w:pPr>
        <w:ind w:left="1344" w:hanging="720"/>
      </w:pPr>
      <w:rPr>
        <w:rFonts w:hint="default"/>
      </w:rPr>
    </w:lvl>
    <w:lvl w:ilvl="4">
      <w:start w:val="1"/>
      <w:numFmt w:val="decimal"/>
      <w:lvlText w:val="%1.%2.%3.%4.%5."/>
      <w:lvlJc w:val="left"/>
      <w:pPr>
        <w:ind w:left="1912" w:hanging="1080"/>
      </w:pPr>
      <w:rPr>
        <w:rFonts w:hint="default"/>
      </w:rPr>
    </w:lvl>
    <w:lvl w:ilvl="5">
      <w:start w:val="1"/>
      <w:numFmt w:val="decimal"/>
      <w:lvlText w:val="%1.%2.%3.%4.%5.%6."/>
      <w:lvlJc w:val="left"/>
      <w:pPr>
        <w:ind w:left="2120" w:hanging="1080"/>
      </w:pPr>
      <w:rPr>
        <w:rFonts w:hint="default"/>
      </w:rPr>
    </w:lvl>
    <w:lvl w:ilvl="6">
      <w:start w:val="1"/>
      <w:numFmt w:val="decimal"/>
      <w:lvlText w:val="%1.%2.%3.%4.%5.%6.%7."/>
      <w:lvlJc w:val="left"/>
      <w:pPr>
        <w:ind w:left="2688" w:hanging="1440"/>
      </w:pPr>
      <w:rPr>
        <w:rFonts w:hint="default"/>
      </w:rPr>
    </w:lvl>
    <w:lvl w:ilvl="7">
      <w:start w:val="1"/>
      <w:numFmt w:val="decimal"/>
      <w:lvlText w:val="%1.%2.%3.%4.%5.%6.%7.%8."/>
      <w:lvlJc w:val="left"/>
      <w:pPr>
        <w:ind w:left="2896" w:hanging="1440"/>
      </w:pPr>
      <w:rPr>
        <w:rFonts w:hint="default"/>
      </w:rPr>
    </w:lvl>
    <w:lvl w:ilvl="8">
      <w:start w:val="1"/>
      <w:numFmt w:val="decimal"/>
      <w:lvlText w:val="%1.%2.%3.%4.%5.%6.%7.%8.%9."/>
      <w:lvlJc w:val="left"/>
      <w:pPr>
        <w:ind w:left="3464" w:hanging="1800"/>
      </w:pPr>
      <w:rPr>
        <w:rFonts w:hint="default"/>
      </w:rPr>
    </w:lvl>
  </w:abstractNum>
  <w:abstractNum w:abstractNumId="15">
    <w:nsid w:val="220B3168"/>
    <w:multiLevelType w:val="hybridMultilevel"/>
    <w:tmpl w:val="26F61E34"/>
    <w:lvl w:ilvl="0" w:tplc="041F0009">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6">
    <w:nsid w:val="2D0D1A97"/>
    <w:multiLevelType w:val="hybridMultilevel"/>
    <w:tmpl w:val="DA98B224"/>
    <w:lvl w:ilvl="0" w:tplc="BBA0942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61F0B1F"/>
    <w:multiLevelType w:val="hybridMultilevel"/>
    <w:tmpl w:val="81F2C872"/>
    <w:lvl w:ilvl="0" w:tplc="3C7A8D3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B4B5BF5"/>
    <w:multiLevelType w:val="hybridMultilevel"/>
    <w:tmpl w:val="20803A52"/>
    <w:lvl w:ilvl="0" w:tplc="041F0009">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0">
    <w:nsid w:val="3C082F74"/>
    <w:multiLevelType w:val="hybridMultilevel"/>
    <w:tmpl w:val="73FCED22"/>
    <w:lvl w:ilvl="0" w:tplc="041F0009">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1">
    <w:nsid w:val="3C3923FE"/>
    <w:multiLevelType w:val="hybridMultilevel"/>
    <w:tmpl w:val="EAE87EFA"/>
    <w:lvl w:ilvl="0" w:tplc="041F0009">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2">
    <w:nsid w:val="3EDA654C"/>
    <w:multiLevelType w:val="hybridMultilevel"/>
    <w:tmpl w:val="D0F4DCE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7DD38E3"/>
    <w:multiLevelType w:val="hybridMultilevel"/>
    <w:tmpl w:val="5CF48EC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DD23F4D"/>
    <w:multiLevelType w:val="hybridMultilevel"/>
    <w:tmpl w:val="542A48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E71199C"/>
    <w:multiLevelType w:val="hybridMultilevel"/>
    <w:tmpl w:val="4E184B98"/>
    <w:lvl w:ilvl="0" w:tplc="041F0009">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6">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B5931AA"/>
    <w:multiLevelType w:val="hybridMultilevel"/>
    <w:tmpl w:val="32A0A7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B9A5E74"/>
    <w:multiLevelType w:val="multilevel"/>
    <w:tmpl w:val="7B4ED590"/>
    <w:lvl w:ilvl="0">
      <w:start w:val="1"/>
      <w:numFmt w:val="decimal"/>
      <w:pStyle w:val="Balk2"/>
      <w:lvlText w:val="%1."/>
      <w:lvlJc w:val="left"/>
      <w:pPr>
        <w:ind w:left="1440" w:hanging="360"/>
      </w:pPr>
    </w:lvl>
    <w:lvl w:ilvl="1">
      <w:start w:val="1"/>
      <w:numFmt w:val="decimal"/>
      <w:pStyle w:val="Balk3"/>
      <w:isLgl/>
      <w:lvlText w:val="%1.%2."/>
      <w:lvlJc w:val="left"/>
      <w:pPr>
        <w:ind w:left="1440"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9">
    <w:nsid w:val="5F307791"/>
    <w:multiLevelType w:val="hybridMultilevel"/>
    <w:tmpl w:val="8938C472"/>
    <w:lvl w:ilvl="0" w:tplc="041F0009">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0">
    <w:nsid w:val="60BD7A87"/>
    <w:multiLevelType w:val="hybridMultilevel"/>
    <w:tmpl w:val="E1CE5E8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2396C5C"/>
    <w:multiLevelType w:val="hybridMultilevel"/>
    <w:tmpl w:val="BA503D8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24F3B9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28727BA"/>
    <w:multiLevelType w:val="hybridMultilevel"/>
    <w:tmpl w:val="846481A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FF97F95"/>
    <w:multiLevelType w:val="hybridMultilevel"/>
    <w:tmpl w:val="7CDEC18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1FC1A7A"/>
    <w:multiLevelType w:val="hybridMultilevel"/>
    <w:tmpl w:val="D8468536"/>
    <w:lvl w:ilvl="0" w:tplc="041F0009">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6">
    <w:nsid w:val="77E25ED9"/>
    <w:multiLevelType w:val="hybridMultilevel"/>
    <w:tmpl w:val="F3FA4B60"/>
    <w:lvl w:ilvl="0" w:tplc="041F0009">
      <w:start w:val="1"/>
      <w:numFmt w:val="bullet"/>
      <w:lvlText w:val=""/>
      <w:lvlJc w:val="left"/>
      <w:pPr>
        <w:ind w:left="1004" w:hanging="360"/>
      </w:pPr>
      <w:rPr>
        <w:rFonts w:ascii="Wingdings" w:hAnsi="Wingdings"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7">
    <w:nsid w:val="7B9008BB"/>
    <w:multiLevelType w:val="hybridMultilevel"/>
    <w:tmpl w:val="81F2C872"/>
    <w:lvl w:ilvl="0" w:tplc="3C7A8D3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F6813CA"/>
    <w:multiLevelType w:val="hybridMultilevel"/>
    <w:tmpl w:val="C77EB33E"/>
    <w:lvl w:ilvl="0" w:tplc="FFD8BB7C">
      <w:start w:val="1"/>
      <w:numFmt w:val="upperLetter"/>
      <w:pStyle w:val="Balk21"/>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8"/>
  </w:num>
  <w:num w:numId="2">
    <w:abstractNumId w:val="24"/>
  </w:num>
  <w:num w:numId="3">
    <w:abstractNumId w:val="26"/>
  </w:num>
  <w:num w:numId="4">
    <w:abstractNumId w:val="1"/>
  </w:num>
  <w:num w:numId="5">
    <w:abstractNumId w:val="17"/>
  </w:num>
  <w:num w:numId="6">
    <w:abstractNumId w:val="31"/>
  </w:num>
  <w:num w:numId="7">
    <w:abstractNumId w:val="0"/>
    <w:lvlOverride w:ilvl="0">
      <w:lvl w:ilvl="0">
        <w:numFmt w:val="bullet"/>
        <w:pStyle w:val="ListeMaddemi"/>
        <w:lvlText w:val=""/>
        <w:legacy w:legacy="1" w:legacySpace="0" w:legacyIndent="360"/>
        <w:lvlJc w:val="left"/>
        <w:pPr>
          <w:ind w:left="0" w:hanging="360"/>
        </w:pPr>
        <w:rPr>
          <w:rFonts w:ascii="Wingdings" w:hAnsi="Wingdings" w:hint="default"/>
          <w:sz w:val="12"/>
        </w:rPr>
      </w:lvl>
    </w:lvlOverride>
  </w:num>
  <w:num w:numId="8">
    <w:abstractNumId w:val="14"/>
  </w:num>
  <w:num w:numId="9">
    <w:abstractNumId w:val="11"/>
  </w:num>
  <w:num w:numId="10">
    <w:abstractNumId w:val="30"/>
  </w:num>
  <w:num w:numId="11">
    <w:abstractNumId w:val="9"/>
  </w:num>
  <w:num w:numId="12">
    <w:abstractNumId w:val="3"/>
  </w:num>
  <w:num w:numId="13">
    <w:abstractNumId w:val="22"/>
  </w:num>
  <w:num w:numId="14">
    <w:abstractNumId w:val="6"/>
  </w:num>
  <w:num w:numId="15">
    <w:abstractNumId w:val="15"/>
  </w:num>
  <w:num w:numId="16">
    <w:abstractNumId w:val="25"/>
  </w:num>
  <w:num w:numId="17">
    <w:abstractNumId w:val="8"/>
  </w:num>
  <w:num w:numId="18">
    <w:abstractNumId w:val="19"/>
  </w:num>
  <w:num w:numId="19">
    <w:abstractNumId w:val="35"/>
  </w:num>
  <w:num w:numId="20">
    <w:abstractNumId w:val="5"/>
  </w:num>
  <w:num w:numId="21">
    <w:abstractNumId w:val="29"/>
  </w:num>
  <w:num w:numId="22">
    <w:abstractNumId w:val="21"/>
  </w:num>
  <w:num w:numId="23">
    <w:abstractNumId w:val="20"/>
  </w:num>
  <w:num w:numId="24">
    <w:abstractNumId w:val="12"/>
  </w:num>
  <w:num w:numId="25">
    <w:abstractNumId w:val="36"/>
  </w:num>
  <w:num w:numId="26">
    <w:abstractNumId w:val="33"/>
  </w:num>
  <w:num w:numId="27">
    <w:abstractNumId w:val="32"/>
  </w:num>
  <w:num w:numId="28">
    <w:abstractNumId w:val="38"/>
  </w:num>
  <w:num w:numId="29">
    <w:abstractNumId w:val="34"/>
  </w:num>
  <w:num w:numId="30">
    <w:abstractNumId w:val="38"/>
    <w:lvlOverride w:ilvl="0">
      <w:startOverride w:val="1"/>
    </w:lvlOverride>
  </w:num>
  <w:num w:numId="31">
    <w:abstractNumId w:val="2"/>
  </w:num>
  <w:num w:numId="32">
    <w:abstractNumId w:val="23"/>
  </w:num>
  <w:num w:numId="33">
    <w:abstractNumId w:val="4"/>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7"/>
  </w:num>
  <w:num w:numId="41">
    <w:abstractNumId w:val="27"/>
  </w:num>
  <w:numIdMacAtCleanup w:val="2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ülent BİÇER">
    <w15:presenceInfo w15:providerId="None" w15:userId="Bülent BİÇ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105"/>
  <w:defaultTabStop w:val="708"/>
  <w:hyphenationZone w:val="425"/>
  <w:drawingGridHorizontalSpacing w:val="110"/>
  <w:displayHorizontalDrawingGridEvery w:val="2"/>
  <w:characterSpacingControl w:val="doNotCompress"/>
  <w:hdrShapeDefaults>
    <o:shapedefaults v:ext="edit" spidmax="24578"/>
  </w:hdrShapeDefaults>
  <w:footnotePr>
    <w:footnote w:id="0"/>
    <w:footnote w:id="1"/>
  </w:footnotePr>
  <w:endnotePr>
    <w:endnote w:id="0"/>
    <w:endnote w:id="1"/>
  </w:endnotePr>
  <w:compat/>
  <w:rsids>
    <w:rsidRoot w:val="00875CF6"/>
    <w:rsid w:val="000003DF"/>
    <w:rsid w:val="000025DD"/>
    <w:rsid w:val="00003383"/>
    <w:rsid w:val="000052EF"/>
    <w:rsid w:val="00005A7C"/>
    <w:rsid w:val="0001509C"/>
    <w:rsid w:val="00016821"/>
    <w:rsid w:val="00021DE4"/>
    <w:rsid w:val="00027931"/>
    <w:rsid w:val="000302D9"/>
    <w:rsid w:val="000308FB"/>
    <w:rsid w:val="000330AB"/>
    <w:rsid w:val="0003321E"/>
    <w:rsid w:val="000403CC"/>
    <w:rsid w:val="00042D28"/>
    <w:rsid w:val="00042D79"/>
    <w:rsid w:val="00042E51"/>
    <w:rsid w:val="000532DD"/>
    <w:rsid w:val="0005451C"/>
    <w:rsid w:val="00056154"/>
    <w:rsid w:val="000639F1"/>
    <w:rsid w:val="00081445"/>
    <w:rsid w:val="00084D7F"/>
    <w:rsid w:val="00086D9F"/>
    <w:rsid w:val="00087F8B"/>
    <w:rsid w:val="000924D5"/>
    <w:rsid w:val="000954F4"/>
    <w:rsid w:val="00096751"/>
    <w:rsid w:val="000A0158"/>
    <w:rsid w:val="000A5239"/>
    <w:rsid w:val="000A5D2F"/>
    <w:rsid w:val="000A7788"/>
    <w:rsid w:val="000B0E7A"/>
    <w:rsid w:val="000B1471"/>
    <w:rsid w:val="000C20B7"/>
    <w:rsid w:val="000C4662"/>
    <w:rsid w:val="000C7BB9"/>
    <w:rsid w:val="000D0740"/>
    <w:rsid w:val="000E2A89"/>
    <w:rsid w:val="000E523A"/>
    <w:rsid w:val="000E6533"/>
    <w:rsid w:val="000E7F90"/>
    <w:rsid w:val="000F5240"/>
    <w:rsid w:val="000F590D"/>
    <w:rsid w:val="0010006F"/>
    <w:rsid w:val="00100394"/>
    <w:rsid w:val="00100F30"/>
    <w:rsid w:val="00115259"/>
    <w:rsid w:val="00123201"/>
    <w:rsid w:val="00131E2C"/>
    <w:rsid w:val="001324CC"/>
    <w:rsid w:val="0013333A"/>
    <w:rsid w:val="00142209"/>
    <w:rsid w:val="00142349"/>
    <w:rsid w:val="00142B3F"/>
    <w:rsid w:val="00143133"/>
    <w:rsid w:val="00145FDA"/>
    <w:rsid w:val="00147F6E"/>
    <w:rsid w:val="00150BD0"/>
    <w:rsid w:val="00150BF0"/>
    <w:rsid w:val="00151B36"/>
    <w:rsid w:val="00151CED"/>
    <w:rsid w:val="0015551A"/>
    <w:rsid w:val="00157294"/>
    <w:rsid w:val="00163C7A"/>
    <w:rsid w:val="00171061"/>
    <w:rsid w:val="00171DD3"/>
    <w:rsid w:val="0017488E"/>
    <w:rsid w:val="00176C24"/>
    <w:rsid w:val="00180101"/>
    <w:rsid w:val="00184501"/>
    <w:rsid w:val="0019356C"/>
    <w:rsid w:val="001A007A"/>
    <w:rsid w:val="001A2CA6"/>
    <w:rsid w:val="001A4C53"/>
    <w:rsid w:val="001B35A1"/>
    <w:rsid w:val="001B57C1"/>
    <w:rsid w:val="001C6FA5"/>
    <w:rsid w:val="001D0F4C"/>
    <w:rsid w:val="001D22EC"/>
    <w:rsid w:val="001D3120"/>
    <w:rsid w:val="001D5981"/>
    <w:rsid w:val="001D6FCA"/>
    <w:rsid w:val="001E0AC1"/>
    <w:rsid w:val="001E0E14"/>
    <w:rsid w:val="001E289C"/>
    <w:rsid w:val="001E3100"/>
    <w:rsid w:val="001F0B0B"/>
    <w:rsid w:val="001F24A0"/>
    <w:rsid w:val="001F329B"/>
    <w:rsid w:val="001F3466"/>
    <w:rsid w:val="001F6E27"/>
    <w:rsid w:val="00201D18"/>
    <w:rsid w:val="00204C40"/>
    <w:rsid w:val="002112F8"/>
    <w:rsid w:val="0021131F"/>
    <w:rsid w:val="00215628"/>
    <w:rsid w:val="0021652C"/>
    <w:rsid w:val="00217FE4"/>
    <w:rsid w:val="0023281A"/>
    <w:rsid w:val="00234708"/>
    <w:rsid w:val="002417CE"/>
    <w:rsid w:val="00242D80"/>
    <w:rsid w:val="0024402E"/>
    <w:rsid w:val="00245078"/>
    <w:rsid w:val="0025195B"/>
    <w:rsid w:val="00253F7C"/>
    <w:rsid w:val="00254F5A"/>
    <w:rsid w:val="00255433"/>
    <w:rsid w:val="002678EE"/>
    <w:rsid w:val="00270559"/>
    <w:rsid w:val="00271ECD"/>
    <w:rsid w:val="00271FB3"/>
    <w:rsid w:val="0027206D"/>
    <w:rsid w:val="002819C2"/>
    <w:rsid w:val="00283E17"/>
    <w:rsid w:val="00287157"/>
    <w:rsid w:val="0029303F"/>
    <w:rsid w:val="002966F0"/>
    <w:rsid w:val="002A6F18"/>
    <w:rsid w:val="002A7710"/>
    <w:rsid w:val="002B3A66"/>
    <w:rsid w:val="002B4BFF"/>
    <w:rsid w:val="002B608B"/>
    <w:rsid w:val="002C6DFD"/>
    <w:rsid w:val="002D0AFF"/>
    <w:rsid w:val="002D377D"/>
    <w:rsid w:val="002D78D1"/>
    <w:rsid w:val="002E1222"/>
    <w:rsid w:val="002E4352"/>
    <w:rsid w:val="002E5EC8"/>
    <w:rsid w:val="002F3832"/>
    <w:rsid w:val="002F6D19"/>
    <w:rsid w:val="002F706C"/>
    <w:rsid w:val="00300573"/>
    <w:rsid w:val="003043C5"/>
    <w:rsid w:val="00305135"/>
    <w:rsid w:val="00305AA0"/>
    <w:rsid w:val="00306F29"/>
    <w:rsid w:val="003113FA"/>
    <w:rsid w:val="00313CBC"/>
    <w:rsid w:val="00315944"/>
    <w:rsid w:val="00332F2B"/>
    <w:rsid w:val="0034290A"/>
    <w:rsid w:val="00342D23"/>
    <w:rsid w:val="00343335"/>
    <w:rsid w:val="00346998"/>
    <w:rsid w:val="00346E53"/>
    <w:rsid w:val="00347C33"/>
    <w:rsid w:val="003601AC"/>
    <w:rsid w:val="00360E43"/>
    <w:rsid w:val="00361B90"/>
    <w:rsid w:val="003622F0"/>
    <w:rsid w:val="00363A0B"/>
    <w:rsid w:val="00366D28"/>
    <w:rsid w:val="0037000A"/>
    <w:rsid w:val="003700C0"/>
    <w:rsid w:val="0037187E"/>
    <w:rsid w:val="00371DC6"/>
    <w:rsid w:val="00382E5D"/>
    <w:rsid w:val="0039041F"/>
    <w:rsid w:val="003904E9"/>
    <w:rsid w:val="00394D25"/>
    <w:rsid w:val="00394FFD"/>
    <w:rsid w:val="003A3EE5"/>
    <w:rsid w:val="003B0F93"/>
    <w:rsid w:val="003B6E7B"/>
    <w:rsid w:val="003B7AF7"/>
    <w:rsid w:val="003C0087"/>
    <w:rsid w:val="003C1B24"/>
    <w:rsid w:val="003C22E0"/>
    <w:rsid w:val="003C35D9"/>
    <w:rsid w:val="003C4BD2"/>
    <w:rsid w:val="003C7A53"/>
    <w:rsid w:val="003D357B"/>
    <w:rsid w:val="003D5E0F"/>
    <w:rsid w:val="003D7A9C"/>
    <w:rsid w:val="003E4171"/>
    <w:rsid w:val="003F22B5"/>
    <w:rsid w:val="003F28A4"/>
    <w:rsid w:val="003F3C78"/>
    <w:rsid w:val="003F5598"/>
    <w:rsid w:val="003F6057"/>
    <w:rsid w:val="00402FFF"/>
    <w:rsid w:val="00405446"/>
    <w:rsid w:val="004101AF"/>
    <w:rsid w:val="0041163A"/>
    <w:rsid w:val="00423663"/>
    <w:rsid w:val="00423ADF"/>
    <w:rsid w:val="00423CA9"/>
    <w:rsid w:val="004331FB"/>
    <w:rsid w:val="00434084"/>
    <w:rsid w:val="004364E0"/>
    <w:rsid w:val="0044069A"/>
    <w:rsid w:val="00441CA8"/>
    <w:rsid w:val="00451E69"/>
    <w:rsid w:val="00453D22"/>
    <w:rsid w:val="0045627A"/>
    <w:rsid w:val="00461A2D"/>
    <w:rsid w:val="00465EB0"/>
    <w:rsid w:val="0048054F"/>
    <w:rsid w:val="0048219E"/>
    <w:rsid w:val="00482532"/>
    <w:rsid w:val="0048292B"/>
    <w:rsid w:val="004855CA"/>
    <w:rsid w:val="00486451"/>
    <w:rsid w:val="004875C7"/>
    <w:rsid w:val="004910DB"/>
    <w:rsid w:val="00491B4D"/>
    <w:rsid w:val="00496DC0"/>
    <w:rsid w:val="00496EBF"/>
    <w:rsid w:val="0049749F"/>
    <w:rsid w:val="004A6D5C"/>
    <w:rsid w:val="004B2632"/>
    <w:rsid w:val="004B2A82"/>
    <w:rsid w:val="004B2DCE"/>
    <w:rsid w:val="004B3938"/>
    <w:rsid w:val="004B5083"/>
    <w:rsid w:val="004B63E2"/>
    <w:rsid w:val="004C369E"/>
    <w:rsid w:val="004D1FF3"/>
    <w:rsid w:val="004D315E"/>
    <w:rsid w:val="004E02FE"/>
    <w:rsid w:val="004E17A4"/>
    <w:rsid w:val="004E1C0A"/>
    <w:rsid w:val="004E4559"/>
    <w:rsid w:val="004E4F53"/>
    <w:rsid w:val="004E7321"/>
    <w:rsid w:val="004F0338"/>
    <w:rsid w:val="004F3B97"/>
    <w:rsid w:val="004F7539"/>
    <w:rsid w:val="004F7CC2"/>
    <w:rsid w:val="0050164D"/>
    <w:rsid w:val="0050486D"/>
    <w:rsid w:val="00505F97"/>
    <w:rsid w:val="00512EE9"/>
    <w:rsid w:val="00515EB6"/>
    <w:rsid w:val="00520338"/>
    <w:rsid w:val="00520486"/>
    <w:rsid w:val="00522E59"/>
    <w:rsid w:val="00523194"/>
    <w:rsid w:val="005304DC"/>
    <w:rsid w:val="00534837"/>
    <w:rsid w:val="00535FB3"/>
    <w:rsid w:val="0054645A"/>
    <w:rsid w:val="00551E04"/>
    <w:rsid w:val="005538BB"/>
    <w:rsid w:val="00555EAC"/>
    <w:rsid w:val="0055675A"/>
    <w:rsid w:val="00557DCD"/>
    <w:rsid w:val="00562C2D"/>
    <w:rsid w:val="00564092"/>
    <w:rsid w:val="00564BE3"/>
    <w:rsid w:val="00566FBB"/>
    <w:rsid w:val="005740E4"/>
    <w:rsid w:val="00574744"/>
    <w:rsid w:val="00581B8F"/>
    <w:rsid w:val="00590C15"/>
    <w:rsid w:val="00592B4F"/>
    <w:rsid w:val="0059556F"/>
    <w:rsid w:val="00595FC8"/>
    <w:rsid w:val="005A285F"/>
    <w:rsid w:val="005A7C17"/>
    <w:rsid w:val="005C6029"/>
    <w:rsid w:val="005D4D1E"/>
    <w:rsid w:val="005E2287"/>
    <w:rsid w:val="005E3C8A"/>
    <w:rsid w:val="005E53DE"/>
    <w:rsid w:val="005E6802"/>
    <w:rsid w:val="005E7ACD"/>
    <w:rsid w:val="005F2707"/>
    <w:rsid w:val="00603B50"/>
    <w:rsid w:val="00611D7F"/>
    <w:rsid w:val="00613949"/>
    <w:rsid w:val="00613ED1"/>
    <w:rsid w:val="00617AF9"/>
    <w:rsid w:val="00621100"/>
    <w:rsid w:val="0062241A"/>
    <w:rsid w:val="006234E3"/>
    <w:rsid w:val="00623A18"/>
    <w:rsid w:val="00623FAC"/>
    <w:rsid w:val="00631439"/>
    <w:rsid w:val="00633450"/>
    <w:rsid w:val="00633DC5"/>
    <w:rsid w:val="0063671A"/>
    <w:rsid w:val="00641E59"/>
    <w:rsid w:val="00644A32"/>
    <w:rsid w:val="00646B5F"/>
    <w:rsid w:val="006470BE"/>
    <w:rsid w:val="00647AE2"/>
    <w:rsid w:val="00650990"/>
    <w:rsid w:val="00651AD3"/>
    <w:rsid w:val="00652669"/>
    <w:rsid w:val="00654B74"/>
    <w:rsid w:val="0066078D"/>
    <w:rsid w:val="00664205"/>
    <w:rsid w:val="0066432F"/>
    <w:rsid w:val="00664C58"/>
    <w:rsid w:val="00674294"/>
    <w:rsid w:val="006866F3"/>
    <w:rsid w:val="0068724A"/>
    <w:rsid w:val="006932D4"/>
    <w:rsid w:val="00696C2A"/>
    <w:rsid w:val="006B06B7"/>
    <w:rsid w:val="006C04A8"/>
    <w:rsid w:val="006D0C3E"/>
    <w:rsid w:val="006E1EB8"/>
    <w:rsid w:val="006E2747"/>
    <w:rsid w:val="006E511D"/>
    <w:rsid w:val="006F2248"/>
    <w:rsid w:val="006F32AA"/>
    <w:rsid w:val="006F65AE"/>
    <w:rsid w:val="006F6AE4"/>
    <w:rsid w:val="006F6F5A"/>
    <w:rsid w:val="00700BB0"/>
    <w:rsid w:val="00703AF7"/>
    <w:rsid w:val="00707CD6"/>
    <w:rsid w:val="00712963"/>
    <w:rsid w:val="00712B6E"/>
    <w:rsid w:val="00715F4F"/>
    <w:rsid w:val="007179DD"/>
    <w:rsid w:val="00724A17"/>
    <w:rsid w:val="00726A29"/>
    <w:rsid w:val="0072776C"/>
    <w:rsid w:val="00732476"/>
    <w:rsid w:val="00732933"/>
    <w:rsid w:val="00734495"/>
    <w:rsid w:val="00740A7D"/>
    <w:rsid w:val="00754D1E"/>
    <w:rsid w:val="00757F30"/>
    <w:rsid w:val="00762191"/>
    <w:rsid w:val="00763D80"/>
    <w:rsid w:val="007647AC"/>
    <w:rsid w:val="00765C94"/>
    <w:rsid w:val="00770BCD"/>
    <w:rsid w:val="0077205C"/>
    <w:rsid w:val="00775779"/>
    <w:rsid w:val="00775F57"/>
    <w:rsid w:val="007761A4"/>
    <w:rsid w:val="007821F5"/>
    <w:rsid w:val="00784881"/>
    <w:rsid w:val="00785230"/>
    <w:rsid w:val="007928DD"/>
    <w:rsid w:val="00794CB5"/>
    <w:rsid w:val="0079614C"/>
    <w:rsid w:val="0079725D"/>
    <w:rsid w:val="007A0677"/>
    <w:rsid w:val="007A1D07"/>
    <w:rsid w:val="007A495D"/>
    <w:rsid w:val="007B1FF0"/>
    <w:rsid w:val="007B6678"/>
    <w:rsid w:val="007C6D6C"/>
    <w:rsid w:val="007D2DAB"/>
    <w:rsid w:val="007D3A08"/>
    <w:rsid w:val="007D434F"/>
    <w:rsid w:val="007D6EC7"/>
    <w:rsid w:val="007E139D"/>
    <w:rsid w:val="007E7613"/>
    <w:rsid w:val="007F1175"/>
    <w:rsid w:val="007F2E07"/>
    <w:rsid w:val="007F37CA"/>
    <w:rsid w:val="007F3B43"/>
    <w:rsid w:val="007F59B1"/>
    <w:rsid w:val="007F73DB"/>
    <w:rsid w:val="00806250"/>
    <w:rsid w:val="008101B8"/>
    <w:rsid w:val="008105F4"/>
    <w:rsid w:val="00810893"/>
    <w:rsid w:val="0081380E"/>
    <w:rsid w:val="00814510"/>
    <w:rsid w:val="008170B0"/>
    <w:rsid w:val="008174E2"/>
    <w:rsid w:val="008210EA"/>
    <w:rsid w:val="008216E8"/>
    <w:rsid w:val="00822E80"/>
    <w:rsid w:val="00834329"/>
    <w:rsid w:val="00844BA6"/>
    <w:rsid w:val="00850266"/>
    <w:rsid w:val="00851C52"/>
    <w:rsid w:val="008522BE"/>
    <w:rsid w:val="00853415"/>
    <w:rsid w:val="00853ACB"/>
    <w:rsid w:val="00854DAC"/>
    <w:rsid w:val="0085533D"/>
    <w:rsid w:val="008614C3"/>
    <w:rsid w:val="008631CB"/>
    <w:rsid w:val="008632D7"/>
    <w:rsid w:val="008657F0"/>
    <w:rsid w:val="00866F15"/>
    <w:rsid w:val="00870BE2"/>
    <w:rsid w:val="00871002"/>
    <w:rsid w:val="008750B3"/>
    <w:rsid w:val="00875C55"/>
    <w:rsid w:val="00875CF6"/>
    <w:rsid w:val="008777B1"/>
    <w:rsid w:val="00883031"/>
    <w:rsid w:val="008877E6"/>
    <w:rsid w:val="00890610"/>
    <w:rsid w:val="00893F3C"/>
    <w:rsid w:val="008A4F89"/>
    <w:rsid w:val="008A75D0"/>
    <w:rsid w:val="008B159A"/>
    <w:rsid w:val="008B2BCE"/>
    <w:rsid w:val="008B35C9"/>
    <w:rsid w:val="008C0F69"/>
    <w:rsid w:val="008C0FA2"/>
    <w:rsid w:val="008C1E71"/>
    <w:rsid w:val="008C23B4"/>
    <w:rsid w:val="008C6466"/>
    <w:rsid w:val="008C7029"/>
    <w:rsid w:val="008D099D"/>
    <w:rsid w:val="008D385B"/>
    <w:rsid w:val="008D500F"/>
    <w:rsid w:val="008E2C03"/>
    <w:rsid w:val="008E4C08"/>
    <w:rsid w:val="008E7014"/>
    <w:rsid w:val="008E7AC4"/>
    <w:rsid w:val="008F42A7"/>
    <w:rsid w:val="008F5494"/>
    <w:rsid w:val="008F54F1"/>
    <w:rsid w:val="00902B3D"/>
    <w:rsid w:val="00903D29"/>
    <w:rsid w:val="009059D0"/>
    <w:rsid w:val="00905F73"/>
    <w:rsid w:val="00907CCF"/>
    <w:rsid w:val="00913D4A"/>
    <w:rsid w:val="0092408D"/>
    <w:rsid w:val="0092699F"/>
    <w:rsid w:val="00932B9D"/>
    <w:rsid w:val="009334B3"/>
    <w:rsid w:val="0093368B"/>
    <w:rsid w:val="00935F2C"/>
    <w:rsid w:val="00936ABA"/>
    <w:rsid w:val="00937DBF"/>
    <w:rsid w:val="00944ED1"/>
    <w:rsid w:val="00945C50"/>
    <w:rsid w:val="0094695D"/>
    <w:rsid w:val="009506E5"/>
    <w:rsid w:val="00952376"/>
    <w:rsid w:val="00953609"/>
    <w:rsid w:val="0095439E"/>
    <w:rsid w:val="009544D6"/>
    <w:rsid w:val="00954988"/>
    <w:rsid w:val="0096033D"/>
    <w:rsid w:val="00961588"/>
    <w:rsid w:val="00961A81"/>
    <w:rsid w:val="00966056"/>
    <w:rsid w:val="00967072"/>
    <w:rsid w:val="009674DC"/>
    <w:rsid w:val="00970D42"/>
    <w:rsid w:val="00971E1E"/>
    <w:rsid w:val="0097222B"/>
    <w:rsid w:val="009779DF"/>
    <w:rsid w:val="009856CF"/>
    <w:rsid w:val="009869F0"/>
    <w:rsid w:val="00987662"/>
    <w:rsid w:val="00991AAB"/>
    <w:rsid w:val="00992910"/>
    <w:rsid w:val="00993AC9"/>
    <w:rsid w:val="009A6C63"/>
    <w:rsid w:val="009B01D9"/>
    <w:rsid w:val="009B210E"/>
    <w:rsid w:val="009B370D"/>
    <w:rsid w:val="009B42E1"/>
    <w:rsid w:val="009C4701"/>
    <w:rsid w:val="009C5115"/>
    <w:rsid w:val="009C5810"/>
    <w:rsid w:val="009C5B7F"/>
    <w:rsid w:val="009C751F"/>
    <w:rsid w:val="009D0ACD"/>
    <w:rsid w:val="009D2243"/>
    <w:rsid w:val="009D55E1"/>
    <w:rsid w:val="009D5A95"/>
    <w:rsid w:val="009D6C10"/>
    <w:rsid w:val="009E4AD3"/>
    <w:rsid w:val="009F135C"/>
    <w:rsid w:val="009F4C86"/>
    <w:rsid w:val="009F6A9F"/>
    <w:rsid w:val="00A01D22"/>
    <w:rsid w:val="00A02200"/>
    <w:rsid w:val="00A0416C"/>
    <w:rsid w:val="00A1345E"/>
    <w:rsid w:val="00A17387"/>
    <w:rsid w:val="00A17693"/>
    <w:rsid w:val="00A20366"/>
    <w:rsid w:val="00A2292C"/>
    <w:rsid w:val="00A243E0"/>
    <w:rsid w:val="00A26ADF"/>
    <w:rsid w:val="00A339EF"/>
    <w:rsid w:val="00A343F4"/>
    <w:rsid w:val="00A36E11"/>
    <w:rsid w:val="00A40060"/>
    <w:rsid w:val="00A4045D"/>
    <w:rsid w:val="00A44BA3"/>
    <w:rsid w:val="00A47ED9"/>
    <w:rsid w:val="00A564E0"/>
    <w:rsid w:val="00A56B96"/>
    <w:rsid w:val="00A61DEC"/>
    <w:rsid w:val="00A800A8"/>
    <w:rsid w:val="00A81458"/>
    <w:rsid w:val="00A84ADF"/>
    <w:rsid w:val="00A901E8"/>
    <w:rsid w:val="00A932F8"/>
    <w:rsid w:val="00A950FC"/>
    <w:rsid w:val="00AA0E23"/>
    <w:rsid w:val="00AA13C6"/>
    <w:rsid w:val="00AA167E"/>
    <w:rsid w:val="00AA5C21"/>
    <w:rsid w:val="00AA67DB"/>
    <w:rsid w:val="00AA69F5"/>
    <w:rsid w:val="00AA6CD3"/>
    <w:rsid w:val="00AA7700"/>
    <w:rsid w:val="00AB33C8"/>
    <w:rsid w:val="00AB3F5F"/>
    <w:rsid w:val="00AB3FC3"/>
    <w:rsid w:val="00AB670E"/>
    <w:rsid w:val="00AB75E2"/>
    <w:rsid w:val="00AC60CE"/>
    <w:rsid w:val="00AD2C70"/>
    <w:rsid w:val="00AD4B62"/>
    <w:rsid w:val="00AD4EDE"/>
    <w:rsid w:val="00AD5B04"/>
    <w:rsid w:val="00AE182E"/>
    <w:rsid w:val="00AE5170"/>
    <w:rsid w:val="00AE583A"/>
    <w:rsid w:val="00AE790A"/>
    <w:rsid w:val="00B0192D"/>
    <w:rsid w:val="00B04E60"/>
    <w:rsid w:val="00B07327"/>
    <w:rsid w:val="00B076CF"/>
    <w:rsid w:val="00B12313"/>
    <w:rsid w:val="00B12632"/>
    <w:rsid w:val="00B17D66"/>
    <w:rsid w:val="00B21C5D"/>
    <w:rsid w:val="00B240CF"/>
    <w:rsid w:val="00B25B8D"/>
    <w:rsid w:val="00B27F02"/>
    <w:rsid w:val="00B30B63"/>
    <w:rsid w:val="00B339B7"/>
    <w:rsid w:val="00B408E4"/>
    <w:rsid w:val="00B421D0"/>
    <w:rsid w:val="00B4276E"/>
    <w:rsid w:val="00B433C4"/>
    <w:rsid w:val="00B43BAB"/>
    <w:rsid w:val="00B4592B"/>
    <w:rsid w:val="00B4750A"/>
    <w:rsid w:val="00B503A4"/>
    <w:rsid w:val="00B51B97"/>
    <w:rsid w:val="00B5502B"/>
    <w:rsid w:val="00B569D1"/>
    <w:rsid w:val="00B64127"/>
    <w:rsid w:val="00B743D9"/>
    <w:rsid w:val="00B74751"/>
    <w:rsid w:val="00B80211"/>
    <w:rsid w:val="00B82312"/>
    <w:rsid w:val="00B869F2"/>
    <w:rsid w:val="00B86EF7"/>
    <w:rsid w:val="00B95622"/>
    <w:rsid w:val="00BA09FE"/>
    <w:rsid w:val="00BA1F31"/>
    <w:rsid w:val="00BA4628"/>
    <w:rsid w:val="00BA4E33"/>
    <w:rsid w:val="00BA603C"/>
    <w:rsid w:val="00BB4505"/>
    <w:rsid w:val="00BB4B93"/>
    <w:rsid w:val="00BB5BA5"/>
    <w:rsid w:val="00BB7308"/>
    <w:rsid w:val="00BB7CEA"/>
    <w:rsid w:val="00BC00BA"/>
    <w:rsid w:val="00BC032E"/>
    <w:rsid w:val="00BC0B9A"/>
    <w:rsid w:val="00BC437A"/>
    <w:rsid w:val="00BC4678"/>
    <w:rsid w:val="00BD0973"/>
    <w:rsid w:val="00BD365A"/>
    <w:rsid w:val="00BD3AFC"/>
    <w:rsid w:val="00BE05F8"/>
    <w:rsid w:val="00BE3A93"/>
    <w:rsid w:val="00BE6265"/>
    <w:rsid w:val="00BE6621"/>
    <w:rsid w:val="00BE70D8"/>
    <w:rsid w:val="00BE7CA5"/>
    <w:rsid w:val="00BF2492"/>
    <w:rsid w:val="00BF27C3"/>
    <w:rsid w:val="00BF6183"/>
    <w:rsid w:val="00BF6ADA"/>
    <w:rsid w:val="00BF769D"/>
    <w:rsid w:val="00C0046A"/>
    <w:rsid w:val="00C00B21"/>
    <w:rsid w:val="00C03D59"/>
    <w:rsid w:val="00C052C8"/>
    <w:rsid w:val="00C0533C"/>
    <w:rsid w:val="00C06E35"/>
    <w:rsid w:val="00C074DB"/>
    <w:rsid w:val="00C07783"/>
    <w:rsid w:val="00C15820"/>
    <w:rsid w:val="00C15D2D"/>
    <w:rsid w:val="00C205A6"/>
    <w:rsid w:val="00C22191"/>
    <w:rsid w:val="00C23751"/>
    <w:rsid w:val="00C2745F"/>
    <w:rsid w:val="00C312C8"/>
    <w:rsid w:val="00C3589F"/>
    <w:rsid w:val="00C360FA"/>
    <w:rsid w:val="00C36D4D"/>
    <w:rsid w:val="00C423E8"/>
    <w:rsid w:val="00C42465"/>
    <w:rsid w:val="00C4492D"/>
    <w:rsid w:val="00C52CDE"/>
    <w:rsid w:val="00C557F8"/>
    <w:rsid w:val="00C55BEC"/>
    <w:rsid w:val="00C564E0"/>
    <w:rsid w:val="00C61201"/>
    <w:rsid w:val="00C61498"/>
    <w:rsid w:val="00C6197A"/>
    <w:rsid w:val="00C65054"/>
    <w:rsid w:val="00C74018"/>
    <w:rsid w:val="00C74B2A"/>
    <w:rsid w:val="00C7574C"/>
    <w:rsid w:val="00C776C9"/>
    <w:rsid w:val="00C82CAF"/>
    <w:rsid w:val="00C82ED0"/>
    <w:rsid w:val="00C833CE"/>
    <w:rsid w:val="00C85E81"/>
    <w:rsid w:val="00C9267F"/>
    <w:rsid w:val="00CA7858"/>
    <w:rsid w:val="00CD6038"/>
    <w:rsid w:val="00CD718E"/>
    <w:rsid w:val="00CE47F0"/>
    <w:rsid w:val="00CE4EF7"/>
    <w:rsid w:val="00CF1B5F"/>
    <w:rsid w:val="00CF1FCA"/>
    <w:rsid w:val="00CF41EC"/>
    <w:rsid w:val="00CF6EF7"/>
    <w:rsid w:val="00CF7ED4"/>
    <w:rsid w:val="00D02A0F"/>
    <w:rsid w:val="00D04799"/>
    <w:rsid w:val="00D05A5F"/>
    <w:rsid w:val="00D10F56"/>
    <w:rsid w:val="00D16C8A"/>
    <w:rsid w:val="00D172F7"/>
    <w:rsid w:val="00D20115"/>
    <w:rsid w:val="00D20C34"/>
    <w:rsid w:val="00D22721"/>
    <w:rsid w:val="00D24E62"/>
    <w:rsid w:val="00D25470"/>
    <w:rsid w:val="00D44F06"/>
    <w:rsid w:val="00D44F95"/>
    <w:rsid w:val="00D515FA"/>
    <w:rsid w:val="00D61224"/>
    <w:rsid w:val="00D654AA"/>
    <w:rsid w:val="00D66113"/>
    <w:rsid w:val="00D771AE"/>
    <w:rsid w:val="00D809CB"/>
    <w:rsid w:val="00D9026D"/>
    <w:rsid w:val="00DA1AA2"/>
    <w:rsid w:val="00DA4674"/>
    <w:rsid w:val="00DA5630"/>
    <w:rsid w:val="00DB05B8"/>
    <w:rsid w:val="00DB2E2D"/>
    <w:rsid w:val="00DB2F32"/>
    <w:rsid w:val="00DB6ED8"/>
    <w:rsid w:val="00DB75DD"/>
    <w:rsid w:val="00DC00FC"/>
    <w:rsid w:val="00DC21A1"/>
    <w:rsid w:val="00DC40F2"/>
    <w:rsid w:val="00DC4DB2"/>
    <w:rsid w:val="00DC7D8A"/>
    <w:rsid w:val="00DC7D9F"/>
    <w:rsid w:val="00DD19A4"/>
    <w:rsid w:val="00DD3E26"/>
    <w:rsid w:val="00DD7E59"/>
    <w:rsid w:val="00DE230F"/>
    <w:rsid w:val="00DE56B5"/>
    <w:rsid w:val="00DF0F71"/>
    <w:rsid w:val="00DF1460"/>
    <w:rsid w:val="00DF448F"/>
    <w:rsid w:val="00DF7CB1"/>
    <w:rsid w:val="00E01DAA"/>
    <w:rsid w:val="00E022FF"/>
    <w:rsid w:val="00E02A60"/>
    <w:rsid w:val="00E0476B"/>
    <w:rsid w:val="00E053E6"/>
    <w:rsid w:val="00E1050C"/>
    <w:rsid w:val="00E120DD"/>
    <w:rsid w:val="00E1427A"/>
    <w:rsid w:val="00E2305D"/>
    <w:rsid w:val="00E27540"/>
    <w:rsid w:val="00E30867"/>
    <w:rsid w:val="00E31839"/>
    <w:rsid w:val="00E325ED"/>
    <w:rsid w:val="00E35D5B"/>
    <w:rsid w:val="00E362C4"/>
    <w:rsid w:val="00E36B5F"/>
    <w:rsid w:val="00E37DC9"/>
    <w:rsid w:val="00E41B68"/>
    <w:rsid w:val="00E46728"/>
    <w:rsid w:val="00E475BF"/>
    <w:rsid w:val="00E52D32"/>
    <w:rsid w:val="00E621B8"/>
    <w:rsid w:val="00E635A0"/>
    <w:rsid w:val="00E65E98"/>
    <w:rsid w:val="00E672A1"/>
    <w:rsid w:val="00E72ED0"/>
    <w:rsid w:val="00E73CF6"/>
    <w:rsid w:val="00E80203"/>
    <w:rsid w:val="00E808D4"/>
    <w:rsid w:val="00E83675"/>
    <w:rsid w:val="00E8437B"/>
    <w:rsid w:val="00E8453F"/>
    <w:rsid w:val="00E84546"/>
    <w:rsid w:val="00E9029B"/>
    <w:rsid w:val="00E96F66"/>
    <w:rsid w:val="00EA2005"/>
    <w:rsid w:val="00EB06B0"/>
    <w:rsid w:val="00EC777B"/>
    <w:rsid w:val="00ED25D3"/>
    <w:rsid w:val="00ED2E1E"/>
    <w:rsid w:val="00EE0376"/>
    <w:rsid w:val="00EE3A1F"/>
    <w:rsid w:val="00EE651F"/>
    <w:rsid w:val="00EE661B"/>
    <w:rsid w:val="00EE796C"/>
    <w:rsid w:val="00EF3C70"/>
    <w:rsid w:val="00EF45F2"/>
    <w:rsid w:val="00EF63D7"/>
    <w:rsid w:val="00F01466"/>
    <w:rsid w:val="00F03F72"/>
    <w:rsid w:val="00F10239"/>
    <w:rsid w:val="00F10CAC"/>
    <w:rsid w:val="00F113C3"/>
    <w:rsid w:val="00F13C0F"/>
    <w:rsid w:val="00F15658"/>
    <w:rsid w:val="00F1566E"/>
    <w:rsid w:val="00F17334"/>
    <w:rsid w:val="00F175AC"/>
    <w:rsid w:val="00F2377D"/>
    <w:rsid w:val="00F271BF"/>
    <w:rsid w:val="00F30053"/>
    <w:rsid w:val="00F313BA"/>
    <w:rsid w:val="00F33EE6"/>
    <w:rsid w:val="00F37692"/>
    <w:rsid w:val="00F4647C"/>
    <w:rsid w:val="00F55F10"/>
    <w:rsid w:val="00F574DC"/>
    <w:rsid w:val="00F63A60"/>
    <w:rsid w:val="00F7252F"/>
    <w:rsid w:val="00F76EF2"/>
    <w:rsid w:val="00F812C3"/>
    <w:rsid w:val="00F978F9"/>
    <w:rsid w:val="00FA33FB"/>
    <w:rsid w:val="00FB24C0"/>
    <w:rsid w:val="00FC4DE3"/>
    <w:rsid w:val="00FD1DE3"/>
    <w:rsid w:val="00FE0A72"/>
    <w:rsid w:val="00FE1051"/>
    <w:rsid w:val="00FE12E8"/>
    <w:rsid w:val="00FE1353"/>
    <w:rsid w:val="00FE1A4C"/>
    <w:rsid w:val="00FE55A8"/>
    <w:rsid w:val="00FF2AB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rules v:ext="edit">
        <o:r id="V:Rule7" type="connector" idref="#Düz Ok Bağlayıcısı 43"/>
        <o:r id="V:Rule8" type="connector" idref="#Düz Ok Bağlayıcısı 41"/>
        <o:r id="V:Rule9" type="connector" idref="#Düz Ok Bağlayıcısı 38"/>
        <o:r id="V:Rule10" type="connector" idref="#Düz Ok Bağlayıcısı 42"/>
        <o:r id="V:Rule11" type="connector" idref="#Düz Ok Bağlayıcısı 39"/>
        <o:r id="V:Rule12" type="connector" idref="#Düz Ok Bağlayıcısı 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uiPriority="0"/>
    <w:lsdException w:name="index 2" w:uiPriority="0"/>
    <w:lsdException w:name="index 3" w:uiPriority="0"/>
    <w:lsdException w:name="index 4" w:uiPriority="0"/>
    <w:lsdException w:name="index 5" w:uiPriority="0"/>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35" w:qFormat="1"/>
    <w:lsdException w:name="footnote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Simple 1" w:uiPriority="0"/>
    <w:lsdException w:name="Table Colorful 3" w:uiPriority="0"/>
    <w:lsdException w:name="Table Grid 8" w:uiPriority="0"/>
    <w:lsdException w:name="Table List 2" w:uiPriority="0"/>
    <w:lsdException w:name="Table List 3" w:uiPriority="0"/>
    <w:lsdException w:name="Table List 7" w:uiPriority="0"/>
    <w:lsdException w:name="Table Web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CF6"/>
    <w:pPr>
      <w:spacing w:after="200" w:line="276" w:lineRule="auto"/>
    </w:pPr>
  </w:style>
  <w:style w:type="paragraph" w:styleId="Balk1">
    <w:name w:val="heading 1"/>
    <w:basedOn w:val="Normal"/>
    <w:next w:val="Normal"/>
    <w:link w:val="Balk1Char"/>
    <w:uiPriority w:val="1"/>
    <w:qFormat/>
    <w:rsid w:val="00B12313"/>
    <w:pPr>
      <w:keepNext/>
      <w:keepLines/>
      <w:spacing w:before="480" w:after="360"/>
      <w:jc w:val="center"/>
      <w:outlineLvl w:val="0"/>
    </w:pPr>
    <w:rPr>
      <w:rFonts w:ascii="Times New Roman" w:eastAsiaTheme="majorEastAsia" w:hAnsi="Times New Roman" w:cstheme="majorBidi"/>
      <w:b/>
      <w:bCs/>
      <w:color w:val="5B9BD5" w:themeColor="accent1"/>
      <w:sz w:val="28"/>
      <w:szCs w:val="28"/>
    </w:rPr>
  </w:style>
  <w:style w:type="paragraph" w:styleId="Balk2">
    <w:name w:val="heading 2"/>
    <w:basedOn w:val="Normal"/>
    <w:next w:val="Normal"/>
    <w:link w:val="Balk2Char"/>
    <w:uiPriority w:val="1"/>
    <w:unhideWhenUsed/>
    <w:qFormat/>
    <w:rsid w:val="00712963"/>
    <w:pPr>
      <w:keepNext/>
      <w:keepLines/>
      <w:numPr>
        <w:numId w:val="1"/>
      </w:numPr>
      <w:spacing w:before="200" w:after="240"/>
      <w:outlineLvl w:val="1"/>
    </w:pPr>
    <w:rPr>
      <w:rFonts w:ascii="Times New Roman" w:eastAsiaTheme="majorEastAsia" w:hAnsi="Times New Roman" w:cstheme="majorBidi"/>
      <w:b/>
      <w:bCs/>
      <w:sz w:val="24"/>
      <w:szCs w:val="26"/>
    </w:rPr>
  </w:style>
  <w:style w:type="paragraph" w:styleId="Balk3">
    <w:name w:val="heading 3"/>
    <w:basedOn w:val="Normal"/>
    <w:next w:val="Normal"/>
    <w:link w:val="Balk3Char"/>
    <w:uiPriority w:val="1"/>
    <w:unhideWhenUsed/>
    <w:qFormat/>
    <w:rsid w:val="00853ACB"/>
    <w:pPr>
      <w:keepNext/>
      <w:keepLines/>
      <w:numPr>
        <w:ilvl w:val="1"/>
        <w:numId w:val="1"/>
      </w:numPr>
      <w:spacing w:before="240" w:after="240"/>
      <w:outlineLvl w:val="2"/>
    </w:pPr>
    <w:rPr>
      <w:rFonts w:ascii="Times New Roman" w:eastAsiaTheme="majorEastAsia" w:hAnsi="Times New Roman" w:cs="Times New Roman"/>
      <w:b/>
      <w:bCs/>
      <w:sz w:val="24"/>
      <w:szCs w:val="24"/>
    </w:rPr>
  </w:style>
  <w:style w:type="paragraph" w:styleId="Balk4">
    <w:name w:val="heading 4"/>
    <w:basedOn w:val="Normal"/>
    <w:next w:val="Normal"/>
    <w:link w:val="Balk4Char"/>
    <w:uiPriority w:val="1"/>
    <w:unhideWhenUsed/>
    <w:qFormat/>
    <w:rsid w:val="00853ACB"/>
    <w:pPr>
      <w:numPr>
        <w:ilvl w:val="2"/>
        <w:numId w:val="1"/>
      </w:numPr>
      <w:jc w:val="both"/>
      <w:outlineLvl w:val="3"/>
    </w:pPr>
    <w:rPr>
      <w:rFonts w:ascii="Times New Roman" w:hAnsi="Times New Roman" w:cs="Times New Roman"/>
      <w:b/>
      <w:sz w:val="24"/>
      <w:szCs w:val="24"/>
    </w:rPr>
  </w:style>
  <w:style w:type="paragraph" w:styleId="Balk5">
    <w:name w:val="heading 5"/>
    <w:basedOn w:val="Balk4"/>
    <w:next w:val="Normal"/>
    <w:link w:val="Balk5Char"/>
    <w:uiPriority w:val="1"/>
    <w:unhideWhenUsed/>
    <w:qFormat/>
    <w:rsid w:val="00853ACB"/>
    <w:pPr>
      <w:numPr>
        <w:ilvl w:val="0"/>
        <w:numId w:val="0"/>
      </w:numPr>
      <w:ind w:left="1418"/>
      <w:outlineLvl w:val="4"/>
    </w:pPr>
    <w:rPr>
      <w:i/>
    </w:rPr>
  </w:style>
  <w:style w:type="paragraph" w:styleId="Balk6">
    <w:name w:val="heading 6"/>
    <w:basedOn w:val="Balk1"/>
    <w:next w:val="Normal"/>
    <w:link w:val="Balk6Char"/>
    <w:uiPriority w:val="1"/>
    <w:unhideWhenUsed/>
    <w:qFormat/>
    <w:rsid w:val="00271FB3"/>
    <w:pPr>
      <w:keepNext w:val="0"/>
      <w:keepLines w:val="0"/>
      <w:numPr>
        <w:numId w:val="3"/>
      </w:numPr>
      <w:spacing w:before="0" w:after="0"/>
      <w:contextualSpacing/>
      <w:jc w:val="left"/>
      <w:outlineLvl w:val="5"/>
    </w:pPr>
    <w:rPr>
      <w:rFonts w:cs="Times New Roman"/>
      <w:color w:val="auto"/>
      <w:sz w:val="24"/>
      <w:szCs w:val="24"/>
    </w:rPr>
  </w:style>
  <w:style w:type="paragraph" w:styleId="Balk7">
    <w:name w:val="heading 7"/>
    <w:basedOn w:val="Balk2"/>
    <w:next w:val="Normal"/>
    <w:link w:val="Balk7Char"/>
    <w:uiPriority w:val="1"/>
    <w:unhideWhenUsed/>
    <w:qFormat/>
    <w:rsid w:val="00271FB3"/>
    <w:pPr>
      <w:keepNext w:val="0"/>
      <w:keepLines w:val="0"/>
      <w:numPr>
        <w:ilvl w:val="1"/>
        <w:numId w:val="3"/>
      </w:numPr>
      <w:spacing w:before="0" w:after="0"/>
      <w:contextualSpacing/>
      <w:outlineLvl w:val="6"/>
    </w:pPr>
    <w:rPr>
      <w:rFonts w:cs="Times New Roman"/>
      <w:b w:val="0"/>
      <w:szCs w:val="24"/>
    </w:rPr>
  </w:style>
  <w:style w:type="paragraph" w:styleId="Balk8">
    <w:name w:val="heading 8"/>
    <w:basedOn w:val="Balk3"/>
    <w:next w:val="Normal"/>
    <w:link w:val="Balk8Char"/>
    <w:uiPriority w:val="1"/>
    <w:unhideWhenUsed/>
    <w:qFormat/>
    <w:rsid w:val="00271FB3"/>
    <w:pPr>
      <w:keepNext w:val="0"/>
      <w:keepLines w:val="0"/>
      <w:numPr>
        <w:ilvl w:val="2"/>
        <w:numId w:val="3"/>
      </w:numPr>
      <w:spacing w:before="0" w:after="0"/>
      <w:contextualSpacing/>
      <w:outlineLvl w:val="7"/>
    </w:pPr>
    <w:rPr>
      <w:b w:val="0"/>
      <w:bCs w:val="0"/>
      <w:color w:val="000000"/>
    </w:rPr>
  </w:style>
  <w:style w:type="paragraph" w:styleId="Balk9">
    <w:name w:val="heading 9"/>
    <w:basedOn w:val="Balk4"/>
    <w:next w:val="Normal"/>
    <w:link w:val="Balk9Char"/>
    <w:uiPriority w:val="1"/>
    <w:unhideWhenUsed/>
    <w:qFormat/>
    <w:rsid w:val="00271FB3"/>
    <w:pPr>
      <w:numPr>
        <w:ilvl w:val="3"/>
        <w:numId w:val="3"/>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39"/>
    <w:rsid w:val="00F13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1"/>
    <w:rsid w:val="00B12313"/>
    <w:rPr>
      <w:rFonts w:ascii="Times New Roman" w:eastAsiaTheme="majorEastAsia" w:hAnsi="Times New Roman" w:cstheme="majorBidi"/>
      <w:b/>
      <w:bCs/>
      <w:color w:val="5B9BD5" w:themeColor="accent1"/>
      <w:sz w:val="28"/>
      <w:szCs w:val="28"/>
    </w:rPr>
  </w:style>
  <w:style w:type="character" w:customStyle="1" w:styleId="Balk2Char">
    <w:name w:val="Başlık 2 Char"/>
    <w:basedOn w:val="VarsaylanParagrafYazTipi"/>
    <w:link w:val="Balk2"/>
    <w:uiPriority w:val="1"/>
    <w:rsid w:val="00712963"/>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1"/>
    <w:rsid w:val="00853ACB"/>
    <w:rPr>
      <w:rFonts w:ascii="Times New Roman" w:eastAsiaTheme="majorEastAsia" w:hAnsi="Times New Roman" w:cs="Times New Roman"/>
      <w:b/>
      <w:bCs/>
      <w:sz w:val="24"/>
      <w:szCs w:val="24"/>
    </w:rPr>
  </w:style>
  <w:style w:type="character" w:customStyle="1" w:styleId="Balk4Char">
    <w:name w:val="Başlık 4 Char"/>
    <w:basedOn w:val="VarsaylanParagrafYazTipi"/>
    <w:link w:val="Balk4"/>
    <w:uiPriority w:val="1"/>
    <w:rsid w:val="00853ACB"/>
    <w:rPr>
      <w:rFonts w:ascii="Times New Roman" w:hAnsi="Times New Roman" w:cs="Times New Roman"/>
      <w:b/>
      <w:sz w:val="24"/>
      <w:szCs w:val="24"/>
    </w:rPr>
  </w:style>
  <w:style w:type="character" w:customStyle="1" w:styleId="Balk5Char">
    <w:name w:val="Başlık 5 Char"/>
    <w:basedOn w:val="VarsaylanParagrafYazTipi"/>
    <w:link w:val="Balk5"/>
    <w:uiPriority w:val="1"/>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1"/>
    <w:rsid w:val="00271FB3"/>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1"/>
    <w:rsid w:val="00271FB3"/>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1"/>
    <w:rsid w:val="00271FB3"/>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1"/>
    <w:rsid w:val="00271FB3"/>
    <w:rPr>
      <w:rFonts w:ascii="Times New Roman" w:hAnsi="Times New Roman" w:cs="Times New Roman"/>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qFormat/>
    <w:rsid w:val="007179DD"/>
    <w:pPr>
      <w:spacing w:after="100"/>
    </w:p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rFonts w:eastAsiaTheme="minorEastAsia"/>
      <w:lang w:val="en-US" w:eastAsia="tr-TR"/>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nhideWhenUsed/>
    <w:rsid w:val="00853ACB"/>
    <w:pPr>
      <w:spacing w:after="100"/>
      <w:ind w:left="660"/>
    </w:pPr>
  </w:style>
  <w:style w:type="paragraph" w:styleId="T5">
    <w:name w:val="toc 5"/>
    <w:basedOn w:val="Normal"/>
    <w:next w:val="Normal"/>
    <w:autoRedefine/>
    <w:unhideWhenUsed/>
    <w:rsid w:val="00853ACB"/>
    <w:pPr>
      <w:spacing w:after="100"/>
      <w:ind w:left="880"/>
    </w:pPr>
  </w:style>
  <w:style w:type="paragraph" w:styleId="AralkYok">
    <w:name w:val="No Spacing"/>
    <w:link w:val="AralkYokChar"/>
    <w:uiPriority w:val="1"/>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semiHidden/>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39"/>
    <w:rsid w:val="0050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99"/>
    <w:rsid w:val="0050486D"/>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paragraph" w:styleId="NormalWeb">
    <w:name w:val="Normal (Web)"/>
    <w:basedOn w:val="Normal"/>
    <w:uiPriority w:val="99"/>
    <w:unhideWhenUsed/>
    <w:rsid w:val="00313CBC"/>
    <w:pPr>
      <w:spacing w:before="100" w:beforeAutospacing="1" w:after="100" w:afterAutospacing="1" w:line="240" w:lineRule="auto"/>
    </w:pPr>
    <w:rPr>
      <w:rFonts w:ascii="Times New Roman" w:eastAsiaTheme="minorEastAsia" w:hAnsi="Times New Roman" w:cs="Times New Roman"/>
      <w:sz w:val="24"/>
      <w:szCs w:val="24"/>
      <w:lang w:eastAsia="tr-TR"/>
    </w:rPr>
  </w:style>
  <w:style w:type="character" w:styleId="Gl">
    <w:name w:val="Strong"/>
    <w:basedOn w:val="VarsaylanParagrafYazTipi"/>
    <w:uiPriority w:val="22"/>
    <w:qFormat/>
    <w:rsid w:val="00313CBC"/>
    <w:rPr>
      <w:b/>
      <w:bCs/>
    </w:rPr>
  </w:style>
  <w:style w:type="table" w:styleId="AkKlavuz-Vurgu2">
    <w:name w:val="Light Grid Accent 2"/>
    <w:basedOn w:val="NormalTablo"/>
    <w:uiPriority w:val="62"/>
    <w:rsid w:val="000C20B7"/>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GvdeMetni">
    <w:name w:val="Body Text"/>
    <w:basedOn w:val="Normal"/>
    <w:link w:val="GvdeMetniChar"/>
    <w:uiPriority w:val="1"/>
    <w:qFormat/>
    <w:rsid w:val="008614C3"/>
    <w:pPr>
      <w:spacing w:after="240" w:line="240" w:lineRule="atLeast"/>
      <w:ind w:firstLine="360"/>
      <w:jc w:val="both"/>
    </w:pPr>
    <w:rPr>
      <w:rFonts w:ascii="Garamond" w:eastAsia="Times New Roman" w:hAnsi="Garamond" w:cs="Times New Roman"/>
      <w:szCs w:val="20"/>
      <w:lang w:eastAsia="tr-TR" w:bidi="tr-TR"/>
    </w:rPr>
  </w:style>
  <w:style w:type="character" w:customStyle="1" w:styleId="GvdeMetniChar">
    <w:name w:val="Gövde Metni Char"/>
    <w:basedOn w:val="VarsaylanParagrafYazTipi"/>
    <w:link w:val="GvdeMetni"/>
    <w:uiPriority w:val="1"/>
    <w:rsid w:val="008614C3"/>
    <w:rPr>
      <w:rFonts w:ascii="Garamond" w:eastAsia="Times New Roman" w:hAnsi="Garamond" w:cs="Times New Roman"/>
      <w:szCs w:val="20"/>
      <w:lang w:eastAsia="tr-TR" w:bidi="tr-TR"/>
    </w:rPr>
  </w:style>
  <w:style w:type="paragraph" w:styleId="Dizin1">
    <w:name w:val="index 1"/>
    <w:basedOn w:val="Normal"/>
    <w:semiHidden/>
    <w:rsid w:val="008614C3"/>
    <w:pPr>
      <w:spacing w:after="0" w:line="240" w:lineRule="auto"/>
    </w:pPr>
    <w:rPr>
      <w:rFonts w:ascii="Garamond" w:eastAsia="Times New Roman" w:hAnsi="Garamond" w:cs="Garamond"/>
      <w:sz w:val="21"/>
      <w:szCs w:val="21"/>
      <w:lang w:eastAsia="tr-TR"/>
    </w:rPr>
  </w:style>
  <w:style w:type="paragraph" w:styleId="Dizin2">
    <w:name w:val="index 2"/>
    <w:basedOn w:val="Normal"/>
    <w:semiHidden/>
    <w:rsid w:val="008614C3"/>
    <w:pPr>
      <w:spacing w:after="0" w:line="240" w:lineRule="auto"/>
      <w:ind w:hanging="240"/>
    </w:pPr>
    <w:rPr>
      <w:rFonts w:ascii="Garamond" w:eastAsia="Times New Roman" w:hAnsi="Garamond" w:cs="Garamond"/>
      <w:sz w:val="21"/>
      <w:szCs w:val="21"/>
      <w:lang w:eastAsia="tr-TR"/>
    </w:rPr>
  </w:style>
  <w:style w:type="paragraph" w:styleId="Dizin3">
    <w:name w:val="index 3"/>
    <w:basedOn w:val="Normal"/>
    <w:semiHidden/>
    <w:rsid w:val="008614C3"/>
    <w:pPr>
      <w:spacing w:after="0" w:line="240" w:lineRule="auto"/>
      <w:ind w:left="480" w:hanging="240"/>
    </w:pPr>
    <w:rPr>
      <w:rFonts w:ascii="Garamond" w:eastAsia="Times New Roman" w:hAnsi="Garamond" w:cs="Garamond"/>
      <w:sz w:val="21"/>
      <w:szCs w:val="21"/>
      <w:lang w:eastAsia="tr-TR"/>
    </w:rPr>
  </w:style>
  <w:style w:type="paragraph" w:styleId="Dizin4">
    <w:name w:val="index 4"/>
    <w:basedOn w:val="Normal"/>
    <w:semiHidden/>
    <w:rsid w:val="008614C3"/>
    <w:pPr>
      <w:spacing w:after="0" w:line="240" w:lineRule="auto"/>
      <w:ind w:left="600" w:hanging="240"/>
    </w:pPr>
    <w:rPr>
      <w:rFonts w:ascii="Garamond" w:eastAsia="Times New Roman" w:hAnsi="Garamond" w:cs="Garamond"/>
      <w:sz w:val="21"/>
      <w:szCs w:val="21"/>
      <w:lang w:eastAsia="tr-TR"/>
    </w:rPr>
  </w:style>
  <w:style w:type="paragraph" w:styleId="Dizin5">
    <w:name w:val="index 5"/>
    <w:basedOn w:val="Normal"/>
    <w:semiHidden/>
    <w:rsid w:val="008614C3"/>
    <w:pPr>
      <w:spacing w:after="0" w:line="240" w:lineRule="auto"/>
      <w:ind w:left="840"/>
    </w:pPr>
    <w:rPr>
      <w:rFonts w:ascii="Garamond" w:eastAsia="Times New Roman" w:hAnsi="Garamond" w:cs="Garamond"/>
      <w:sz w:val="21"/>
      <w:szCs w:val="21"/>
      <w:lang w:eastAsia="tr-TR"/>
    </w:rPr>
  </w:style>
  <w:style w:type="paragraph" w:styleId="DipnotMetni">
    <w:name w:val="footnote text"/>
    <w:basedOn w:val="Normal"/>
    <w:link w:val="DipnotMetniChar"/>
    <w:semiHidden/>
    <w:rsid w:val="008614C3"/>
    <w:pPr>
      <w:spacing w:after="0" w:line="240" w:lineRule="auto"/>
    </w:pPr>
    <w:rPr>
      <w:rFonts w:ascii="Garamond" w:eastAsia="Times New Roman" w:hAnsi="Garamond" w:cs="Times New Roman"/>
      <w:lang w:eastAsia="tr-TR"/>
    </w:rPr>
  </w:style>
  <w:style w:type="character" w:customStyle="1" w:styleId="DipnotMetniChar">
    <w:name w:val="Dipnot Metni Char"/>
    <w:basedOn w:val="VarsaylanParagrafYazTipi"/>
    <w:link w:val="DipnotMetni"/>
    <w:semiHidden/>
    <w:rsid w:val="008614C3"/>
    <w:rPr>
      <w:rFonts w:ascii="Garamond" w:eastAsia="Times New Roman" w:hAnsi="Garamond" w:cs="Times New Roman"/>
      <w:lang w:eastAsia="tr-TR"/>
    </w:rPr>
  </w:style>
  <w:style w:type="paragraph" w:styleId="DizinBal">
    <w:name w:val="index heading"/>
    <w:basedOn w:val="Normal"/>
    <w:next w:val="Dizin1"/>
    <w:semiHidden/>
    <w:rsid w:val="008614C3"/>
    <w:pPr>
      <w:spacing w:after="0" w:line="480" w:lineRule="atLeast"/>
    </w:pPr>
    <w:rPr>
      <w:rFonts w:ascii="Garamond" w:eastAsia="Times New Roman" w:hAnsi="Garamond" w:cs="Garamond"/>
      <w:spacing w:val="-5"/>
      <w:sz w:val="28"/>
      <w:szCs w:val="28"/>
      <w:lang w:eastAsia="tr-TR"/>
    </w:rPr>
  </w:style>
  <w:style w:type="paragraph" w:styleId="ResimYazs">
    <w:name w:val="caption"/>
    <w:basedOn w:val="Normal"/>
    <w:next w:val="GvdeMetni"/>
    <w:uiPriority w:val="35"/>
    <w:qFormat/>
    <w:rsid w:val="008614C3"/>
    <w:pPr>
      <w:spacing w:after="240" w:line="240" w:lineRule="auto"/>
      <w:contextualSpacing/>
      <w:jc w:val="center"/>
    </w:pPr>
    <w:rPr>
      <w:rFonts w:ascii="Garamond" w:eastAsia="Times New Roman" w:hAnsi="Garamond" w:cs="Garamond"/>
      <w:i/>
      <w:lang w:eastAsia="tr-TR"/>
    </w:rPr>
  </w:style>
  <w:style w:type="paragraph" w:styleId="ekillerTablosu">
    <w:name w:val="table of figures"/>
    <w:basedOn w:val="Normal"/>
    <w:uiPriority w:val="99"/>
    <w:rsid w:val="008614C3"/>
    <w:pPr>
      <w:spacing w:after="0" w:line="240" w:lineRule="auto"/>
    </w:pPr>
    <w:rPr>
      <w:rFonts w:ascii="Garamond" w:eastAsia="Times New Roman" w:hAnsi="Garamond" w:cs="Garamond"/>
      <w:lang w:eastAsia="tr-TR"/>
    </w:rPr>
  </w:style>
  <w:style w:type="paragraph" w:styleId="SonnotMetni">
    <w:name w:val="endnote text"/>
    <w:basedOn w:val="Normal"/>
    <w:link w:val="SonnotMetniChar"/>
    <w:semiHidden/>
    <w:rsid w:val="008614C3"/>
    <w:pPr>
      <w:spacing w:after="0" w:line="240" w:lineRule="auto"/>
    </w:pPr>
    <w:rPr>
      <w:rFonts w:ascii="Garamond" w:eastAsia="Times New Roman" w:hAnsi="Garamond" w:cs="Times New Roman"/>
      <w:lang w:eastAsia="tr-TR"/>
    </w:rPr>
  </w:style>
  <w:style w:type="character" w:customStyle="1" w:styleId="SonnotMetniChar">
    <w:name w:val="Sonnot Metni Char"/>
    <w:basedOn w:val="VarsaylanParagrafYazTipi"/>
    <w:link w:val="SonnotMetni"/>
    <w:semiHidden/>
    <w:rsid w:val="008614C3"/>
    <w:rPr>
      <w:rFonts w:ascii="Garamond" w:eastAsia="Times New Roman" w:hAnsi="Garamond" w:cs="Times New Roman"/>
      <w:lang w:eastAsia="tr-TR"/>
    </w:rPr>
  </w:style>
  <w:style w:type="paragraph" w:styleId="Kaynaka">
    <w:name w:val="table of authorities"/>
    <w:basedOn w:val="Normal"/>
    <w:semiHidden/>
    <w:rsid w:val="008614C3"/>
    <w:pPr>
      <w:tabs>
        <w:tab w:val="right" w:leader="dot" w:pos="7560"/>
      </w:tabs>
      <w:spacing w:after="0" w:line="240" w:lineRule="auto"/>
    </w:pPr>
    <w:rPr>
      <w:rFonts w:ascii="Garamond" w:eastAsia="Times New Roman" w:hAnsi="Garamond" w:cs="Garamond"/>
      <w:lang w:eastAsia="tr-TR"/>
    </w:rPr>
  </w:style>
  <w:style w:type="paragraph" w:styleId="MakroMetni">
    <w:name w:val="macro"/>
    <w:basedOn w:val="GvdeMetni"/>
    <w:link w:val="MakroMetniChar"/>
    <w:semiHidden/>
    <w:rsid w:val="008614C3"/>
    <w:rPr>
      <w:rFonts w:ascii="Courier New" w:hAnsi="Courier New" w:cs="Courier New"/>
    </w:rPr>
  </w:style>
  <w:style w:type="character" w:customStyle="1" w:styleId="MakroMetniChar">
    <w:name w:val="Makro Metni Char"/>
    <w:basedOn w:val="VarsaylanParagrafYazTipi"/>
    <w:link w:val="MakroMetni"/>
    <w:semiHidden/>
    <w:rsid w:val="008614C3"/>
    <w:rPr>
      <w:rFonts w:ascii="Courier New" w:eastAsia="Times New Roman" w:hAnsi="Courier New" w:cs="Courier New"/>
      <w:szCs w:val="20"/>
      <w:lang w:eastAsia="tr-TR" w:bidi="tr-TR"/>
    </w:rPr>
  </w:style>
  <w:style w:type="paragraph" w:styleId="KaynakaBal">
    <w:name w:val="toa heading"/>
    <w:basedOn w:val="Normal"/>
    <w:next w:val="Kaynaka"/>
    <w:semiHidden/>
    <w:rsid w:val="008614C3"/>
    <w:pPr>
      <w:keepNext/>
      <w:spacing w:after="0" w:line="720" w:lineRule="atLeast"/>
    </w:pPr>
    <w:rPr>
      <w:rFonts w:ascii="Garamond" w:eastAsia="Times New Roman" w:hAnsi="Garamond" w:cs="Garamond"/>
      <w:caps/>
      <w:spacing w:val="-10"/>
      <w:kern w:val="28"/>
      <w:lang w:eastAsia="tr-TR"/>
    </w:rPr>
  </w:style>
  <w:style w:type="paragraph" w:styleId="ListeMaddemi">
    <w:name w:val="List Bullet"/>
    <w:basedOn w:val="Normal"/>
    <w:rsid w:val="008614C3"/>
    <w:pPr>
      <w:numPr>
        <w:numId w:val="7"/>
      </w:numPr>
      <w:spacing w:after="240" w:line="240" w:lineRule="atLeast"/>
      <w:ind w:left="720" w:right="720"/>
      <w:jc w:val="both"/>
    </w:pPr>
    <w:rPr>
      <w:rFonts w:ascii="Garamond" w:eastAsia="Times New Roman" w:hAnsi="Garamond" w:cs="Garamond"/>
      <w:lang w:eastAsia="tr-TR"/>
    </w:rPr>
  </w:style>
  <w:style w:type="paragraph" w:styleId="AltKonuBal">
    <w:name w:val="Subtitle"/>
    <w:basedOn w:val="KonuBal"/>
    <w:next w:val="GvdeMetni"/>
    <w:link w:val="AltKonuBalChar"/>
    <w:qFormat/>
    <w:rsid w:val="008614C3"/>
    <w:pPr>
      <w:keepNext/>
      <w:keepLines/>
      <w:pBdr>
        <w:bottom w:val="none" w:sz="0" w:space="0" w:color="auto"/>
      </w:pBdr>
      <w:spacing w:before="140" w:after="420"/>
      <w:contextualSpacing w:val="0"/>
      <w:jc w:val="center"/>
    </w:pPr>
    <w:rPr>
      <w:rFonts w:ascii="Garamond" w:hAnsi="Garamond"/>
      <w:caps/>
      <w:color w:val="auto"/>
      <w:spacing w:val="20"/>
      <w:kern w:val="20"/>
      <w:sz w:val="22"/>
      <w:szCs w:val="22"/>
      <w:lang w:eastAsia="tr-TR"/>
    </w:rPr>
  </w:style>
  <w:style w:type="character" w:customStyle="1" w:styleId="AltKonuBalChar">
    <w:name w:val="Alt Konu Başlığı Char"/>
    <w:basedOn w:val="VarsaylanParagrafYazTipi"/>
    <w:link w:val="AltKonuBal"/>
    <w:rsid w:val="008614C3"/>
    <w:rPr>
      <w:rFonts w:ascii="Garamond" w:eastAsia="Times New Roman" w:hAnsi="Garamond" w:cs="Times New Roman"/>
      <w:caps/>
      <w:spacing w:val="20"/>
      <w:kern w:val="20"/>
      <w:lang w:eastAsia="tr-TR"/>
    </w:rPr>
  </w:style>
  <w:style w:type="character" w:customStyle="1" w:styleId="BodyTextChar">
    <w:name w:val="Body Text Char"/>
    <w:basedOn w:val="VarsaylanParagrafYazTipi"/>
    <w:rsid w:val="008614C3"/>
  </w:style>
  <w:style w:type="character" w:customStyle="1" w:styleId="BlockQuotationChar">
    <w:name w:val="Block Quotation Char"/>
    <w:basedOn w:val="VarsaylanParagrafYazTipi"/>
    <w:link w:val="BlokAlnt"/>
    <w:rsid w:val="008614C3"/>
    <w:rPr>
      <w:rFonts w:ascii="Garamond" w:eastAsia="Times New Roman" w:hAnsi="Garamond" w:cs="Times New Roman"/>
      <w:i/>
      <w:szCs w:val="20"/>
      <w:lang w:eastAsia="tr-TR" w:bidi="tr-TR"/>
    </w:rPr>
  </w:style>
  <w:style w:type="paragraph" w:customStyle="1" w:styleId="BlokAlnt">
    <w:name w:val="Blok Alıntı"/>
    <w:basedOn w:val="GvdeMetni"/>
    <w:link w:val="BlockQuotationChar"/>
    <w:rsid w:val="008614C3"/>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paragraph" w:customStyle="1" w:styleId="AltBalkKapa">
    <w:name w:val="Alt Başlık Kapağı"/>
    <w:basedOn w:val="BalkKapa"/>
    <w:next w:val="GvdeMetni"/>
    <w:rsid w:val="008614C3"/>
  </w:style>
  <w:style w:type="paragraph" w:customStyle="1" w:styleId="BalkKapa">
    <w:name w:val="Başlık Kapağı"/>
    <w:basedOn w:val="Normal"/>
    <w:next w:val="AltBalkKapa"/>
    <w:rsid w:val="008614C3"/>
    <w:pPr>
      <w:keepNext/>
      <w:keepLines/>
      <w:spacing w:after="240" w:line="720" w:lineRule="atLeast"/>
      <w:jc w:val="center"/>
    </w:pPr>
    <w:rPr>
      <w:rFonts w:ascii="Garamond" w:eastAsia="Times New Roman" w:hAnsi="Garamond" w:cs="Garamond"/>
      <w:caps/>
      <w:spacing w:val="65"/>
      <w:kern w:val="20"/>
      <w:sz w:val="64"/>
      <w:szCs w:val="64"/>
      <w:lang w:eastAsia="tr-TR" w:bidi="tr-TR"/>
    </w:rPr>
  </w:style>
  <w:style w:type="paragraph" w:customStyle="1" w:styleId="Stunbalklar">
    <w:name w:val="Sütun başlıkları"/>
    <w:basedOn w:val="Normal"/>
    <w:rsid w:val="008614C3"/>
    <w:pPr>
      <w:keepNext/>
      <w:spacing w:before="80" w:after="0" w:line="240" w:lineRule="auto"/>
      <w:jc w:val="center"/>
    </w:pPr>
    <w:rPr>
      <w:rFonts w:ascii="Garamond" w:eastAsia="Times New Roman" w:hAnsi="Garamond" w:cs="Garamond"/>
      <w:caps/>
      <w:sz w:val="14"/>
      <w:szCs w:val="14"/>
      <w:lang w:eastAsia="tr-TR" w:bidi="tr-TR"/>
    </w:rPr>
  </w:style>
  <w:style w:type="paragraph" w:customStyle="1" w:styleId="irketAd">
    <w:name w:val="Şirket Adı"/>
    <w:basedOn w:val="GvdeMetni"/>
    <w:rsid w:val="008614C3"/>
    <w:pPr>
      <w:keepLines/>
      <w:framePr w:w="8640" w:h="1440" w:wrap="notBeside" w:vAnchor="page" w:hAnchor="margin" w:xAlign="center" w:y="889"/>
      <w:spacing w:after="40"/>
      <w:ind w:firstLine="0"/>
      <w:jc w:val="center"/>
    </w:pPr>
    <w:rPr>
      <w:caps/>
      <w:spacing w:val="75"/>
      <w:kern w:val="18"/>
    </w:rPr>
  </w:style>
  <w:style w:type="paragraph" w:customStyle="1" w:styleId="Satretiketleri">
    <w:name w:val="Satır etiketleri"/>
    <w:basedOn w:val="Normal"/>
    <w:rsid w:val="008614C3"/>
    <w:pPr>
      <w:keepNext/>
      <w:spacing w:before="40" w:after="0" w:line="240" w:lineRule="auto"/>
    </w:pPr>
    <w:rPr>
      <w:rFonts w:ascii="Garamond" w:eastAsia="Times New Roman" w:hAnsi="Garamond" w:cs="Garamond"/>
      <w:sz w:val="18"/>
      <w:szCs w:val="18"/>
      <w:lang w:eastAsia="tr-TR" w:bidi="tr-TR"/>
    </w:rPr>
  </w:style>
  <w:style w:type="paragraph" w:customStyle="1" w:styleId="Yzde">
    <w:name w:val="Yüzde"/>
    <w:basedOn w:val="Normal"/>
    <w:rsid w:val="008614C3"/>
    <w:pPr>
      <w:spacing w:before="40" w:after="0" w:line="240" w:lineRule="auto"/>
      <w:jc w:val="center"/>
    </w:pPr>
    <w:rPr>
      <w:rFonts w:ascii="Garamond" w:eastAsia="Times New Roman" w:hAnsi="Garamond" w:cs="Garamond"/>
      <w:sz w:val="18"/>
      <w:szCs w:val="18"/>
      <w:lang w:eastAsia="tr-TR" w:bidi="tr-TR"/>
    </w:rPr>
  </w:style>
  <w:style w:type="character" w:customStyle="1" w:styleId="NumberedListChar">
    <w:name w:val="Numbered List Char"/>
    <w:link w:val="NumaralandrlmListe"/>
    <w:rsid w:val="008614C3"/>
    <w:rPr>
      <w:rFonts w:ascii="Garamond" w:hAnsi="Garamond" w:cs="Garamond"/>
      <w:lang w:bidi="tr-TR"/>
    </w:rPr>
  </w:style>
  <w:style w:type="paragraph" w:customStyle="1" w:styleId="NumaralandrlmListe">
    <w:name w:val="Numaralandırılmış Liste"/>
    <w:basedOn w:val="Normal"/>
    <w:link w:val="NumberedListChar"/>
    <w:rsid w:val="008614C3"/>
    <w:pPr>
      <w:tabs>
        <w:tab w:val="num" w:pos="720"/>
      </w:tabs>
      <w:spacing w:after="240" w:line="312" w:lineRule="auto"/>
      <w:ind w:left="720" w:hanging="360"/>
      <w:contextualSpacing/>
    </w:pPr>
    <w:rPr>
      <w:rFonts w:ascii="Garamond" w:hAnsi="Garamond" w:cs="Garamond"/>
      <w:lang w:bidi="tr-TR"/>
    </w:rPr>
  </w:style>
  <w:style w:type="character" w:customStyle="1" w:styleId="NumberedListBoldChar">
    <w:name w:val="Numbered List Bold Char"/>
    <w:basedOn w:val="VarsaylanParagrafYazTipi"/>
    <w:link w:val="NumaralandrlmListeKaln"/>
    <w:rsid w:val="008614C3"/>
    <w:rPr>
      <w:rFonts w:ascii="Garamond" w:hAnsi="Garamond" w:cs="Garamond"/>
      <w:b/>
      <w:bCs/>
      <w:lang w:bidi="tr-TR"/>
    </w:rPr>
  </w:style>
  <w:style w:type="paragraph" w:customStyle="1" w:styleId="NumaralandrlmListeKaln">
    <w:name w:val="Numaralandırılmış Liste Kalın."/>
    <w:basedOn w:val="NumaralandrlmListe"/>
    <w:link w:val="NumberedListBoldChar"/>
    <w:rsid w:val="008614C3"/>
    <w:rPr>
      <w:b/>
      <w:bCs/>
    </w:rPr>
  </w:style>
  <w:style w:type="paragraph" w:customStyle="1" w:styleId="SatrAral">
    <w:name w:val="Satır Aralığı"/>
    <w:basedOn w:val="Normal"/>
    <w:rsid w:val="008614C3"/>
    <w:pPr>
      <w:spacing w:after="0" w:line="240" w:lineRule="auto"/>
    </w:pPr>
    <w:rPr>
      <w:rFonts w:ascii="Verdana" w:eastAsia="Times New Roman" w:hAnsi="Verdana" w:cs="Verdana"/>
      <w:sz w:val="12"/>
      <w:szCs w:val="12"/>
      <w:lang w:eastAsia="tr-TR" w:bidi="tr-TR"/>
    </w:rPr>
  </w:style>
  <w:style w:type="character" w:styleId="DipnotBavurusu">
    <w:name w:val="footnote reference"/>
    <w:semiHidden/>
    <w:rsid w:val="008614C3"/>
    <w:rPr>
      <w:vertAlign w:val="superscript"/>
    </w:rPr>
  </w:style>
  <w:style w:type="character" w:styleId="SayfaNumaras">
    <w:name w:val="page number"/>
    <w:rsid w:val="008614C3"/>
    <w:rPr>
      <w:sz w:val="24"/>
    </w:rPr>
  </w:style>
  <w:style w:type="character" w:styleId="SonnotBavurusu">
    <w:name w:val="endnote reference"/>
    <w:semiHidden/>
    <w:rsid w:val="008614C3"/>
    <w:rPr>
      <w:vertAlign w:val="superscript"/>
    </w:rPr>
  </w:style>
  <w:style w:type="paragraph" w:customStyle="1" w:styleId="BlockQuotation">
    <w:name w:val="Block Quotation"/>
    <w:basedOn w:val="Normal"/>
    <w:link w:val="BlokAlntKarakteri"/>
    <w:rsid w:val="008614C3"/>
    <w:pPr>
      <w:spacing w:after="0" w:line="240" w:lineRule="auto"/>
    </w:pPr>
    <w:rPr>
      <w:rFonts w:ascii="Garamond" w:eastAsia="Times New Roman" w:hAnsi="Garamond" w:cs="Times New Roman"/>
      <w:i/>
      <w:szCs w:val="20"/>
      <w:lang w:eastAsia="tr-TR" w:bidi="tr-TR"/>
    </w:rPr>
  </w:style>
  <w:style w:type="character" w:customStyle="1" w:styleId="BlokAlntKarakteri">
    <w:name w:val="Blok Alıntı Karakteri"/>
    <w:link w:val="BlockQuotation"/>
    <w:locked/>
    <w:rsid w:val="008614C3"/>
    <w:rPr>
      <w:rFonts w:ascii="Garamond" w:eastAsia="Times New Roman" w:hAnsi="Garamond" w:cs="Times New Roman"/>
      <w:i/>
      <w:szCs w:val="20"/>
      <w:lang w:eastAsia="tr-TR" w:bidi="tr-TR"/>
    </w:rPr>
  </w:style>
  <w:style w:type="character" w:customStyle="1" w:styleId="ncVurgu">
    <w:name w:val="Öncü Vurgu"/>
    <w:rsid w:val="008614C3"/>
    <w:rPr>
      <w:caps/>
      <w:sz w:val="18"/>
      <w:lang w:val="tr-TR" w:eastAsia="tr-TR" w:bidi="tr-TR"/>
    </w:rPr>
  </w:style>
  <w:style w:type="paragraph" w:customStyle="1" w:styleId="NumberedList">
    <w:name w:val="Numbered List"/>
    <w:basedOn w:val="Normal"/>
    <w:link w:val="NumaralandrlmListeKarakteri"/>
    <w:rsid w:val="008614C3"/>
    <w:pPr>
      <w:spacing w:after="0" w:line="240" w:lineRule="auto"/>
    </w:pPr>
    <w:rPr>
      <w:rFonts w:ascii="Garamond" w:eastAsia="Times New Roman" w:hAnsi="Garamond" w:cs="Times New Roman"/>
      <w:szCs w:val="20"/>
      <w:lang w:eastAsia="tr-TR" w:bidi="tr-TR"/>
    </w:rPr>
  </w:style>
  <w:style w:type="character" w:customStyle="1" w:styleId="NumaralandrlmListeKarakteri">
    <w:name w:val="Numaralandırılmış Liste Karakteri."/>
    <w:link w:val="NumberedList"/>
    <w:locked/>
    <w:rsid w:val="008614C3"/>
    <w:rPr>
      <w:rFonts w:ascii="Garamond" w:eastAsia="Times New Roman" w:hAnsi="Garamond" w:cs="Times New Roman"/>
      <w:szCs w:val="20"/>
      <w:lang w:eastAsia="tr-TR" w:bidi="tr-TR"/>
    </w:rPr>
  </w:style>
  <w:style w:type="paragraph" w:customStyle="1" w:styleId="NumberedListBold">
    <w:name w:val="Numbered List Bold"/>
    <w:basedOn w:val="Normal"/>
    <w:link w:val="NumaralandrlmListeKalnKarakter"/>
    <w:rsid w:val="008614C3"/>
    <w:pPr>
      <w:spacing w:after="0" w:line="240" w:lineRule="auto"/>
    </w:pPr>
    <w:rPr>
      <w:rFonts w:ascii="Garamond" w:eastAsia="Times New Roman" w:hAnsi="Garamond" w:cs="Times New Roman"/>
      <w:b/>
      <w:bCs/>
      <w:szCs w:val="20"/>
      <w:lang w:eastAsia="tr-TR" w:bidi="tr-TR"/>
    </w:rPr>
  </w:style>
  <w:style w:type="character" w:customStyle="1" w:styleId="NumaralandrlmListeKalnKarakter">
    <w:name w:val="Numaralandırılmış Liste Kalın Karakter"/>
    <w:link w:val="NumberedListBold"/>
    <w:locked/>
    <w:rsid w:val="008614C3"/>
    <w:rPr>
      <w:rFonts w:ascii="Garamond" w:eastAsia="Times New Roman" w:hAnsi="Garamond" w:cs="Times New Roman"/>
      <w:b/>
      <w:bCs/>
      <w:szCs w:val="20"/>
      <w:lang w:eastAsia="tr-TR" w:bidi="tr-TR"/>
    </w:rPr>
  </w:style>
  <w:style w:type="table" w:customStyle="1" w:styleId="NormalTablo1">
    <w:name w:val="Normal Tablo1"/>
    <w:semiHidden/>
    <w:rsid w:val="008614C3"/>
    <w:pPr>
      <w:spacing w:after="0" w:line="240" w:lineRule="auto"/>
    </w:pPr>
    <w:rPr>
      <w:rFonts w:ascii="Times New Roman" w:eastAsia="Times New Roman" w:hAnsi="Times New Roman" w:cs="Times New Roman"/>
      <w:sz w:val="20"/>
      <w:szCs w:val="20"/>
      <w:lang w:eastAsia="tr-TR"/>
    </w:rPr>
    <w:tblPr>
      <w:tblCellMar>
        <w:top w:w="0" w:type="dxa"/>
        <w:left w:w="108" w:type="dxa"/>
        <w:bottom w:w="0" w:type="dxa"/>
        <w:right w:w="108" w:type="dxa"/>
      </w:tblCellMar>
    </w:tblPr>
  </w:style>
  <w:style w:type="paragraph" w:customStyle="1" w:styleId="paraf">
    <w:name w:val="paraf"/>
    <w:basedOn w:val="Normal"/>
    <w:rsid w:val="008614C3"/>
    <w:pPr>
      <w:spacing w:before="100" w:beforeAutospacing="1" w:after="100" w:afterAutospacing="1" w:line="240" w:lineRule="auto"/>
      <w:ind w:firstLine="600"/>
      <w:jc w:val="both"/>
    </w:pPr>
    <w:rPr>
      <w:rFonts w:ascii="Verdana" w:eastAsia="Times New Roman" w:hAnsi="Verdana" w:cs="Times New Roman"/>
      <w:sz w:val="16"/>
      <w:szCs w:val="16"/>
      <w:lang w:eastAsia="tr-TR"/>
    </w:rPr>
  </w:style>
  <w:style w:type="table" w:styleId="TabloBasit1">
    <w:name w:val="Table Simple 1"/>
    <w:basedOn w:val="NormalTablo"/>
    <w:rsid w:val="008614C3"/>
    <w:pPr>
      <w:spacing w:after="0" w:line="240" w:lineRule="auto"/>
    </w:pPr>
    <w:rPr>
      <w:rFonts w:ascii="Times New Roman" w:eastAsia="Times New Roman" w:hAnsi="Times New Roman" w:cs="Times New Roman"/>
      <w:sz w:val="20"/>
      <w:szCs w:val="20"/>
      <w:lang w:eastAsia="tr-T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Liste3">
    <w:name w:val="Table List 3"/>
    <w:basedOn w:val="NormalTablo"/>
    <w:rsid w:val="008614C3"/>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zlenenKpr">
    <w:name w:val="FollowedHyperlink"/>
    <w:uiPriority w:val="99"/>
    <w:unhideWhenUsed/>
    <w:rsid w:val="008614C3"/>
    <w:rPr>
      <w:color w:val="800080"/>
      <w:u w:val="single"/>
    </w:rPr>
  </w:style>
  <w:style w:type="paragraph" w:customStyle="1" w:styleId="xl65">
    <w:name w:val="xl65"/>
    <w:basedOn w:val="Normal"/>
    <w:rsid w:val="008614C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6">
    <w:name w:val="xl66"/>
    <w:basedOn w:val="Normal"/>
    <w:rsid w:val="008614C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7">
    <w:name w:val="xl67"/>
    <w:basedOn w:val="Normal"/>
    <w:rsid w:val="008614C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8">
    <w:name w:val="xl68"/>
    <w:basedOn w:val="Normal"/>
    <w:rsid w:val="008614C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rnak">
    <w:name w:val="Quote"/>
    <w:basedOn w:val="Normal"/>
    <w:next w:val="Normal"/>
    <w:link w:val="TrnakChar"/>
    <w:uiPriority w:val="29"/>
    <w:qFormat/>
    <w:rsid w:val="008614C3"/>
    <w:rPr>
      <w:rFonts w:ascii="Calibri" w:eastAsia="Times New Roman" w:hAnsi="Calibri" w:cs="Times New Roman"/>
      <w:i/>
      <w:iCs/>
      <w:color w:val="000000"/>
      <w:lang w:eastAsia="tr-TR"/>
    </w:rPr>
  </w:style>
  <w:style w:type="character" w:customStyle="1" w:styleId="TrnakChar">
    <w:name w:val="Tırnak Char"/>
    <w:basedOn w:val="VarsaylanParagrafYazTipi"/>
    <w:link w:val="Trnak"/>
    <w:uiPriority w:val="29"/>
    <w:rsid w:val="008614C3"/>
    <w:rPr>
      <w:rFonts w:ascii="Calibri" w:eastAsia="Times New Roman" w:hAnsi="Calibri" w:cs="Times New Roman"/>
      <w:i/>
      <w:iCs/>
      <w:color w:val="000000"/>
      <w:lang w:eastAsia="tr-TR"/>
    </w:rPr>
  </w:style>
  <w:style w:type="paragraph" w:customStyle="1" w:styleId="xl69">
    <w:name w:val="xl69"/>
    <w:basedOn w:val="Normal"/>
    <w:rsid w:val="008614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tr-TR"/>
    </w:rPr>
  </w:style>
  <w:style w:type="paragraph" w:customStyle="1" w:styleId="xl70">
    <w:name w:val="xl70"/>
    <w:basedOn w:val="Normal"/>
    <w:rsid w:val="008614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71">
    <w:name w:val="xl71"/>
    <w:basedOn w:val="Normal"/>
    <w:rsid w:val="008614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72">
    <w:name w:val="xl72"/>
    <w:basedOn w:val="Normal"/>
    <w:rsid w:val="008614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73">
    <w:name w:val="xl73"/>
    <w:basedOn w:val="Normal"/>
    <w:rsid w:val="008614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tr-TR"/>
    </w:rPr>
  </w:style>
  <w:style w:type="paragraph" w:customStyle="1" w:styleId="xl74">
    <w:name w:val="xl74"/>
    <w:basedOn w:val="Normal"/>
    <w:rsid w:val="008614C3"/>
    <w:pP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tr-TR"/>
    </w:rPr>
  </w:style>
  <w:style w:type="paragraph" w:customStyle="1" w:styleId="xl75">
    <w:name w:val="xl75"/>
    <w:basedOn w:val="Normal"/>
    <w:rsid w:val="008614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76">
    <w:name w:val="xl76"/>
    <w:basedOn w:val="Normal"/>
    <w:rsid w:val="008614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77">
    <w:name w:val="xl77"/>
    <w:basedOn w:val="Normal"/>
    <w:rsid w:val="008614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tr-TR"/>
    </w:rPr>
  </w:style>
  <w:style w:type="paragraph" w:customStyle="1" w:styleId="xl78">
    <w:name w:val="xl78"/>
    <w:basedOn w:val="Normal"/>
    <w:rsid w:val="008614C3"/>
    <w:pPr>
      <w:spacing w:before="100" w:beforeAutospacing="1" w:after="100" w:afterAutospacing="1" w:line="240" w:lineRule="auto"/>
      <w:jc w:val="center"/>
      <w:textAlignment w:val="center"/>
    </w:pPr>
    <w:rPr>
      <w:rFonts w:ascii="Cambria" w:eastAsia="Times New Roman" w:hAnsi="Cambria" w:cs="Times New Roman"/>
      <w:sz w:val="28"/>
      <w:szCs w:val="28"/>
      <w:lang w:eastAsia="tr-TR"/>
    </w:rPr>
  </w:style>
  <w:style w:type="paragraph" w:customStyle="1" w:styleId="xl79">
    <w:name w:val="xl79"/>
    <w:basedOn w:val="Normal"/>
    <w:rsid w:val="008614C3"/>
    <w:pPr>
      <w:spacing w:before="100" w:beforeAutospacing="1" w:after="100" w:afterAutospacing="1" w:line="240" w:lineRule="auto"/>
      <w:jc w:val="center"/>
      <w:textAlignment w:val="center"/>
    </w:pPr>
    <w:rPr>
      <w:rFonts w:ascii="Cambria" w:eastAsia="Times New Roman" w:hAnsi="Cambria" w:cs="Times New Roman"/>
      <w:sz w:val="28"/>
      <w:szCs w:val="28"/>
      <w:lang w:eastAsia="tr-TR"/>
    </w:rPr>
  </w:style>
  <w:style w:type="paragraph" w:customStyle="1" w:styleId="xl80">
    <w:name w:val="xl80"/>
    <w:basedOn w:val="Normal"/>
    <w:rsid w:val="008614C3"/>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81">
    <w:name w:val="xl81"/>
    <w:basedOn w:val="Normal"/>
    <w:rsid w:val="008614C3"/>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82">
    <w:name w:val="xl82"/>
    <w:basedOn w:val="Normal"/>
    <w:rsid w:val="008614C3"/>
    <w:pPr>
      <w:pBdr>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83">
    <w:name w:val="xl83"/>
    <w:basedOn w:val="Normal"/>
    <w:rsid w:val="008614C3"/>
    <w:pPr>
      <w:pBdr>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numbering" w:customStyle="1" w:styleId="ListeYok2">
    <w:name w:val="Liste Yok2"/>
    <w:next w:val="ListeYok"/>
    <w:uiPriority w:val="99"/>
    <w:semiHidden/>
    <w:unhideWhenUsed/>
    <w:rsid w:val="008614C3"/>
  </w:style>
  <w:style w:type="numbering" w:customStyle="1" w:styleId="ListeYok3">
    <w:name w:val="Liste Yok3"/>
    <w:next w:val="ListeYok"/>
    <w:uiPriority w:val="99"/>
    <w:semiHidden/>
    <w:unhideWhenUsed/>
    <w:rsid w:val="008614C3"/>
  </w:style>
  <w:style w:type="paragraph" w:customStyle="1" w:styleId="msonospacing0">
    <w:name w:val="msonospacing"/>
    <w:basedOn w:val="Normal"/>
    <w:uiPriority w:val="99"/>
    <w:rsid w:val="008614C3"/>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AkListe-Vurgu11">
    <w:name w:val="Açık Liste - Vurgu 11"/>
    <w:basedOn w:val="NormalTablo"/>
    <w:uiPriority w:val="61"/>
    <w:rsid w:val="008614C3"/>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nkliGlgeleme-Vurgu21">
    <w:name w:val="Renkli Gölgeleme - Vurgu 21"/>
    <w:basedOn w:val="NormalTablo"/>
    <w:uiPriority w:val="71"/>
    <w:rsid w:val="008614C3"/>
    <w:pPr>
      <w:spacing w:after="0" w:line="240" w:lineRule="auto"/>
    </w:pPr>
    <w:rPr>
      <w:rFonts w:ascii="Calibri" w:eastAsia="Times New Roman" w:hAnsi="Calibri" w:cs="Times New Roman"/>
      <w:color w:val="000000"/>
      <w:lang w:eastAsia="tr-TR"/>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RenkliKlavuz1">
    <w:name w:val="Renkli Kılavuz1"/>
    <w:basedOn w:val="NormalTablo"/>
    <w:uiPriority w:val="73"/>
    <w:rsid w:val="008614C3"/>
    <w:pPr>
      <w:spacing w:after="0" w:line="240" w:lineRule="auto"/>
    </w:pPr>
    <w:rPr>
      <w:rFonts w:ascii="Calibri" w:eastAsia="Times New Roman" w:hAnsi="Calibri" w:cs="Times New Roman"/>
      <w:color w:val="00000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OrtaKlavuz2-Vurgu11">
    <w:name w:val="Orta Kılavuz 2 - Vurgu 11"/>
    <w:basedOn w:val="NormalTablo"/>
    <w:next w:val="OrtaKlavuz2-Vurgu1"/>
    <w:uiPriority w:val="68"/>
    <w:rsid w:val="008614C3"/>
    <w:pPr>
      <w:spacing w:after="0" w:line="240" w:lineRule="auto"/>
    </w:pPr>
    <w:rPr>
      <w:rFonts w:ascii="Cambria" w:eastAsia="Times New Roman" w:hAnsi="Cambria" w:cs="Times New Roman"/>
      <w:color w:val="00000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KoyuListe-Vurgu11">
    <w:name w:val="Koyu Liste - Vurgu 11"/>
    <w:basedOn w:val="NormalTablo"/>
    <w:next w:val="KoyuListe-Vurgu1"/>
    <w:uiPriority w:val="70"/>
    <w:rsid w:val="008614C3"/>
    <w:pPr>
      <w:spacing w:after="0" w:line="240" w:lineRule="auto"/>
    </w:pPr>
    <w:rPr>
      <w:rFonts w:ascii="Calibri" w:eastAsia="Times New Roman" w:hAnsi="Calibri" w:cs="Times New Roman"/>
      <w:color w:val="FFFFFF"/>
      <w:lang w:eastAsia="tr-TR"/>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RenkliGlgeleme-Vurgu2">
    <w:name w:val="Colorful Shading Accent 2"/>
    <w:basedOn w:val="NormalTablo"/>
    <w:uiPriority w:val="71"/>
    <w:rsid w:val="008614C3"/>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OrtaKlavuz2-Vurgu1">
    <w:name w:val="Medium Grid 2 Accent 1"/>
    <w:basedOn w:val="NormalTablo"/>
    <w:uiPriority w:val="68"/>
    <w:rsid w:val="008614C3"/>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KoyuListe-Vurgu1">
    <w:name w:val="Dark List Accent 1"/>
    <w:basedOn w:val="NormalTablo"/>
    <w:uiPriority w:val="70"/>
    <w:rsid w:val="008614C3"/>
    <w:pPr>
      <w:spacing w:after="0" w:line="240" w:lineRule="auto"/>
    </w:pPr>
    <w:rPr>
      <w:rFonts w:ascii="Times New Roman" w:eastAsia="Times New Roman" w:hAnsi="Times New Roman"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numbering" w:customStyle="1" w:styleId="ListeYok4">
    <w:name w:val="Liste Yok4"/>
    <w:next w:val="ListeYok"/>
    <w:uiPriority w:val="99"/>
    <w:semiHidden/>
    <w:unhideWhenUsed/>
    <w:rsid w:val="008614C3"/>
  </w:style>
  <w:style w:type="table" w:customStyle="1" w:styleId="OrtaKlavuz1-Vurgu21">
    <w:name w:val="Orta Kılavuz 1 - Vurgu 21"/>
    <w:basedOn w:val="NormalTablo"/>
    <w:uiPriority w:val="67"/>
    <w:rsid w:val="008614C3"/>
    <w:pPr>
      <w:spacing w:after="0" w:line="240" w:lineRule="auto"/>
    </w:pPr>
    <w:rPr>
      <w:rFonts w:ascii="Calibri" w:eastAsia="Calibri" w:hAnsi="Calibri" w:cs="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OrtaKlavuz1-Vurgu11">
    <w:name w:val="Orta Kılavuz 1 - Vurgu 11"/>
    <w:basedOn w:val="NormalTablo"/>
    <w:next w:val="OrtaKlavuz1-Vurgu1"/>
    <w:uiPriority w:val="67"/>
    <w:rsid w:val="008614C3"/>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oKlavuzu2">
    <w:name w:val="Tablo Kılavuzu2"/>
    <w:basedOn w:val="NormalTablo"/>
    <w:next w:val="TabloKlavuzu"/>
    <w:uiPriority w:val="59"/>
    <w:rsid w:val="008614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Klavuz1-Vurgu2">
    <w:name w:val="Medium Grid 1 Accent 2"/>
    <w:basedOn w:val="NormalTablo"/>
    <w:uiPriority w:val="67"/>
    <w:rsid w:val="008614C3"/>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xl268">
    <w:name w:val="xl268"/>
    <w:basedOn w:val="Normal"/>
    <w:rsid w:val="008614C3"/>
    <w:pPr>
      <w:pBdr>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269">
    <w:name w:val="xl269"/>
    <w:basedOn w:val="Normal"/>
    <w:rsid w:val="008614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270">
    <w:name w:val="xl270"/>
    <w:basedOn w:val="Normal"/>
    <w:rsid w:val="008614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271">
    <w:name w:val="xl271"/>
    <w:basedOn w:val="Normal"/>
    <w:rsid w:val="008614C3"/>
    <w:pP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tr-TR"/>
    </w:rPr>
  </w:style>
  <w:style w:type="paragraph" w:customStyle="1" w:styleId="xl272">
    <w:name w:val="xl272"/>
    <w:basedOn w:val="Normal"/>
    <w:rsid w:val="008614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tr-TR"/>
    </w:rPr>
  </w:style>
  <w:style w:type="paragraph" w:customStyle="1" w:styleId="xl273">
    <w:name w:val="xl273"/>
    <w:basedOn w:val="Normal"/>
    <w:rsid w:val="008614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tr-TR"/>
    </w:rPr>
  </w:style>
  <w:style w:type="paragraph" w:customStyle="1" w:styleId="xl274">
    <w:name w:val="xl274"/>
    <w:basedOn w:val="Normal"/>
    <w:rsid w:val="008614C3"/>
    <w:pPr>
      <w:pBdr>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tr-TR"/>
    </w:rPr>
  </w:style>
  <w:style w:type="paragraph" w:customStyle="1" w:styleId="xl275">
    <w:name w:val="xl275"/>
    <w:basedOn w:val="Normal"/>
    <w:rsid w:val="008614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276">
    <w:name w:val="xl276"/>
    <w:basedOn w:val="Normal"/>
    <w:rsid w:val="008614C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277">
    <w:name w:val="xl277"/>
    <w:basedOn w:val="Normal"/>
    <w:rsid w:val="008614C3"/>
    <w:pPr>
      <w:spacing w:before="100" w:beforeAutospacing="1" w:after="100" w:afterAutospacing="1" w:line="240" w:lineRule="auto"/>
      <w:textAlignment w:val="center"/>
    </w:pPr>
    <w:rPr>
      <w:rFonts w:ascii="Cambria" w:eastAsia="Times New Roman" w:hAnsi="Cambria" w:cs="Times New Roman"/>
      <w:sz w:val="28"/>
      <w:szCs w:val="28"/>
      <w:lang w:eastAsia="tr-TR"/>
    </w:rPr>
  </w:style>
  <w:style w:type="paragraph" w:customStyle="1" w:styleId="xl278">
    <w:name w:val="xl278"/>
    <w:basedOn w:val="Normal"/>
    <w:rsid w:val="008614C3"/>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279">
    <w:name w:val="xl279"/>
    <w:basedOn w:val="Normal"/>
    <w:rsid w:val="008614C3"/>
    <w:pPr>
      <w:pBdr>
        <w:top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280">
    <w:name w:val="xl280"/>
    <w:basedOn w:val="Normal"/>
    <w:rsid w:val="008614C3"/>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281">
    <w:name w:val="xl281"/>
    <w:basedOn w:val="Normal"/>
    <w:rsid w:val="008614C3"/>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282">
    <w:name w:val="xl282"/>
    <w:basedOn w:val="Normal"/>
    <w:rsid w:val="008614C3"/>
    <w:pPr>
      <w:pBdr>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283">
    <w:name w:val="xl283"/>
    <w:basedOn w:val="Normal"/>
    <w:rsid w:val="008614C3"/>
    <w:pPr>
      <w:pBdr>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284">
    <w:name w:val="xl284"/>
    <w:basedOn w:val="Normal"/>
    <w:rsid w:val="008614C3"/>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285">
    <w:name w:val="xl285"/>
    <w:basedOn w:val="Normal"/>
    <w:rsid w:val="008614C3"/>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286">
    <w:name w:val="xl286"/>
    <w:basedOn w:val="Normal"/>
    <w:rsid w:val="008614C3"/>
    <w:pPr>
      <w:pBdr>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287">
    <w:name w:val="xl287"/>
    <w:basedOn w:val="Normal"/>
    <w:rsid w:val="008614C3"/>
    <w:pPr>
      <w:pBdr>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table" w:customStyle="1" w:styleId="AkListe1">
    <w:name w:val="Açık Liste1"/>
    <w:basedOn w:val="NormalTablo"/>
    <w:uiPriority w:val="61"/>
    <w:rsid w:val="008614C3"/>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Klavuz1">
    <w:name w:val="Açık Kılavuz1"/>
    <w:basedOn w:val="NormalTablo"/>
    <w:uiPriority w:val="62"/>
    <w:rsid w:val="008614C3"/>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OrtaKlavuz31">
    <w:name w:val="Orta Kılavuz 31"/>
    <w:basedOn w:val="NormalTablo"/>
    <w:uiPriority w:val="69"/>
    <w:rsid w:val="008614C3"/>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OrtaKlavuz11">
    <w:name w:val="Orta Kılavuz 11"/>
    <w:basedOn w:val="NormalTablo"/>
    <w:uiPriority w:val="67"/>
    <w:rsid w:val="008614C3"/>
    <w:pPr>
      <w:spacing w:after="0" w:line="240" w:lineRule="auto"/>
    </w:pPr>
    <w:rPr>
      <w:rFonts w:ascii="Calibri" w:eastAsia="Calibri" w:hAnsi="Calibri"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OrtaGlgeleme2-Vurgu120">
    <w:name w:val="Orta Gölgeleme 2 - Vurgu 12"/>
    <w:basedOn w:val="NormalTablo"/>
    <w:uiPriority w:val="64"/>
    <w:rsid w:val="008614C3"/>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8614C3"/>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8614C3"/>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OrtaListe2-Vurgu3">
    <w:name w:val="Medium List 2 Accent 3"/>
    <w:basedOn w:val="NormalTablo"/>
    <w:uiPriority w:val="66"/>
    <w:rsid w:val="008614C3"/>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OrtaListe2-Vurgu5">
    <w:name w:val="Medium List 2 Accent 5"/>
    <w:basedOn w:val="NormalTablo"/>
    <w:uiPriority w:val="66"/>
    <w:rsid w:val="008614C3"/>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RenkliGlgeleme-Vurgu5">
    <w:name w:val="Colorful Shading Accent 5"/>
    <w:basedOn w:val="NormalTablo"/>
    <w:uiPriority w:val="71"/>
    <w:rsid w:val="008614C3"/>
    <w:pPr>
      <w:spacing w:after="0" w:line="240" w:lineRule="auto"/>
    </w:pPr>
    <w:rPr>
      <w:rFonts w:ascii="Calibri" w:eastAsia="Calibri" w:hAnsi="Calibri" w:cs="Times New Roman"/>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RenkliGlgeleme-Vurgu3">
    <w:name w:val="Colorful Shading Accent 3"/>
    <w:basedOn w:val="NormalTablo"/>
    <w:uiPriority w:val="71"/>
    <w:rsid w:val="008614C3"/>
    <w:pPr>
      <w:spacing w:after="0" w:line="240" w:lineRule="auto"/>
    </w:pPr>
    <w:rPr>
      <w:rFonts w:ascii="Calibri" w:eastAsia="Calibri" w:hAnsi="Calibri" w:cs="Times New Roman"/>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AkListe-Vurgu2">
    <w:name w:val="Light List Accent 2"/>
    <w:basedOn w:val="NormalTablo"/>
    <w:uiPriority w:val="61"/>
    <w:rsid w:val="008614C3"/>
    <w:pPr>
      <w:spacing w:after="0" w:line="240" w:lineRule="auto"/>
    </w:pPr>
    <w:rPr>
      <w:rFonts w:ascii="Calibri" w:eastAsia="Calibri" w:hAnsi="Calibri"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OrtaGlgeleme1-Vurgu3">
    <w:name w:val="Medium Shading 1 Accent 3"/>
    <w:basedOn w:val="NormalTablo"/>
    <w:uiPriority w:val="63"/>
    <w:rsid w:val="008614C3"/>
    <w:pPr>
      <w:spacing w:after="0" w:line="240" w:lineRule="auto"/>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OrtaGlgeleme1-Vurgu4">
    <w:name w:val="Medium Shading 1 Accent 4"/>
    <w:basedOn w:val="NormalTablo"/>
    <w:uiPriority w:val="63"/>
    <w:rsid w:val="008614C3"/>
    <w:pPr>
      <w:spacing w:after="0" w:line="240" w:lineRule="auto"/>
    </w:pPr>
    <w:rPr>
      <w:rFonts w:ascii="Calibri" w:eastAsia="Calibri" w:hAnsi="Calibri" w:cs="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TabloKlavuz8">
    <w:name w:val="Table Grid 8"/>
    <w:basedOn w:val="NormalTablo"/>
    <w:rsid w:val="008614C3"/>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OrtaKlavuz3-Vurgu5">
    <w:name w:val="Medium Grid 3 Accent 5"/>
    <w:basedOn w:val="NormalTablo"/>
    <w:uiPriority w:val="69"/>
    <w:rsid w:val="008614C3"/>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AkKlavuz-Vurgu5">
    <w:name w:val="Light Grid Accent 5"/>
    <w:basedOn w:val="NormalTablo"/>
    <w:uiPriority w:val="62"/>
    <w:rsid w:val="008614C3"/>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Klavuz1-Vurgu4">
    <w:name w:val="Medium Grid 1 Accent 4"/>
    <w:basedOn w:val="NormalTablo"/>
    <w:uiPriority w:val="67"/>
    <w:rsid w:val="008614C3"/>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OrtaKlavuz12">
    <w:name w:val="Orta Kılavuz 12"/>
    <w:basedOn w:val="NormalTablo"/>
    <w:uiPriority w:val="67"/>
    <w:rsid w:val="008614C3"/>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TabloWeb1">
    <w:name w:val="Table Web 1"/>
    <w:basedOn w:val="NormalTablo"/>
    <w:rsid w:val="008614C3"/>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RenkliGlgeleme-Vurgu4">
    <w:name w:val="Colorful Shading Accent 4"/>
    <w:basedOn w:val="NormalTablo"/>
    <w:uiPriority w:val="71"/>
    <w:rsid w:val="008614C3"/>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RenkliKlavuz-Vurgu3">
    <w:name w:val="Colorful Grid Accent 3"/>
    <w:basedOn w:val="NormalTablo"/>
    <w:uiPriority w:val="73"/>
    <w:rsid w:val="008614C3"/>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KoyuListe-Vurgu4">
    <w:name w:val="Dark List Accent 4"/>
    <w:basedOn w:val="NormalTablo"/>
    <w:uiPriority w:val="70"/>
    <w:rsid w:val="008614C3"/>
    <w:pPr>
      <w:spacing w:after="0" w:line="240" w:lineRule="auto"/>
    </w:pPr>
    <w:rPr>
      <w:rFonts w:ascii="Times New Roman" w:eastAsia="Times New Roman" w:hAnsi="Times New Roman"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OrtaKlavuz3-Vurgu6">
    <w:name w:val="Medium Grid 3 Accent 6"/>
    <w:basedOn w:val="NormalTablo"/>
    <w:uiPriority w:val="69"/>
    <w:rsid w:val="008614C3"/>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TabloListe7">
    <w:name w:val="Table List 7"/>
    <w:basedOn w:val="NormalTablo"/>
    <w:rsid w:val="008614C3"/>
    <w:pPr>
      <w:spacing w:after="0" w:line="240" w:lineRule="auto"/>
    </w:pPr>
    <w:rPr>
      <w:rFonts w:ascii="Times New Roman" w:eastAsia="Times New Roman" w:hAnsi="Times New Roman" w:cs="Times New Roman"/>
      <w:sz w:val="20"/>
      <w:szCs w:val="20"/>
      <w:lang w:eastAsia="tr-TR"/>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Renkli3">
    <w:name w:val="Table Colorful 3"/>
    <w:basedOn w:val="NormalTablo"/>
    <w:rsid w:val="008614C3"/>
    <w:pPr>
      <w:spacing w:after="0" w:line="240" w:lineRule="auto"/>
    </w:pPr>
    <w:rPr>
      <w:rFonts w:ascii="Times New Roman" w:eastAsia="Times New Roman" w:hAnsi="Times New Roman" w:cs="Times New Roman"/>
      <w:sz w:val="20"/>
      <w:szCs w:val="20"/>
      <w:lang w:eastAsia="tr-TR"/>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OrtaKlavuz1-Vurgu3">
    <w:name w:val="Medium Grid 1 Accent 3"/>
    <w:basedOn w:val="NormalTablo"/>
    <w:uiPriority w:val="67"/>
    <w:rsid w:val="008614C3"/>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RenkliKlavuz-Vurgu4">
    <w:name w:val="Colorful Grid Accent 4"/>
    <w:basedOn w:val="NormalTablo"/>
    <w:uiPriority w:val="73"/>
    <w:rsid w:val="008614C3"/>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OrtaKlavuz3-Vurgu3">
    <w:name w:val="Medium Grid 3 Accent 3"/>
    <w:basedOn w:val="NormalTablo"/>
    <w:uiPriority w:val="69"/>
    <w:rsid w:val="008614C3"/>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TabloListe2">
    <w:name w:val="Table List 2"/>
    <w:basedOn w:val="NormalTablo"/>
    <w:rsid w:val="008614C3"/>
    <w:pPr>
      <w:spacing w:after="0" w:line="240" w:lineRule="auto"/>
    </w:pPr>
    <w:rPr>
      <w:rFonts w:ascii="Times New Roman" w:eastAsia="Times New Roman" w:hAnsi="Times New Roman" w:cs="Times New Roman"/>
      <w:sz w:val="20"/>
      <w:szCs w:val="20"/>
      <w:lang w:eastAsia="tr-TR"/>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rtaListe1-Vurgu3">
    <w:name w:val="Medium List 1 Accent 3"/>
    <w:basedOn w:val="NormalTablo"/>
    <w:uiPriority w:val="65"/>
    <w:rsid w:val="008614C3"/>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AkKlavuz-Vurgu3">
    <w:name w:val="Light Grid Accent 3"/>
    <w:basedOn w:val="NormalTablo"/>
    <w:uiPriority w:val="62"/>
    <w:rsid w:val="008614C3"/>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Klavuz3-Vurgu4">
    <w:name w:val="Medium Grid 3 Accent 4"/>
    <w:basedOn w:val="NormalTablo"/>
    <w:uiPriority w:val="69"/>
    <w:rsid w:val="008614C3"/>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RenkliGlgeleme1">
    <w:name w:val="Renkli Gölgeleme1"/>
    <w:basedOn w:val="NormalTablo"/>
    <w:uiPriority w:val="71"/>
    <w:rsid w:val="008614C3"/>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AkGlgeleme-Vurgu11">
    <w:name w:val="Açık Gölgeleme - Vurgu 11"/>
    <w:basedOn w:val="NormalTablo"/>
    <w:uiPriority w:val="60"/>
    <w:rsid w:val="006D0C3E"/>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AkGlgeleme-Vurgu2">
    <w:name w:val="Light Shading Accent 2"/>
    <w:basedOn w:val="NormalTablo"/>
    <w:uiPriority w:val="60"/>
    <w:rsid w:val="006D0C3E"/>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OrtaKlavuz3-Vurgu2">
    <w:name w:val="Medium Grid 3 Accent 2"/>
    <w:basedOn w:val="NormalTablo"/>
    <w:uiPriority w:val="69"/>
    <w:rsid w:val="007A495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paragraph" w:customStyle="1" w:styleId="xl63">
    <w:name w:val="xl63"/>
    <w:basedOn w:val="Normal"/>
    <w:rsid w:val="001D3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4">
    <w:name w:val="xl64"/>
    <w:basedOn w:val="Normal"/>
    <w:rsid w:val="001D3120"/>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4">
    <w:name w:val="xl84"/>
    <w:basedOn w:val="Normal"/>
    <w:rsid w:val="001D3120"/>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85">
    <w:name w:val="xl85"/>
    <w:basedOn w:val="Normal"/>
    <w:rsid w:val="001D3120"/>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textAlignment w:val="center"/>
    </w:pPr>
    <w:rPr>
      <w:rFonts w:ascii="Times New Roman" w:eastAsia="Times New Roman" w:hAnsi="Times New Roman" w:cs="Times New Roman"/>
      <w:sz w:val="32"/>
      <w:szCs w:val="32"/>
      <w:lang w:eastAsia="tr-TR"/>
    </w:rPr>
  </w:style>
  <w:style w:type="paragraph" w:customStyle="1" w:styleId="xl86">
    <w:name w:val="xl86"/>
    <w:basedOn w:val="Normal"/>
    <w:rsid w:val="001D3120"/>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32"/>
      <w:szCs w:val="32"/>
      <w:lang w:eastAsia="tr-TR"/>
    </w:rPr>
  </w:style>
  <w:style w:type="paragraph" w:customStyle="1" w:styleId="xl87">
    <w:name w:val="xl87"/>
    <w:basedOn w:val="Normal"/>
    <w:rsid w:val="001D3120"/>
    <w:pPr>
      <w:shd w:val="clear" w:color="000000" w:fill="CCC0DA"/>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8">
    <w:name w:val="xl88"/>
    <w:basedOn w:val="Normal"/>
    <w:rsid w:val="001D31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89">
    <w:name w:val="xl89"/>
    <w:basedOn w:val="Normal"/>
    <w:rsid w:val="001D31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90">
    <w:name w:val="xl90"/>
    <w:basedOn w:val="Normal"/>
    <w:rsid w:val="001D312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91">
    <w:name w:val="xl91"/>
    <w:basedOn w:val="Normal"/>
    <w:rsid w:val="001D31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92">
    <w:name w:val="xl92"/>
    <w:basedOn w:val="Normal"/>
    <w:rsid w:val="001D312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93">
    <w:name w:val="xl93"/>
    <w:basedOn w:val="Normal"/>
    <w:rsid w:val="001D3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94">
    <w:name w:val="xl94"/>
    <w:basedOn w:val="Normal"/>
    <w:rsid w:val="001D3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95">
    <w:name w:val="xl95"/>
    <w:basedOn w:val="Normal"/>
    <w:rsid w:val="001D3120"/>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6">
    <w:name w:val="xl96"/>
    <w:basedOn w:val="Normal"/>
    <w:rsid w:val="001D3120"/>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tr-TR"/>
    </w:rPr>
  </w:style>
  <w:style w:type="paragraph" w:customStyle="1" w:styleId="xl97">
    <w:name w:val="xl97"/>
    <w:basedOn w:val="Normal"/>
    <w:rsid w:val="001D3120"/>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98">
    <w:name w:val="xl98"/>
    <w:basedOn w:val="Normal"/>
    <w:rsid w:val="001D3120"/>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99">
    <w:name w:val="xl99"/>
    <w:basedOn w:val="Normal"/>
    <w:rsid w:val="001D3120"/>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00">
    <w:name w:val="xl100"/>
    <w:basedOn w:val="Normal"/>
    <w:rsid w:val="001D3120"/>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01">
    <w:name w:val="xl101"/>
    <w:basedOn w:val="Normal"/>
    <w:rsid w:val="001D3120"/>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02">
    <w:name w:val="xl102"/>
    <w:basedOn w:val="Normal"/>
    <w:rsid w:val="001D3120"/>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right"/>
    </w:pPr>
    <w:rPr>
      <w:rFonts w:ascii="Times New Roman" w:eastAsia="Times New Roman" w:hAnsi="Times New Roman" w:cs="Times New Roman"/>
      <w:b/>
      <w:bCs/>
      <w:sz w:val="32"/>
      <w:szCs w:val="32"/>
      <w:lang w:eastAsia="tr-TR"/>
    </w:rPr>
  </w:style>
  <w:style w:type="paragraph" w:customStyle="1" w:styleId="xl103">
    <w:name w:val="xl103"/>
    <w:basedOn w:val="Normal"/>
    <w:rsid w:val="001D3120"/>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pPr>
    <w:rPr>
      <w:rFonts w:ascii="Times New Roman" w:eastAsia="Times New Roman" w:hAnsi="Times New Roman" w:cs="Times New Roman"/>
      <w:b/>
      <w:bCs/>
      <w:sz w:val="32"/>
      <w:szCs w:val="32"/>
      <w:lang w:eastAsia="tr-TR"/>
    </w:rPr>
  </w:style>
  <w:style w:type="paragraph" w:customStyle="1" w:styleId="xl104">
    <w:name w:val="xl104"/>
    <w:basedOn w:val="Normal"/>
    <w:rsid w:val="001D3120"/>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pPr>
    <w:rPr>
      <w:rFonts w:ascii="Times New Roman" w:eastAsia="Times New Roman" w:hAnsi="Times New Roman" w:cs="Times New Roman"/>
      <w:sz w:val="32"/>
      <w:szCs w:val="32"/>
      <w:lang w:eastAsia="tr-TR"/>
    </w:rPr>
  </w:style>
  <w:style w:type="paragraph" w:customStyle="1" w:styleId="xl105">
    <w:name w:val="xl105"/>
    <w:basedOn w:val="Normal"/>
    <w:rsid w:val="001D312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06">
    <w:name w:val="xl106"/>
    <w:basedOn w:val="Normal"/>
    <w:rsid w:val="001D312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07">
    <w:name w:val="xl107"/>
    <w:basedOn w:val="Normal"/>
    <w:rsid w:val="001D312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08">
    <w:name w:val="xl108"/>
    <w:basedOn w:val="Normal"/>
    <w:rsid w:val="001D312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8"/>
      <w:szCs w:val="28"/>
      <w:lang w:eastAsia="tr-TR"/>
    </w:rPr>
  </w:style>
  <w:style w:type="paragraph" w:customStyle="1" w:styleId="xl109">
    <w:name w:val="xl109"/>
    <w:basedOn w:val="Normal"/>
    <w:rsid w:val="001D312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pPr>
    <w:rPr>
      <w:rFonts w:ascii="Times New Roman" w:eastAsia="Times New Roman" w:hAnsi="Times New Roman" w:cs="Times New Roman"/>
      <w:sz w:val="28"/>
      <w:szCs w:val="28"/>
      <w:lang w:eastAsia="tr-TR"/>
    </w:rPr>
  </w:style>
  <w:style w:type="paragraph" w:customStyle="1" w:styleId="xl110">
    <w:name w:val="xl110"/>
    <w:basedOn w:val="Normal"/>
    <w:rsid w:val="001D312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11">
    <w:name w:val="xl111"/>
    <w:basedOn w:val="Normal"/>
    <w:rsid w:val="001D3120"/>
    <w:pPr>
      <w:shd w:val="clear" w:color="000000" w:fill="8DB4E3"/>
      <w:spacing w:before="100" w:beforeAutospacing="1" w:after="100" w:afterAutospacing="1" w:line="240" w:lineRule="auto"/>
    </w:pPr>
    <w:rPr>
      <w:rFonts w:ascii="Times New Roman" w:eastAsia="Times New Roman" w:hAnsi="Times New Roman" w:cs="Times New Roman"/>
      <w:sz w:val="28"/>
      <w:szCs w:val="28"/>
      <w:lang w:eastAsia="tr-TR"/>
    </w:rPr>
  </w:style>
  <w:style w:type="paragraph" w:customStyle="1" w:styleId="xl112">
    <w:name w:val="xl112"/>
    <w:basedOn w:val="Normal"/>
    <w:rsid w:val="001D312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right"/>
    </w:pPr>
    <w:rPr>
      <w:rFonts w:ascii="Times New Roman" w:eastAsia="Times New Roman" w:hAnsi="Times New Roman" w:cs="Times New Roman"/>
      <w:b/>
      <w:bCs/>
      <w:sz w:val="28"/>
      <w:szCs w:val="28"/>
      <w:lang w:eastAsia="tr-TR"/>
    </w:rPr>
  </w:style>
  <w:style w:type="paragraph" w:customStyle="1" w:styleId="xl113">
    <w:name w:val="xl113"/>
    <w:basedOn w:val="Normal"/>
    <w:rsid w:val="001D312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pPr>
    <w:rPr>
      <w:rFonts w:ascii="Times New Roman" w:eastAsia="Times New Roman" w:hAnsi="Times New Roman" w:cs="Times New Roman"/>
      <w:b/>
      <w:bCs/>
      <w:sz w:val="28"/>
      <w:szCs w:val="28"/>
      <w:lang w:eastAsia="tr-TR"/>
    </w:rPr>
  </w:style>
  <w:style w:type="paragraph" w:customStyle="1" w:styleId="xl114">
    <w:name w:val="xl114"/>
    <w:basedOn w:val="Normal"/>
    <w:rsid w:val="001D312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pPr>
    <w:rPr>
      <w:rFonts w:ascii="Times New Roman" w:eastAsia="Times New Roman" w:hAnsi="Times New Roman" w:cs="Times New Roman"/>
      <w:sz w:val="28"/>
      <w:szCs w:val="28"/>
      <w:lang w:eastAsia="tr-TR"/>
    </w:rPr>
  </w:style>
  <w:style w:type="paragraph" w:customStyle="1" w:styleId="xl115">
    <w:name w:val="xl115"/>
    <w:basedOn w:val="Normal"/>
    <w:rsid w:val="001D312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16">
    <w:name w:val="xl116"/>
    <w:basedOn w:val="Normal"/>
    <w:rsid w:val="001D312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pPr>
    <w:rPr>
      <w:rFonts w:ascii="Times New Roman" w:eastAsia="Times New Roman" w:hAnsi="Times New Roman" w:cs="Times New Roman"/>
      <w:color w:val="FF0000"/>
      <w:sz w:val="24"/>
      <w:szCs w:val="24"/>
      <w:lang w:eastAsia="tr-TR"/>
    </w:rPr>
  </w:style>
  <w:style w:type="paragraph" w:customStyle="1" w:styleId="xl117">
    <w:name w:val="xl117"/>
    <w:basedOn w:val="Normal"/>
    <w:rsid w:val="001D312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pPr>
    <w:rPr>
      <w:rFonts w:ascii="Times New Roman" w:eastAsia="Times New Roman" w:hAnsi="Times New Roman" w:cs="Times New Roman"/>
      <w:color w:val="FF0000"/>
      <w:sz w:val="24"/>
      <w:szCs w:val="24"/>
      <w:lang w:eastAsia="tr-TR"/>
    </w:rPr>
  </w:style>
  <w:style w:type="paragraph" w:customStyle="1" w:styleId="xl118">
    <w:name w:val="xl118"/>
    <w:basedOn w:val="Normal"/>
    <w:rsid w:val="001D3120"/>
    <w:pP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8"/>
      <w:szCs w:val="28"/>
      <w:lang w:eastAsia="tr-TR"/>
    </w:rPr>
  </w:style>
  <w:style w:type="paragraph" w:customStyle="1" w:styleId="xl119">
    <w:name w:val="xl119"/>
    <w:basedOn w:val="Normal"/>
    <w:rsid w:val="001D3120"/>
    <w:pPr>
      <w:shd w:val="clear" w:color="000000" w:fill="8DB4E3"/>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20">
    <w:name w:val="xl120"/>
    <w:basedOn w:val="Normal"/>
    <w:rsid w:val="001D31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21">
    <w:name w:val="xl121"/>
    <w:basedOn w:val="Normal"/>
    <w:rsid w:val="001D31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8"/>
      <w:szCs w:val="28"/>
      <w:lang w:eastAsia="tr-TR"/>
    </w:rPr>
  </w:style>
  <w:style w:type="paragraph" w:customStyle="1" w:styleId="xl122">
    <w:name w:val="xl122"/>
    <w:basedOn w:val="Normal"/>
    <w:rsid w:val="001D31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b/>
      <w:bCs/>
      <w:sz w:val="28"/>
      <w:szCs w:val="28"/>
      <w:lang w:eastAsia="tr-TR"/>
    </w:rPr>
  </w:style>
  <w:style w:type="paragraph" w:customStyle="1" w:styleId="xl123">
    <w:name w:val="xl123"/>
    <w:basedOn w:val="Normal"/>
    <w:rsid w:val="001D31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8"/>
      <w:szCs w:val="28"/>
      <w:lang w:eastAsia="tr-TR"/>
    </w:rPr>
  </w:style>
  <w:style w:type="paragraph" w:customStyle="1" w:styleId="xl124">
    <w:name w:val="xl124"/>
    <w:basedOn w:val="Normal"/>
    <w:rsid w:val="001D312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25">
    <w:name w:val="xl125"/>
    <w:basedOn w:val="Normal"/>
    <w:rsid w:val="001D312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26">
    <w:name w:val="xl126"/>
    <w:basedOn w:val="Normal"/>
    <w:rsid w:val="001D312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pPr>
    <w:rPr>
      <w:rFonts w:ascii="Times New Roman" w:eastAsia="Times New Roman" w:hAnsi="Times New Roman" w:cs="Times New Roman"/>
      <w:color w:val="FF0000"/>
      <w:sz w:val="24"/>
      <w:szCs w:val="24"/>
      <w:lang w:eastAsia="tr-TR"/>
    </w:rPr>
  </w:style>
  <w:style w:type="paragraph" w:customStyle="1" w:styleId="xl127">
    <w:name w:val="xl127"/>
    <w:basedOn w:val="Normal"/>
    <w:rsid w:val="001D312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pPr>
    <w:rPr>
      <w:rFonts w:ascii="Times New Roman" w:eastAsia="Times New Roman" w:hAnsi="Times New Roman" w:cs="Times New Roman"/>
      <w:sz w:val="28"/>
      <w:szCs w:val="28"/>
      <w:lang w:eastAsia="tr-TR"/>
    </w:rPr>
  </w:style>
  <w:style w:type="paragraph" w:customStyle="1" w:styleId="xl128">
    <w:name w:val="xl128"/>
    <w:basedOn w:val="Normal"/>
    <w:rsid w:val="001D312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29">
    <w:name w:val="xl129"/>
    <w:basedOn w:val="Normal"/>
    <w:rsid w:val="001D3120"/>
    <w:pPr>
      <w:shd w:val="clear" w:color="000000" w:fill="E6B9B8"/>
      <w:spacing w:before="100" w:beforeAutospacing="1" w:after="100" w:afterAutospacing="1" w:line="240" w:lineRule="auto"/>
    </w:pPr>
    <w:rPr>
      <w:rFonts w:ascii="Times New Roman" w:eastAsia="Times New Roman" w:hAnsi="Times New Roman" w:cs="Times New Roman"/>
      <w:sz w:val="28"/>
      <w:szCs w:val="28"/>
      <w:lang w:eastAsia="tr-TR"/>
    </w:rPr>
  </w:style>
  <w:style w:type="paragraph" w:customStyle="1" w:styleId="xl130">
    <w:name w:val="xl130"/>
    <w:basedOn w:val="Normal"/>
    <w:rsid w:val="001D312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right"/>
    </w:pPr>
    <w:rPr>
      <w:rFonts w:ascii="Times New Roman" w:eastAsia="Times New Roman" w:hAnsi="Times New Roman" w:cs="Times New Roman"/>
      <w:b/>
      <w:bCs/>
      <w:sz w:val="28"/>
      <w:szCs w:val="28"/>
      <w:lang w:eastAsia="tr-TR"/>
    </w:rPr>
  </w:style>
  <w:style w:type="paragraph" w:customStyle="1" w:styleId="xl131">
    <w:name w:val="xl131"/>
    <w:basedOn w:val="Normal"/>
    <w:rsid w:val="001D312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pPr>
    <w:rPr>
      <w:rFonts w:ascii="Times New Roman" w:eastAsia="Times New Roman" w:hAnsi="Times New Roman" w:cs="Times New Roman"/>
      <w:b/>
      <w:bCs/>
      <w:sz w:val="28"/>
      <w:szCs w:val="28"/>
      <w:lang w:eastAsia="tr-TR"/>
    </w:rPr>
  </w:style>
  <w:style w:type="paragraph" w:customStyle="1" w:styleId="xl132">
    <w:name w:val="xl132"/>
    <w:basedOn w:val="Normal"/>
    <w:rsid w:val="001D312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pPr>
    <w:rPr>
      <w:rFonts w:ascii="Times New Roman" w:eastAsia="Times New Roman" w:hAnsi="Times New Roman" w:cs="Times New Roman"/>
      <w:sz w:val="28"/>
      <w:szCs w:val="28"/>
      <w:lang w:eastAsia="tr-TR"/>
    </w:rPr>
  </w:style>
  <w:style w:type="paragraph" w:customStyle="1" w:styleId="xl133">
    <w:name w:val="xl133"/>
    <w:basedOn w:val="Normal"/>
    <w:rsid w:val="001D312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34">
    <w:name w:val="xl134"/>
    <w:basedOn w:val="Normal"/>
    <w:rsid w:val="001D312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35">
    <w:name w:val="xl135"/>
    <w:basedOn w:val="Normal"/>
    <w:rsid w:val="001D312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pPr>
    <w:rPr>
      <w:rFonts w:ascii="Times New Roman" w:eastAsia="Times New Roman" w:hAnsi="Times New Roman" w:cs="Times New Roman"/>
      <w:color w:val="FF0000"/>
      <w:sz w:val="24"/>
      <w:szCs w:val="24"/>
      <w:lang w:eastAsia="tr-TR"/>
    </w:rPr>
  </w:style>
  <w:style w:type="paragraph" w:customStyle="1" w:styleId="xl136">
    <w:name w:val="xl136"/>
    <w:basedOn w:val="Normal"/>
    <w:rsid w:val="001D312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tr-TR"/>
    </w:rPr>
  </w:style>
  <w:style w:type="paragraph" w:customStyle="1" w:styleId="xl137">
    <w:name w:val="xl137"/>
    <w:basedOn w:val="Normal"/>
    <w:rsid w:val="001D312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138">
    <w:name w:val="xl138"/>
    <w:basedOn w:val="Normal"/>
    <w:rsid w:val="001D3120"/>
    <w:pPr>
      <w:shd w:val="clear" w:color="000000" w:fill="E6B9B8"/>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39">
    <w:name w:val="xl139"/>
    <w:basedOn w:val="Normal"/>
    <w:rsid w:val="001D31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tr-TR"/>
    </w:rPr>
  </w:style>
  <w:style w:type="paragraph" w:customStyle="1" w:styleId="xl140">
    <w:name w:val="xl140"/>
    <w:basedOn w:val="Normal"/>
    <w:rsid w:val="001D31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41">
    <w:name w:val="xl141"/>
    <w:basedOn w:val="Normal"/>
    <w:rsid w:val="001D3120"/>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42">
    <w:name w:val="xl142"/>
    <w:basedOn w:val="Normal"/>
    <w:rsid w:val="001D3120"/>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43">
    <w:name w:val="xl143"/>
    <w:basedOn w:val="Normal"/>
    <w:rsid w:val="001D3120"/>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44">
    <w:name w:val="xl144"/>
    <w:basedOn w:val="Normal"/>
    <w:rsid w:val="001D3120"/>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45">
    <w:name w:val="xl145"/>
    <w:basedOn w:val="Normal"/>
    <w:rsid w:val="001D3120"/>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tr-TR"/>
    </w:rPr>
  </w:style>
  <w:style w:type="paragraph" w:customStyle="1" w:styleId="xl146">
    <w:name w:val="xl146"/>
    <w:basedOn w:val="Normal"/>
    <w:rsid w:val="001D3120"/>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147">
    <w:name w:val="xl147"/>
    <w:basedOn w:val="Normal"/>
    <w:rsid w:val="001D3120"/>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right"/>
    </w:pPr>
    <w:rPr>
      <w:rFonts w:ascii="Times New Roman" w:eastAsia="Times New Roman" w:hAnsi="Times New Roman" w:cs="Times New Roman"/>
      <w:b/>
      <w:bCs/>
      <w:sz w:val="28"/>
      <w:szCs w:val="28"/>
      <w:lang w:eastAsia="tr-TR"/>
    </w:rPr>
  </w:style>
  <w:style w:type="paragraph" w:customStyle="1" w:styleId="xl148">
    <w:name w:val="xl148"/>
    <w:basedOn w:val="Normal"/>
    <w:rsid w:val="001D3120"/>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pPr>
    <w:rPr>
      <w:rFonts w:ascii="Times New Roman" w:eastAsia="Times New Roman" w:hAnsi="Times New Roman" w:cs="Times New Roman"/>
      <w:b/>
      <w:bCs/>
      <w:sz w:val="28"/>
      <w:szCs w:val="28"/>
      <w:lang w:eastAsia="tr-TR"/>
    </w:rPr>
  </w:style>
  <w:style w:type="paragraph" w:customStyle="1" w:styleId="xl149">
    <w:name w:val="xl149"/>
    <w:basedOn w:val="Normal"/>
    <w:rsid w:val="001D3120"/>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pPr>
    <w:rPr>
      <w:rFonts w:ascii="Times New Roman" w:eastAsia="Times New Roman" w:hAnsi="Times New Roman" w:cs="Times New Roman"/>
      <w:b/>
      <w:bCs/>
      <w:sz w:val="28"/>
      <w:szCs w:val="28"/>
      <w:lang w:eastAsia="tr-TR"/>
    </w:rPr>
  </w:style>
  <w:style w:type="paragraph" w:customStyle="1" w:styleId="xl150">
    <w:name w:val="xl150"/>
    <w:basedOn w:val="Normal"/>
    <w:rsid w:val="001D3120"/>
    <w:pPr>
      <w:shd w:val="clear" w:color="000000" w:fill="C2D69A"/>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51">
    <w:name w:val="xl151"/>
    <w:basedOn w:val="Normal"/>
    <w:rsid w:val="001D3120"/>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pPr>
    <w:rPr>
      <w:rFonts w:ascii="Times New Roman" w:eastAsia="Times New Roman" w:hAnsi="Times New Roman" w:cs="Times New Roman"/>
      <w:color w:val="FF0000"/>
      <w:sz w:val="24"/>
      <w:szCs w:val="24"/>
      <w:lang w:eastAsia="tr-TR"/>
    </w:rPr>
  </w:style>
  <w:style w:type="paragraph" w:customStyle="1" w:styleId="xl152">
    <w:name w:val="xl152"/>
    <w:basedOn w:val="Normal"/>
    <w:rsid w:val="001D3120"/>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pPr>
    <w:rPr>
      <w:rFonts w:ascii="Times New Roman" w:eastAsia="Times New Roman" w:hAnsi="Times New Roman" w:cs="Times New Roman"/>
      <w:color w:val="FF0000"/>
      <w:sz w:val="24"/>
      <w:szCs w:val="24"/>
      <w:lang w:eastAsia="tr-TR"/>
    </w:rPr>
  </w:style>
  <w:style w:type="paragraph" w:customStyle="1" w:styleId="xl153">
    <w:name w:val="xl153"/>
    <w:basedOn w:val="Normal"/>
    <w:rsid w:val="001D3120"/>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54">
    <w:name w:val="xl154"/>
    <w:basedOn w:val="Normal"/>
    <w:rsid w:val="001D3120"/>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55">
    <w:name w:val="xl155"/>
    <w:basedOn w:val="Normal"/>
    <w:rsid w:val="001D3120"/>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pPr>
    <w:rPr>
      <w:rFonts w:ascii="Times New Roman" w:eastAsia="Times New Roman" w:hAnsi="Times New Roman" w:cs="Times New Roman"/>
      <w:sz w:val="28"/>
      <w:szCs w:val="28"/>
      <w:lang w:eastAsia="tr-TR"/>
    </w:rPr>
  </w:style>
  <w:style w:type="paragraph" w:customStyle="1" w:styleId="xl156">
    <w:name w:val="xl156"/>
    <w:basedOn w:val="Normal"/>
    <w:rsid w:val="001D31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8"/>
      <w:szCs w:val="28"/>
      <w:lang w:eastAsia="tr-TR"/>
    </w:rPr>
  </w:style>
  <w:style w:type="paragraph" w:customStyle="1" w:styleId="xl157">
    <w:name w:val="xl157"/>
    <w:basedOn w:val="Normal"/>
    <w:rsid w:val="001D312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158">
    <w:name w:val="xl158"/>
    <w:basedOn w:val="Normal"/>
    <w:rsid w:val="001D3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59">
    <w:name w:val="xl159"/>
    <w:basedOn w:val="Normal"/>
    <w:rsid w:val="001D312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0">
    <w:name w:val="xl160"/>
    <w:basedOn w:val="Normal"/>
    <w:rsid w:val="001D3120"/>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61">
    <w:name w:val="xl161"/>
    <w:basedOn w:val="Normal"/>
    <w:rsid w:val="001D312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2">
    <w:name w:val="xl162"/>
    <w:basedOn w:val="Normal"/>
    <w:rsid w:val="001D3120"/>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3">
    <w:name w:val="xl163"/>
    <w:basedOn w:val="Normal"/>
    <w:rsid w:val="001D3120"/>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tr-TR"/>
    </w:rPr>
  </w:style>
  <w:style w:type="paragraph" w:customStyle="1" w:styleId="xl164">
    <w:name w:val="xl164"/>
    <w:basedOn w:val="Normal"/>
    <w:rsid w:val="001D3120"/>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tr-TR"/>
    </w:rPr>
  </w:style>
  <w:style w:type="paragraph" w:customStyle="1" w:styleId="xl165">
    <w:name w:val="xl165"/>
    <w:basedOn w:val="Normal"/>
    <w:rsid w:val="001D312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tr-TR"/>
    </w:rPr>
  </w:style>
  <w:style w:type="paragraph" w:customStyle="1" w:styleId="xl166">
    <w:name w:val="xl166"/>
    <w:basedOn w:val="Normal"/>
    <w:rsid w:val="001D312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167">
    <w:name w:val="xl167"/>
    <w:basedOn w:val="Normal"/>
    <w:rsid w:val="001D312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168">
    <w:name w:val="xl168"/>
    <w:basedOn w:val="Normal"/>
    <w:rsid w:val="001D3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69">
    <w:name w:val="xl169"/>
    <w:basedOn w:val="Normal"/>
    <w:rsid w:val="001D3120"/>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70">
    <w:name w:val="xl170"/>
    <w:basedOn w:val="Normal"/>
    <w:rsid w:val="001D3120"/>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8"/>
      <w:szCs w:val="28"/>
      <w:lang w:eastAsia="tr-TR"/>
    </w:rPr>
  </w:style>
  <w:style w:type="paragraph" w:customStyle="1" w:styleId="xl171">
    <w:name w:val="xl171"/>
    <w:basedOn w:val="Normal"/>
    <w:rsid w:val="001D3120"/>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tr-TR"/>
    </w:rPr>
  </w:style>
  <w:style w:type="paragraph" w:customStyle="1" w:styleId="xl172">
    <w:name w:val="xl172"/>
    <w:basedOn w:val="Normal"/>
    <w:rsid w:val="001D3120"/>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lang w:eastAsia="tr-TR"/>
    </w:rPr>
  </w:style>
  <w:style w:type="paragraph" w:customStyle="1" w:styleId="xl173">
    <w:name w:val="xl173"/>
    <w:basedOn w:val="Normal"/>
    <w:rsid w:val="001D3120"/>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74">
    <w:name w:val="xl174"/>
    <w:basedOn w:val="Normal"/>
    <w:rsid w:val="001D3120"/>
    <w:pPr>
      <w:shd w:val="clear" w:color="000000" w:fill="CCC0DA"/>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175">
    <w:name w:val="xl175"/>
    <w:basedOn w:val="Normal"/>
    <w:rsid w:val="001D3120"/>
    <w:pPr>
      <w:pBdr>
        <w:bottom w:val="single" w:sz="4" w:space="0" w:color="auto"/>
      </w:pBdr>
      <w:shd w:val="clear" w:color="000000" w:fill="CCC0DA"/>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176">
    <w:name w:val="xl176"/>
    <w:basedOn w:val="Normal"/>
    <w:rsid w:val="001D3120"/>
    <w:pPr>
      <w:pBdr>
        <w:top w:val="single" w:sz="4" w:space="0" w:color="auto"/>
        <w:left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77">
    <w:name w:val="xl177"/>
    <w:basedOn w:val="Normal"/>
    <w:rsid w:val="001D3120"/>
    <w:pPr>
      <w:pBdr>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78">
    <w:name w:val="xl178"/>
    <w:basedOn w:val="Normal"/>
    <w:rsid w:val="001D3120"/>
    <w:pPr>
      <w:pBdr>
        <w:bottom w:val="single" w:sz="4" w:space="0" w:color="auto"/>
      </w:pBdr>
      <w:shd w:val="clear" w:color="000000" w:fill="CCC0DA"/>
      <w:spacing w:before="100" w:beforeAutospacing="1" w:after="100" w:afterAutospacing="1" w:line="240" w:lineRule="auto"/>
      <w:jc w:val="center"/>
    </w:pPr>
    <w:rPr>
      <w:rFonts w:ascii="Times New Roman" w:eastAsia="Times New Roman" w:hAnsi="Times New Roman" w:cs="Times New Roman"/>
      <w:b/>
      <w:bCs/>
      <w:i/>
      <w:iCs/>
      <w:sz w:val="28"/>
      <w:szCs w:val="28"/>
      <w:lang w:eastAsia="tr-TR"/>
    </w:rPr>
  </w:style>
  <w:style w:type="paragraph" w:customStyle="1" w:styleId="xl179">
    <w:name w:val="xl179"/>
    <w:basedOn w:val="Normal"/>
    <w:rsid w:val="001D3120"/>
    <w:pPr>
      <w:pBdr>
        <w:bottom w:val="single" w:sz="4" w:space="0" w:color="auto"/>
      </w:pBdr>
      <w:shd w:val="clear" w:color="000000" w:fill="8DB4E3"/>
      <w:spacing w:before="100" w:beforeAutospacing="1" w:after="100" w:afterAutospacing="1" w:line="240" w:lineRule="auto"/>
      <w:jc w:val="center"/>
    </w:pPr>
    <w:rPr>
      <w:rFonts w:ascii="Times New Roman" w:eastAsia="Times New Roman" w:hAnsi="Times New Roman" w:cs="Times New Roman"/>
      <w:b/>
      <w:bCs/>
      <w:sz w:val="32"/>
      <w:szCs w:val="32"/>
      <w:lang w:eastAsia="tr-TR"/>
    </w:rPr>
  </w:style>
  <w:style w:type="paragraph" w:customStyle="1" w:styleId="xl180">
    <w:name w:val="xl180"/>
    <w:basedOn w:val="Normal"/>
    <w:rsid w:val="001D3120"/>
    <w:pPr>
      <w:pBdr>
        <w:top w:val="single" w:sz="4" w:space="0" w:color="auto"/>
        <w:left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81">
    <w:name w:val="xl181"/>
    <w:basedOn w:val="Normal"/>
    <w:rsid w:val="001D3120"/>
    <w:pPr>
      <w:pBdr>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82">
    <w:name w:val="xl182"/>
    <w:basedOn w:val="Normal"/>
    <w:rsid w:val="001D3120"/>
    <w:pPr>
      <w:pBdr>
        <w:bottom w:val="single" w:sz="4" w:space="0" w:color="auto"/>
      </w:pBdr>
      <w:shd w:val="clear" w:color="000000" w:fill="8DB4E3"/>
      <w:spacing w:before="100" w:beforeAutospacing="1" w:after="100" w:afterAutospacing="1" w:line="240" w:lineRule="auto"/>
      <w:jc w:val="center"/>
    </w:pPr>
    <w:rPr>
      <w:rFonts w:ascii="Times New Roman" w:eastAsia="Times New Roman" w:hAnsi="Times New Roman" w:cs="Times New Roman"/>
      <w:b/>
      <w:bCs/>
      <w:i/>
      <w:iCs/>
      <w:sz w:val="32"/>
      <w:szCs w:val="32"/>
      <w:lang w:eastAsia="tr-TR"/>
    </w:rPr>
  </w:style>
  <w:style w:type="paragraph" w:customStyle="1" w:styleId="xl183">
    <w:name w:val="xl183"/>
    <w:basedOn w:val="Normal"/>
    <w:rsid w:val="001D3120"/>
    <w:pPr>
      <w:pBdr>
        <w:top w:val="single" w:sz="4" w:space="0" w:color="auto"/>
        <w:left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4">
    <w:name w:val="xl184"/>
    <w:basedOn w:val="Normal"/>
    <w:rsid w:val="001D3120"/>
    <w:pPr>
      <w:pBdr>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5">
    <w:name w:val="xl185"/>
    <w:basedOn w:val="Normal"/>
    <w:rsid w:val="001D3120"/>
    <w:pPr>
      <w:shd w:val="clear" w:color="000000" w:fill="E6B9B8"/>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186">
    <w:name w:val="xl186"/>
    <w:basedOn w:val="Normal"/>
    <w:rsid w:val="001D3120"/>
    <w:pPr>
      <w:pBdr>
        <w:bottom w:val="single" w:sz="4" w:space="0" w:color="auto"/>
      </w:pBdr>
      <w:shd w:val="clear" w:color="000000" w:fill="E6B9B8"/>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187">
    <w:name w:val="xl187"/>
    <w:basedOn w:val="Normal"/>
    <w:rsid w:val="001D3120"/>
    <w:pPr>
      <w:pBdr>
        <w:top w:val="single" w:sz="4" w:space="0" w:color="auto"/>
        <w:left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88">
    <w:name w:val="xl188"/>
    <w:basedOn w:val="Normal"/>
    <w:rsid w:val="001D3120"/>
    <w:pPr>
      <w:pBdr>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89">
    <w:name w:val="xl189"/>
    <w:basedOn w:val="Normal"/>
    <w:rsid w:val="001D3120"/>
    <w:pPr>
      <w:shd w:val="clear" w:color="000000" w:fill="C2D69A"/>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190">
    <w:name w:val="xl190"/>
    <w:basedOn w:val="Normal"/>
    <w:rsid w:val="001D3120"/>
    <w:pPr>
      <w:pBdr>
        <w:bottom w:val="single" w:sz="4" w:space="0" w:color="auto"/>
      </w:pBdr>
      <w:shd w:val="clear" w:color="000000" w:fill="C2D69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91">
    <w:name w:val="xl191"/>
    <w:basedOn w:val="Normal"/>
    <w:rsid w:val="001D3120"/>
    <w:pPr>
      <w:pBdr>
        <w:lef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192">
    <w:name w:val="xl192"/>
    <w:basedOn w:val="Normal"/>
    <w:rsid w:val="001D3120"/>
    <w:pPr>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193">
    <w:name w:val="xl193"/>
    <w:basedOn w:val="Normal"/>
    <w:rsid w:val="001D3120"/>
    <w:pPr>
      <w:pBdr>
        <w:top w:val="single" w:sz="4" w:space="0" w:color="auto"/>
        <w:left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94">
    <w:name w:val="xl194"/>
    <w:basedOn w:val="Normal"/>
    <w:rsid w:val="001D3120"/>
    <w:pPr>
      <w:pBdr>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95">
    <w:name w:val="xl195"/>
    <w:basedOn w:val="Normal"/>
    <w:rsid w:val="001D3120"/>
    <w:pPr>
      <w:pBdr>
        <w:bottom w:val="single" w:sz="4" w:space="0" w:color="auto"/>
      </w:pBdr>
      <w:shd w:val="clear" w:color="000000" w:fill="C2D69A"/>
      <w:spacing w:before="100" w:beforeAutospacing="1" w:after="100" w:afterAutospacing="1" w:line="240" w:lineRule="auto"/>
      <w:jc w:val="center"/>
    </w:pPr>
    <w:rPr>
      <w:rFonts w:ascii="Times New Roman" w:eastAsia="Times New Roman" w:hAnsi="Times New Roman" w:cs="Times New Roman"/>
      <w:b/>
      <w:bCs/>
      <w:i/>
      <w:iCs/>
      <w:sz w:val="24"/>
      <w:szCs w:val="24"/>
      <w:lang w:eastAsia="tr-TR"/>
    </w:rPr>
  </w:style>
  <w:style w:type="table" w:styleId="OrtaKlavuz2-Vurgu2">
    <w:name w:val="Medium Grid 2 Accent 2"/>
    <w:basedOn w:val="NormalTablo"/>
    <w:uiPriority w:val="68"/>
    <w:rsid w:val="00FE135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OrtaListe1-Vurgu2">
    <w:name w:val="Medium List 1 Accent 2"/>
    <w:basedOn w:val="NormalTablo"/>
    <w:uiPriority w:val="65"/>
    <w:rsid w:val="00B04E60"/>
    <w:pPr>
      <w:spacing w:after="0" w:line="240" w:lineRule="auto"/>
    </w:pPr>
    <w:rPr>
      <w:color w:val="000000" w:themeColor="text1"/>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paragraph" w:customStyle="1" w:styleId="Default">
    <w:name w:val="Default"/>
    <w:rsid w:val="00163C7A"/>
    <w:pPr>
      <w:widowControl w:val="0"/>
      <w:autoSpaceDE w:val="0"/>
      <w:autoSpaceDN w:val="0"/>
      <w:adjustRightInd w:val="0"/>
      <w:spacing w:after="0" w:line="240" w:lineRule="auto"/>
    </w:pPr>
    <w:rPr>
      <w:rFonts w:ascii="Calibri" w:eastAsiaTheme="minorEastAsia" w:hAnsi="Calibri" w:cs="Calibri"/>
      <w:color w:val="000000"/>
      <w:sz w:val="24"/>
      <w:szCs w:val="24"/>
      <w:lang w:eastAsia="tr-TR"/>
    </w:rPr>
  </w:style>
  <w:style w:type="character" w:customStyle="1" w:styleId="apple-converted-space">
    <w:name w:val="apple-converted-space"/>
    <w:basedOn w:val="VarsaylanParagrafYazTipi"/>
    <w:rsid w:val="00DC7D8A"/>
  </w:style>
  <w:style w:type="table" w:customStyle="1" w:styleId="TableNormal1">
    <w:name w:val="Table Normal1"/>
    <w:uiPriority w:val="2"/>
    <w:semiHidden/>
    <w:unhideWhenUsed/>
    <w:qFormat/>
    <w:rsid w:val="006E2747"/>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E2747"/>
    <w:pPr>
      <w:widowControl w:val="0"/>
      <w:spacing w:after="0" w:line="240" w:lineRule="auto"/>
    </w:pPr>
    <w:rPr>
      <w:rFonts w:ascii="Calibri" w:eastAsia="Calibri" w:hAnsi="Calibri" w:cs="Arial"/>
      <w:lang w:val="en-US"/>
    </w:rPr>
  </w:style>
  <w:style w:type="paragraph" w:customStyle="1" w:styleId="2-ortabaslk">
    <w:name w:val="2-ortabaslk"/>
    <w:basedOn w:val="Normal"/>
    <w:rsid w:val="006E2747"/>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6E2747"/>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61">
    <w:name w:val="Kılavuzu Tablo 4 - Vurgu 61"/>
    <w:basedOn w:val="NormalTablo"/>
    <w:uiPriority w:val="49"/>
    <w:rsid w:val="006E2747"/>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AkListe-Vurgu5">
    <w:name w:val="Light List Accent 5"/>
    <w:basedOn w:val="NormalTablo"/>
    <w:uiPriority w:val="61"/>
    <w:rsid w:val="006E2747"/>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Liste-Vurgu4">
    <w:name w:val="Light List Accent 4"/>
    <w:basedOn w:val="NormalTablo"/>
    <w:uiPriority w:val="61"/>
    <w:rsid w:val="006E2747"/>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6E2747"/>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6E2747"/>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6E2747"/>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6E2747"/>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6E2747"/>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6E2747"/>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BALIK2">
    <w:name w:val="BAŞLIK 2"/>
    <w:basedOn w:val="Balk2"/>
    <w:qFormat/>
    <w:rsid w:val="006E2747"/>
    <w:pPr>
      <w:numPr>
        <w:numId w:val="0"/>
      </w:numPr>
      <w:spacing w:before="100" w:beforeAutospacing="1" w:after="100" w:afterAutospacing="1" w:line="240" w:lineRule="auto"/>
    </w:pPr>
    <w:rPr>
      <w:rFonts w:eastAsia="Times New Roman" w:cs="Times New Roman"/>
      <w:b w:val="0"/>
      <w:lang w:eastAsia="tr-TR"/>
    </w:rPr>
  </w:style>
  <w:style w:type="table" w:customStyle="1" w:styleId="KlavuzuTablo4-Vurgu11">
    <w:name w:val="Kılavuzu Tablo 4 - Vurgu 11"/>
    <w:basedOn w:val="NormalTablo"/>
    <w:uiPriority w:val="49"/>
    <w:rsid w:val="006E2747"/>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2">
    <w:name w:val="Kılavuzu Tablo 4 - Vurgu 12"/>
    <w:basedOn w:val="NormalTablo"/>
    <w:uiPriority w:val="49"/>
    <w:rsid w:val="006E2747"/>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6E2747"/>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
    <w:name w:val="Kılavuzu Tablo 4 - Vurgu 1"/>
    <w:basedOn w:val="NormalTablo"/>
    <w:uiPriority w:val="49"/>
    <w:rsid w:val="009B210E"/>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
    <w:name w:val="Grid Table 4 Accent 1"/>
    <w:basedOn w:val="NormalTablo"/>
    <w:uiPriority w:val="49"/>
    <w:rsid w:val="009B210E"/>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9B210E"/>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Balk21">
    <w:name w:val="Başlık 21"/>
    <w:basedOn w:val="Normal"/>
    <w:next w:val="Normal"/>
    <w:uiPriority w:val="9"/>
    <w:unhideWhenUsed/>
    <w:qFormat/>
    <w:rsid w:val="009B210E"/>
    <w:pPr>
      <w:keepNext/>
      <w:keepLines/>
      <w:numPr>
        <w:numId w:val="28"/>
      </w:numPr>
      <w:tabs>
        <w:tab w:val="num" w:pos="360"/>
      </w:tabs>
      <w:spacing w:before="360" w:after="120"/>
      <w:ind w:left="0" w:firstLine="0"/>
      <w:outlineLvl w:val="1"/>
    </w:pPr>
    <w:rPr>
      <w:rFonts w:ascii="Book Antiqua" w:eastAsia="Times New Roman" w:hAnsi="Book Antiqua" w:cs="Times New Roman"/>
      <w:b/>
      <w:bCs/>
      <w:sz w:val="24"/>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uiPriority="0"/>
    <w:lsdException w:name="index 2" w:uiPriority="0"/>
    <w:lsdException w:name="index 3" w:uiPriority="0"/>
    <w:lsdException w:name="index 4" w:uiPriority="0"/>
    <w:lsdException w:name="index 5" w:uiPriority="0"/>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35" w:qFormat="1"/>
    <w:lsdException w:name="footnote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Simple 1" w:uiPriority="0"/>
    <w:lsdException w:name="Table Colorful 3" w:uiPriority="0"/>
    <w:lsdException w:name="Table Grid 8" w:uiPriority="0"/>
    <w:lsdException w:name="Table List 2" w:uiPriority="0"/>
    <w:lsdException w:name="Table List 3" w:uiPriority="0"/>
    <w:lsdException w:name="Table List 7" w:uiPriority="0"/>
    <w:lsdException w:name="Table Web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CF6"/>
    <w:pPr>
      <w:spacing w:after="200" w:line="276" w:lineRule="auto"/>
    </w:pPr>
  </w:style>
  <w:style w:type="paragraph" w:styleId="Balk1">
    <w:name w:val="heading 1"/>
    <w:basedOn w:val="Normal"/>
    <w:next w:val="Normal"/>
    <w:link w:val="Balk1Char"/>
    <w:uiPriority w:val="1"/>
    <w:qFormat/>
    <w:rsid w:val="00B12313"/>
    <w:pPr>
      <w:keepNext/>
      <w:keepLines/>
      <w:spacing w:before="480" w:after="360"/>
      <w:jc w:val="center"/>
      <w:outlineLvl w:val="0"/>
    </w:pPr>
    <w:rPr>
      <w:rFonts w:ascii="Times New Roman" w:eastAsiaTheme="majorEastAsia" w:hAnsi="Times New Roman" w:cstheme="majorBidi"/>
      <w:b/>
      <w:bCs/>
      <w:color w:val="5B9BD5" w:themeColor="accent1"/>
      <w:sz w:val="28"/>
      <w:szCs w:val="28"/>
    </w:rPr>
  </w:style>
  <w:style w:type="paragraph" w:styleId="Balk2">
    <w:name w:val="heading 2"/>
    <w:basedOn w:val="Normal"/>
    <w:next w:val="Normal"/>
    <w:link w:val="Balk2Char"/>
    <w:uiPriority w:val="1"/>
    <w:unhideWhenUsed/>
    <w:qFormat/>
    <w:rsid w:val="00712963"/>
    <w:pPr>
      <w:keepNext/>
      <w:keepLines/>
      <w:numPr>
        <w:numId w:val="1"/>
      </w:numPr>
      <w:spacing w:before="200" w:after="240"/>
      <w:outlineLvl w:val="1"/>
    </w:pPr>
    <w:rPr>
      <w:rFonts w:ascii="Times New Roman" w:eastAsiaTheme="majorEastAsia" w:hAnsi="Times New Roman" w:cstheme="majorBidi"/>
      <w:b/>
      <w:bCs/>
      <w:sz w:val="24"/>
      <w:szCs w:val="26"/>
    </w:rPr>
  </w:style>
  <w:style w:type="paragraph" w:styleId="Balk3">
    <w:name w:val="heading 3"/>
    <w:basedOn w:val="Normal"/>
    <w:next w:val="Normal"/>
    <w:link w:val="Balk3Char"/>
    <w:uiPriority w:val="1"/>
    <w:unhideWhenUsed/>
    <w:qFormat/>
    <w:rsid w:val="00853ACB"/>
    <w:pPr>
      <w:keepNext/>
      <w:keepLines/>
      <w:numPr>
        <w:ilvl w:val="1"/>
        <w:numId w:val="1"/>
      </w:numPr>
      <w:spacing w:before="240" w:after="240"/>
      <w:outlineLvl w:val="2"/>
    </w:pPr>
    <w:rPr>
      <w:rFonts w:ascii="Times New Roman" w:eastAsiaTheme="majorEastAsia" w:hAnsi="Times New Roman" w:cs="Times New Roman"/>
      <w:b/>
      <w:bCs/>
      <w:sz w:val="24"/>
      <w:szCs w:val="24"/>
    </w:rPr>
  </w:style>
  <w:style w:type="paragraph" w:styleId="Balk4">
    <w:name w:val="heading 4"/>
    <w:basedOn w:val="Normal"/>
    <w:next w:val="Normal"/>
    <w:link w:val="Balk4Char"/>
    <w:uiPriority w:val="1"/>
    <w:unhideWhenUsed/>
    <w:qFormat/>
    <w:rsid w:val="00853ACB"/>
    <w:pPr>
      <w:numPr>
        <w:ilvl w:val="2"/>
        <w:numId w:val="1"/>
      </w:numPr>
      <w:jc w:val="both"/>
      <w:outlineLvl w:val="3"/>
    </w:pPr>
    <w:rPr>
      <w:rFonts w:ascii="Times New Roman" w:hAnsi="Times New Roman" w:cs="Times New Roman"/>
      <w:b/>
      <w:sz w:val="24"/>
      <w:szCs w:val="24"/>
    </w:rPr>
  </w:style>
  <w:style w:type="paragraph" w:styleId="Balk5">
    <w:name w:val="heading 5"/>
    <w:basedOn w:val="Balk4"/>
    <w:next w:val="Normal"/>
    <w:link w:val="Balk5Char"/>
    <w:uiPriority w:val="1"/>
    <w:unhideWhenUsed/>
    <w:qFormat/>
    <w:rsid w:val="00853ACB"/>
    <w:pPr>
      <w:numPr>
        <w:ilvl w:val="0"/>
        <w:numId w:val="0"/>
      </w:numPr>
      <w:ind w:left="1418"/>
      <w:outlineLvl w:val="4"/>
    </w:pPr>
    <w:rPr>
      <w:i/>
    </w:rPr>
  </w:style>
  <w:style w:type="paragraph" w:styleId="Balk6">
    <w:name w:val="heading 6"/>
    <w:basedOn w:val="Balk1"/>
    <w:next w:val="Normal"/>
    <w:link w:val="Balk6Char"/>
    <w:uiPriority w:val="1"/>
    <w:unhideWhenUsed/>
    <w:qFormat/>
    <w:rsid w:val="00271FB3"/>
    <w:pPr>
      <w:keepNext w:val="0"/>
      <w:keepLines w:val="0"/>
      <w:numPr>
        <w:numId w:val="3"/>
      </w:numPr>
      <w:spacing w:before="0" w:after="0"/>
      <w:contextualSpacing/>
      <w:jc w:val="left"/>
      <w:outlineLvl w:val="5"/>
    </w:pPr>
    <w:rPr>
      <w:rFonts w:cs="Times New Roman"/>
      <w:color w:val="auto"/>
      <w:sz w:val="24"/>
      <w:szCs w:val="24"/>
    </w:rPr>
  </w:style>
  <w:style w:type="paragraph" w:styleId="Balk7">
    <w:name w:val="heading 7"/>
    <w:basedOn w:val="Balk2"/>
    <w:next w:val="Normal"/>
    <w:link w:val="Balk7Char"/>
    <w:uiPriority w:val="1"/>
    <w:unhideWhenUsed/>
    <w:qFormat/>
    <w:rsid w:val="00271FB3"/>
    <w:pPr>
      <w:keepNext w:val="0"/>
      <w:keepLines w:val="0"/>
      <w:numPr>
        <w:ilvl w:val="1"/>
        <w:numId w:val="3"/>
      </w:numPr>
      <w:spacing w:before="0" w:after="0"/>
      <w:contextualSpacing/>
      <w:outlineLvl w:val="6"/>
    </w:pPr>
    <w:rPr>
      <w:rFonts w:cs="Times New Roman"/>
      <w:b w:val="0"/>
      <w:szCs w:val="24"/>
    </w:rPr>
  </w:style>
  <w:style w:type="paragraph" w:styleId="Balk8">
    <w:name w:val="heading 8"/>
    <w:basedOn w:val="Balk3"/>
    <w:next w:val="Normal"/>
    <w:link w:val="Balk8Char"/>
    <w:uiPriority w:val="1"/>
    <w:unhideWhenUsed/>
    <w:qFormat/>
    <w:rsid w:val="00271FB3"/>
    <w:pPr>
      <w:keepNext w:val="0"/>
      <w:keepLines w:val="0"/>
      <w:numPr>
        <w:ilvl w:val="2"/>
        <w:numId w:val="3"/>
      </w:numPr>
      <w:spacing w:before="0" w:after="0"/>
      <w:contextualSpacing/>
      <w:outlineLvl w:val="7"/>
    </w:pPr>
    <w:rPr>
      <w:b w:val="0"/>
      <w:bCs w:val="0"/>
      <w:color w:val="000000"/>
    </w:rPr>
  </w:style>
  <w:style w:type="paragraph" w:styleId="Balk9">
    <w:name w:val="heading 9"/>
    <w:basedOn w:val="Balk4"/>
    <w:next w:val="Normal"/>
    <w:link w:val="Balk9Char"/>
    <w:uiPriority w:val="1"/>
    <w:unhideWhenUsed/>
    <w:qFormat/>
    <w:rsid w:val="00271FB3"/>
    <w:pPr>
      <w:numPr>
        <w:ilvl w:val="3"/>
        <w:numId w:val="3"/>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39"/>
    <w:rsid w:val="00F13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1"/>
    <w:rsid w:val="00B12313"/>
    <w:rPr>
      <w:rFonts w:ascii="Times New Roman" w:eastAsiaTheme="majorEastAsia" w:hAnsi="Times New Roman" w:cstheme="majorBidi"/>
      <w:b/>
      <w:bCs/>
      <w:color w:val="5B9BD5" w:themeColor="accent1"/>
      <w:sz w:val="28"/>
      <w:szCs w:val="28"/>
    </w:rPr>
  </w:style>
  <w:style w:type="character" w:customStyle="1" w:styleId="Balk2Char">
    <w:name w:val="Başlık 2 Char"/>
    <w:basedOn w:val="VarsaylanParagrafYazTipi"/>
    <w:link w:val="Balk2"/>
    <w:uiPriority w:val="1"/>
    <w:rsid w:val="00712963"/>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1"/>
    <w:rsid w:val="00853ACB"/>
    <w:rPr>
      <w:rFonts w:ascii="Times New Roman" w:eastAsiaTheme="majorEastAsia" w:hAnsi="Times New Roman" w:cs="Times New Roman"/>
      <w:b/>
      <w:bCs/>
      <w:sz w:val="24"/>
      <w:szCs w:val="24"/>
    </w:rPr>
  </w:style>
  <w:style w:type="character" w:customStyle="1" w:styleId="Balk4Char">
    <w:name w:val="Başlık 4 Char"/>
    <w:basedOn w:val="VarsaylanParagrafYazTipi"/>
    <w:link w:val="Balk4"/>
    <w:uiPriority w:val="1"/>
    <w:rsid w:val="00853ACB"/>
    <w:rPr>
      <w:rFonts w:ascii="Times New Roman" w:hAnsi="Times New Roman" w:cs="Times New Roman"/>
      <w:b/>
      <w:sz w:val="24"/>
      <w:szCs w:val="24"/>
    </w:rPr>
  </w:style>
  <w:style w:type="character" w:customStyle="1" w:styleId="Balk5Char">
    <w:name w:val="Başlık 5 Char"/>
    <w:basedOn w:val="VarsaylanParagrafYazTipi"/>
    <w:link w:val="Balk5"/>
    <w:uiPriority w:val="1"/>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1"/>
    <w:rsid w:val="00271FB3"/>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1"/>
    <w:rsid w:val="00271FB3"/>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1"/>
    <w:rsid w:val="00271FB3"/>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1"/>
    <w:rsid w:val="00271FB3"/>
    <w:rPr>
      <w:rFonts w:ascii="Times New Roman" w:hAnsi="Times New Roman" w:cs="Times New Roman"/>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qFormat/>
    <w:rsid w:val="007179DD"/>
    <w:pPr>
      <w:spacing w:after="100"/>
    </w:p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rFonts w:eastAsiaTheme="minorEastAsia"/>
      <w:lang w:val="en-US" w:eastAsia="tr-TR"/>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nhideWhenUsed/>
    <w:rsid w:val="00853ACB"/>
    <w:pPr>
      <w:spacing w:after="100"/>
      <w:ind w:left="660"/>
    </w:pPr>
  </w:style>
  <w:style w:type="paragraph" w:styleId="T5">
    <w:name w:val="toc 5"/>
    <w:basedOn w:val="Normal"/>
    <w:next w:val="Normal"/>
    <w:autoRedefine/>
    <w:unhideWhenUsed/>
    <w:rsid w:val="00853ACB"/>
    <w:pPr>
      <w:spacing w:after="100"/>
      <w:ind w:left="880"/>
    </w:pPr>
  </w:style>
  <w:style w:type="paragraph" w:styleId="AralkYok">
    <w:name w:val="No Spacing"/>
    <w:link w:val="AralkYokChar"/>
    <w:uiPriority w:val="1"/>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semiHidden/>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39"/>
    <w:rsid w:val="0050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99"/>
    <w:rsid w:val="0050486D"/>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paragraph" w:styleId="NormalWeb">
    <w:name w:val="Normal (Web)"/>
    <w:basedOn w:val="Normal"/>
    <w:uiPriority w:val="99"/>
    <w:unhideWhenUsed/>
    <w:rsid w:val="00313CBC"/>
    <w:pPr>
      <w:spacing w:before="100" w:beforeAutospacing="1" w:after="100" w:afterAutospacing="1" w:line="240" w:lineRule="auto"/>
    </w:pPr>
    <w:rPr>
      <w:rFonts w:ascii="Times New Roman" w:eastAsiaTheme="minorEastAsia" w:hAnsi="Times New Roman" w:cs="Times New Roman"/>
      <w:sz w:val="24"/>
      <w:szCs w:val="24"/>
      <w:lang w:eastAsia="tr-TR"/>
    </w:rPr>
  </w:style>
  <w:style w:type="character" w:styleId="Gl">
    <w:name w:val="Strong"/>
    <w:basedOn w:val="VarsaylanParagrafYazTipi"/>
    <w:uiPriority w:val="22"/>
    <w:qFormat/>
    <w:rsid w:val="00313CBC"/>
    <w:rPr>
      <w:b/>
      <w:bCs/>
    </w:rPr>
  </w:style>
  <w:style w:type="table" w:styleId="AkKlavuz-Vurgu2">
    <w:name w:val="Light Grid Accent 2"/>
    <w:basedOn w:val="NormalTablo"/>
    <w:uiPriority w:val="62"/>
    <w:rsid w:val="000C20B7"/>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GvdeMetni">
    <w:name w:val="Body Text"/>
    <w:basedOn w:val="Normal"/>
    <w:link w:val="GvdeMetniChar"/>
    <w:uiPriority w:val="1"/>
    <w:qFormat/>
    <w:rsid w:val="008614C3"/>
    <w:pPr>
      <w:spacing w:after="240" w:line="240" w:lineRule="atLeast"/>
      <w:ind w:firstLine="360"/>
      <w:jc w:val="both"/>
    </w:pPr>
    <w:rPr>
      <w:rFonts w:ascii="Garamond" w:eastAsia="Times New Roman" w:hAnsi="Garamond" w:cs="Times New Roman"/>
      <w:szCs w:val="20"/>
      <w:lang w:eastAsia="tr-TR" w:bidi="tr-TR"/>
    </w:rPr>
  </w:style>
  <w:style w:type="character" w:customStyle="1" w:styleId="GvdeMetniChar">
    <w:name w:val="Gövde Metni Char"/>
    <w:basedOn w:val="VarsaylanParagrafYazTipi"/>
    <w:link w:val="GvdeMetni"/>
    <w:uiPriority w:val="1"/>
    <w:rsid w:val="008614C3"/>
    <w:rPr>
      <w:rFonts w:ascii="Garamond" w:eastAsia="Times New Roman" w:hAnsi="Garamond" w:cs="Times New Roman"/>
      <w:szCs w:val="20"/>
      <w:lang w:eastAsia="tr-TR" w:bidi="tr-TR"/>
    </w:rPr>
  </w:style>
  <w:style w:type="paragraph" w:styleId="Dizin1">
    <w:name w:val="index 1"/>
    <w:basedOn w:val="Normal"/>
    <w:semiHidden/>
    <w:rsid w:val="008614C3"/>
    <w:pPr>
      <w:spacing w:after="0" w:line="240" w:lineRule="auto"/>
    </w:pPr>
    <w:rPr>
      <w:rFonts w:ascii="Garamond" w:eastAsia="Times New Roman" w:hAnsi="Garamond" w:cs="Garamond"/>
      <w:sz w:val="21"/>
      <w:szCs w:val="21"/>
      <w:lang w:eastAsia="tr-TR"/>
    </w:rPr>
  </w:style>
  <w:style w:type="paragraph" w:styleId="Dizin2">
    <w:name w:val="index 2"/>
    <w:basedOn w:val="Normal"/>
    <w:semiHidden/>
    <w:rsid w:val="008614C3"/>
    <w:pPr>
      <w:spacing w:after="0" w:line="240" w:lineRule="auto"/>
      <w:ind w:hanging="240"/>
    </w:pPr>
    <w:rPr>
      <w:rFonts w:ascii="Garamond" w:eastAsia="Times New Roman" w:hAnsi="Garamond" w:cs="Garamond"/>
      <w:sz w:val="21"/>
      <w:szCs w:val="21"/>
      <w:lang w:eastAsia="tr-TR"/>
    </w:rPr>
  </w:style>
  <w:style w:type="paragraph" w:styleId="Dizin3">
    <w:name w:val="index 3"/>
    <w:basedOn w:val="Normal"/>
    <w:semiHidden/>
    <w:rsid w:val="008614C3"/>
    <w:pPr>
      <w:spacing w:after="0" w:line="240" w:lineRule="auto"/>
      <w:ind w:left="480" w:hanging="240"/>
    </w:pPr>
    <w:rPr>
      <w:rFonts w:ascii="Garamond" w:eastAsia="Times New Roman" w:hAnsi="Garamond" w:cs="Garamond"/>
      <w:sz w:val="21"/>
      <w:szCs w:val="21"/>
      <w:lang w:eastAsia="tr-TR"/>
    </w:rPr>
  </w:style>
  <w:style w:type="paragraph" w:styleId="Dizin4">
    <w:name w:val="index 4"/>
    <w:basedOn w:val="Normal"/>
    <w:semiHidden/>
    <w:rsid w:val="008614C3"/>
    <w:pPr>
      <w:spacing w:after="0" w:line="240" w:lineRule="auto"/>
      <w:ind w:left="600" w:hanging="240"/>
    </w:pPr>
    <w:rPr>
      <w:rFonts w:ascii="Garamond" w:eastAsia="Times New Roman" w:hAnsi="Garamond" w:cs="Garamond"/>
      <w:sz w:val="21"/>
      <w:szCs w:val="21"/>
      <w:lang w:eastAsia="tr-TR"/>
    </w:rPr>
  </w:style>
  <w:style w:type="paragraph" w:styleId="Dizin5">
    <w:name w:val="index 5"/>
    <w:basedOn w:val="Normal"/>
    <w:semiHidden/>
    <w:rsid w:val="008614C3"/>
    <w:pPr>
      <w:spacing w:after="0" w:line="240" w:lineRule="auto"/>
      <w:ind w:left="840"/>
    </w:pPr>
    <w:rPr>
      <w:rFonts w:ascii="Garamond" w:eastAsia="Times New Roman" w:hAnsi="Garamond" w:cs="Garamond"/>
      <w:sz w:val="21"/>
      <w:szCs w:val="21"/>
      <w:lang w:eastAsia="tr-TR"/>
    </w:rPr>
  </w:style>
  <w:style w:type="paragraph" w:styleId="DipnotMetni">
    <w:name w:val="footnote text"/>
    <w:basedOn w:val="Normal"/>
    <w:link w:val="DipnotMetniChar"/>
    <w:semiHidden/>
    <w:rsid w:val="008614C3"/>
    <w:pPr>
      <w:spacing w:after="0" w:line="240" w:lineRule="auto"/>
    </w:pPr>
    <w:rPr>
      <w:rFonts w:ascii="Garamond" w:eastAsia="Times New Roman" w:hAnsi="Garamond" w:cs="Times New Roman"/>
      <w:lang w:eastAsia="tr-TR"/>
    </w:rPr>
  </w:style>
  <w:style w:type="character" w:customStyle="1" w:styleId="DipnotMetniChar">
    <w:name w:val="Dipnot Metni Char"/>
    <w:basedOn w:val="VarsaylanParagrafYazTipi"/>
    <w:link w:val="DipnotMetni"/>
    <w:semiHidden/>
    <w:rsid w:val="008614C3"/>
    <w:rPr>
      <w:rFonts w:ascii="Garamond" w:eastAsia="Times New Roman" w:hAnsi="Garamond" w:cs="Times New Roman"/>
      <w:lang w:eastAsia="tr-TR"/>
    </w:rPr>
  </w:style>
  <w:style w:type="paragraph" w:styleId="DizinBal">
    <w:name w:val="index heading"/>
    <w:basedOn w:val="Normal"/>
    <w:next w:val="Dizin1"/>
    <w:semiHidden/>
    <w:rsid w:val="008614C3"/>
    <w:pPr>
      <w:spacing w:after="0" w:line="480" w:lineRule="atLeast"/>
    </w:pPr>
    <w:rPr>
      <w:rFonts w:ascii="Garamond" w:eastAsia="Times New Roman" w:hAnsi="Garamond" w:cs="Garamond"/>
      <w:spacing w:val="-5"/>
      <w:sz w:val="28"/>
      <w:szCs w:val="28"/>
      <w:lang w:eastAsia="tr-TR"/>
    </w:rPr>
  </w:style>
  <w:style w:type="paragraph" w:styleId="ResimYazs">
    <w:name w:val="caption"/>
    <w:basedOn w:val="Normal"/>
    <w:next w:val="GvdeMetni"/>
    <w:uiPriority w:val="35"/>
    <w:qFormat/>
    <w:rsid w:val="008614C3"/>
    <w:pPr>
      <w:spacing w:after="240" w:line="240" w:lineRule="auto"/>
      <w:contextualSpacing/>
      <w:jc w:val="center"/>
    </w:pPr>
    <w:rPr>
      <w:rFonts w:ascii="Garamond" w:eastAsia="Times New Roman" w:hAnsi="Garamond" w:cs="Garamond"/>
      <w:i/>
      <w:lang w:eastAsia="tr-TR"/>
    </w:rPr>
  </w:style>
  <w:style w:type="paragraph" w:styleId="ekillerTablosu">
    <w:name w:val="table of figures"/>
    <w:basedOn w:val="Normal"/>
    <w:uiPriority w:val="99"/>
    <w:rsid w:val="008614C3"/>
    <w:pPr>
      <w:spacing w:after="0" w:line="240" w:lineRule="auto"/>
    </w:pPr>
    <w:rPr>
      <w:rFonts w:ascii="Garamond" w:eastAsia="Times New Roman" w:hAnsi="Garamond" w:cs="Garamond"/>
      <w:lang w:eastAsia="tr-TR"/>
    </w:rPr>
  </w:style>
  <w:style w:type="paragraph" w:styleId="SonnotMetni">
    <w:name w:val="endnote text"/>
    <w:basedOn w:val="Normal"/>
    <w:link w:val="SonnotMetniChar"/>
    <w:semiHidden/>
    <w:rsid w:val="008614C3"/>
    <w:pPr>
      <w:spacing w:after="0" w:line="240" w:lineRule="auto"/>
    </w:pPr>
    <w:rPr>
      <w:rFonts w:ascii="Garamond" w:eastAsia="Times New Roman" w:hAnsi="Garamond" w:cs="Times New Roman"/>
      <w:lang w:eastAsia="tr-TR"/>
    </w:rPr>
  </w:style>
  <w:style w:type="character" w:customStyle="1" w:styleId="SonnotMetniChar">
    <w:name w:val="Sonnot Metni Char"/>
    <w:basedOn w:val="VarsaylanParagrafYazTipi"/>
    <w:link w:val="SonnotMetni"/>
    <w:semiHidden/>
    <w:rsid w:val="008614C3"/>
    <w:rPr>
      <w:rFonts w:ascii="Garamond" w:eastAsia="Times New Roman" w:hAnsi="Garamond" w:cs="Times New Roman"/>
      <w:lang w:eastAsia="tr-TR"/>
    </w:rPr>
  </w:style>
  <w:style w:type="paragraph" w:styleId="Kaynaka">
    <w:name w:val="table of authorities"/>
    <w:basedOn w:val="Normal"/>
    <w:semiHidden/>
    <w:rsid w:val="008614C3"/>
    <w:pPr>
      <w:tabs>
        <w:tab w:val="right" w:leader="dot" w:pos="7560"/>
      </w:tabs>
      <w:spacing w:after="0" w:line="240" w:lineRule="auto"/>
    </w:pPr>
    <w:rPr>
      <w:rFonts w:ascii="Garamond" w:eastAsia="Times New Roman" w:hAnsi="Garamond" w:cs="Garamond"/>
      <w:lang w:eastAsia="tr-TR"/>
    </w:rPr>
  </w:style>
  <w:style w:type="paragraph" w:styleId="MakroMetni">
    <w:name w:val="macro"/>
    <w:basedOn w:val="GvdeMetni"/>
    <w:link w:val="MakroMetniChar"/>
    <w:semiHidden/>
    <w:rsid w:val="008614C3"/>
    <w:rPr>
      <w:rFonts w:ascii="Courier New" w:hAnsi="Courier New" w:cs="Courier New"/>
    </w:rPr>
  </w:style>
  <w:style w:type="character" w:customStyle="1" w:styleId="MakroMetniChar">
    <w:name w:val="Makro Metni Char"/>
    <w:basedOn w:val="VarsaylanParagrafYazTipi"/>
    <w:link w:val="MakroMetni"/>
    <w:semiHidden/>
    <w:rsid w:val="008614C3"/>
    <w:rPr>
      <w:rFonts w:ascii="Courier New" w:eastAsia="Times New Roman" w:hAnsi="Courier New" w:cs="Courier New"/>
      <w:szCs w:val="20"/>
      <w:lang w:eastAsia="tr-TR" w:bidi="tr-TR"/>
    </w:rPr>
  </w:style>
  <w:style w:type="paragraph" w:styleId="KaynakaBal">
    <w:name w:val="toa heading"/>
    <w:basedOn w:val="Normal"/>
    <w:next w:val="Kaynaka"/>
    <w:semiHidden/>
    <w:rsid w:val="008614C3"/>
    <w:pPr>
      <w:keepNext/>
      <w:spacing w:after="0" w:line="720" w:lineRule="atLeast"/>
    </w:pPr>
    <w:rPr>
      <w:rFonts w:ascii="Garamond" w:eastAsia="Times New Roman" w:hAnsi="Garamond" w:cs="Garamond"/>
      <w:caps/>
      <w:spacing w:val="-10"/>
      <w:kern w:val="28"/>
      <w:lang w:eastAsia="tr-TR"/>
    </w:rPr>
  </w:style>
  <w:style w:type="paragraph" w:styleId="ListeMaddemi">
    <w:name w:val="List Bullet"/>
    <w:basedOn w:val="Normal"/>
    <w:rsid w:val="008614C3"/>
    <w:pPr>
      <w:numPr>
        <w:numId w:val="7"/>
      </w:numPr>
      <w:spacing w:after="240" w:line="240" w:lineRule="atLeast"/>
      <w:ind w:left="720" w:right="720"/>
      <w:jc w:val="both"/>
    </w:pPr>
    <w:rPr>
      <w:rFonts w:ascii="Garamond" w:eastAsia="Times New Roman" w:hAnsi="Garamond" w:cs="Garamond"/>
      <w:lang w:eastAsia="tr-TR"/>
    </w:rPr>
  </w:style>
  <w:style w:type="paragraph" w:styleId="AltKonuBal">
    <w:name w:val="Subtitle"/>
    <w:basedOn w:val="KonuBal"/>
    <w:next w:val="GvdeMetni"/>
    <w:link w:val="AltKonuBalChar"/>
    <w:qFormat/>
    <w:rsid w:val="008614C3"/>
    <w:pPr>
      <w:keepNext/>
      <w:keepLines/>
      <w:pBdr>
        <w:bottom w:val="none" w:sz="0" w:space="0" w:color="auto"/>
      </w:pBdr>
      <w:spacing w:before="140" w:after="420"/>
      <w:contextualSpacing w:val="0"/>
      <w:jc w:val="center"/>
    </w:pPr>
    <w:rPr>
      <w:rFonts w:ascii="Garamond" w:hAnsi="Garamond"/>
      <w:caps/>
      <w:color w:val="auto"/>
      <w:spacing w:val="20"/>
      <w:kern w:val="20"/>
      <w:sz w:val="22"/>
      <w:szCs w:val="22"/>
      <w:lang w:eastAsia="tr-TR"/>
    </w:rPr>
  </w:style>
  <w:style w:type="character" w:customStyle="1" w:styleId="AltKonuBalChar">
    <w:name w:val="Alt Konu Başlığı Char"/>
    <w:basedOn w:val="VarsaylanParagrafYazTipi"/>
    <w:link w:val="AltKonuBal"/>
    <w:rsid w:val="008614C3"/>
    <w:rPr>
      <w:rFonts w:ascii="Garamond" w:eastAsia="Times New Roman" w:hAnsi="Garamond" w:cs="Times New Roman"/>
      <w:caps/>
      <w:spacing w:val="20"/>
      <w:kern w:val="20"/>
      <w:lang w:eastAsia="tr-TR"/>
    </w:rPr>
  </w:style>
  <w:style w:type="character" w:customStyle="1" w:styleId="BodyTextChar">
    <w:name w:val="Body Text Char"/>
    <w:basedOn w:val="VarsaylanParagrafYazTipi"/>
    <w:rsid w:val="008614C3"/>
  </w:style>
  <w:style w:type="character" w:customStyle="1" w:styleId="BlockQuotationChar">
    <w:name w:val="Block Quotation Char"/>
    <w:basedOn w:val="VarsaylanParagrafYazTipi"/>
    <w:link w:val="BlokAlnt"/>
    <w:rsid w:val="008614C3"/>
    <w:rPr>
      <w:rFonts w:ascii="Garamond" w:eastAsia="Times New Roman" w:hAnsi="Garamond" w:cs="Times New Roman"/>
      <w:i/>
      <w:szCs w:val="20"/>
      <w:lang w:eastAsia="tr-TR" w:bidi="tr-TR"/>
    </w:rPr>
  </w:style>
  <w:style w:type="paragraph" w:customStyle="1" w:styleId="BlokAlnt">
    <w:name w:val="Blok Alıntı"/>
    <w:basedOn w:val="GvdeMetni"/>
    <w:link w:val="BlockQuotationChar"/>
    <w:rsid w:val="008614C3"/>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paragraph" w:customStyle="1" w:styleId="AltBalkKapa">
    <w:name w:val="Alt Başlık Kapağı"/>
    <w:basedOn w:val="BalkKapa"/>
    <w:next w:val="GvdeMetni"/>
    <w:rsid w:val="008614C3"/>
  </w:style>
  <w:style w:type="paragraph" w:customStyle="1" w:styleId="BalkKapa">
    <w:name w:val="Başlık Kapağı"/>
    <w:basedOn w:val="Normal"/>
    <w:next w:val="AltBalkKapa"/>
    <w:rsid w:val="008614C3"/>
    <w:pPr>
      <w:keepNext/>
      <w:keepLines/>
      <w:spacing w:after="240" w:line="720" w:lineRule="atLeast"/>
      <w:jc w:val="center"/>
    </w:pPr>
    <w:rPr>
      <w:rFonts w:ascii="Garamond" w:eastAsia="Times New Roman" w:hAnsi="Garamond" w:cs="Garamond"/>
      <w:caps/>
      <w:spacing w:val="65"/>
      <w:kern w:val="20"/>
      <w:sz w:val="64"/>
      <w:szCs w:val="64"/>
      <w:lang w:eastAsia="tr-TR" w:bidi="tr-TR"/>
    </w:rPr>
  </w:style>
  <w:style w:type="paragraph" w:customStyle="1" w:styleId="Stunbalklar">
    <w:name w:val="Sütun başlıkları"/>
    <w:basedOn w:val="Normal"/>
    <w:rsid w:val="008614C3"/>
    <w:pPr>
      <w:keepNext/>
      <w:spacing w:before="80" w:after="0" w:line="240" w:lineRule="auto"/>
      <w:jc w:val="center"/>
    </w:pPr>
    <w:rPr>
      <w:rFonts w:ascii="Garamond" w:eastAsia="Times New Roman" w:hAnsi="Garamond" w:cs="Garamond"/>
      <w:caps/>
      <w:sz w:val="14"/>
      <w:szCs w:val="14"/>
      <w:lang w:eastAsia="tr-TR" w:bidi="tr-TR"/>
    </w:rPr>
  </w:style>
  <w:style w:type="paragraph" w:customStyle="1" w:styleId="irketAd">
    <w:name w:val="Şirket Adı"/>
    <w:basedOn w:val="GvdeMetni"/>
    <w:rsid w:val="008614C3"/>
    <w:pPr>
      <w:keepLines/>
      <w:framePr w:w="8640" w:h="1440" w:wrap="notBeside" w:vAnchor="page" w:hAnchor="margin" w:xAlign="center" w:y="889"/>
      <w:spacing w:after="40"/>
      <w:ind w:firstLine="0"/>
      <w:jc w:val="center"/>
    </w:pPr>
    <w:rPr>
      <w:caps/>
      <w:spacing w:val="75"/>
      <w:kern w:val="18"/>
    </w:rPr>
  </w:style>
  <w:style w:type="paragraph" w:customStyle="1" w:styleId="Satretiketleri">
    <w:name w:val="Satır etiketleri"/>
    <w:basedOn w:val="Normal"/>
    <w:rsid w:val="008614C3"/>
    <w:pPr>
      <w:keepNext/>
      <w:spacing w:before="40" w:after="0" w:line="240" w:lineRule="auto"/>
    </w:pPr>
    <w:rPr>
      <w:rFonts w:ascii="Garamond" w:eastAsia="Times New Roman" w:hAnsi="Garamond" w:cs="Garamond"/>
      <w:sz w:val="18"/>
      <w:szCs w:val="18"/>
      <w:lang w:eastAsia="tr-TR" w:bidi="tr-TR"/>
    </w:rPr>
  </w:style>
  <w:style w:type="paragraph" w:customStyle="1" w:styleId="Yzde">
    <w:name w:val="Yüzde"/>
    <w:basedOn w:val="Normal"/>
    <w:rsid w:val="008614C3"/>
    <w:pPr>
      <w:spacing w:before="40" w:after="0" w:line="240" w:lineRule="auto"/>
      <w:jc w:val="center"/>
    </w:pPr>
    <w:rPr>
      <w:rFonts w:ascii="Garamond" w:eastAsia="Times New Roman" w:hAnsi="Garamond" w:cs="Garamond"/>
      <w:sz w:val="18"/>
      <w:szCs w:val="18"/>
      <w:lang w:eastAsia="tr-TR" w:bidi="tr-TR"/>
    </w:rPr>
  </w:style>
  <w:style w:type="character" w:customStyle="1" w:styleId="NumberedListChar">
    <w:name w:val="Numbered List Char"/>
    <w:link w:val="NumaralandrlmListe"/>
    <w:rsid w:val="008614C3"/>
    <w:rPr>
      <w:rFonts w:ascii="Garamond" w:hAnsi="Garamond" w:cs="Garamond"/>
      <w:lang w:bidi="tr-TR"/>
    </w:rPr>
  </w:style>
  <w:style w:type="paragraph" w:customStyle="1" w:styleId="NumaralandrlmListe">
    <w:name w:val="Numaralandırılmış Liste"/>
    <w:basedOn w:val="Normal"/>
    <w:link w:val="NumberedListChar"/>
    <w:rsid w:val="008614C3"/>
    <w:pPr>
      <w:tabs>
        <w:tab w:val="num" w:pos="720"/>
      </w:tabs>
      <w:spacing w:after="240" w:line="312" w:lineRule="auto"/>
      <w:ind w:left="720" w:hanging="360"/>
      <w:contextualSpacing/>
    </w:pPr>
    <w:rPr>
      <w:rFonts w:ascii="Garamond" w:hAnsi="Garamond" w:cs="Garamond"/>
      <w:lang w:bidi="tr-TR"/>
    </w:rPr>
  </w:style>
  <w:style w:type="character" w:customStyle="1" w:styleId="NumberedListBoldChar">
    <w:name w:val="Numbered List Bold Char"/>
    <w:basedOn w:val="VarsaylanParagrafYazTipi"/>
    <w:link w:val="NumaralandrlmListeKaln"/>
    <w:rsid w:val="008614C3"/>
    <w:rPr>
      <w:rFonts w:ascii="Garamond" w:hAnsi="Garamond" w:cs="Garamond"/>
      <w:b/>
      <w:bCs/>
      <w:lang w:bidi="tr-TR"/>
    </w:rPr>
  </w:style>
  <w:style w:type="paragraph" w:customStyle="1" w:styleId="NumaralandrlmListeKaln">
    <w:name w:val="Numaralandırılmış Liste Kalın."/>
    <w:basedOn w:val="NumaralandrlmListe"/>
    <w:link w:val="NumberedListBoldChar"/>
    <w:rsid w:val="008614C3"/>
    <w:rPr>
      <w:b/>
      <w:bCs/>
    </w:rPr>
  </w:style>
  <w:style w:type="paragraph" w:customStyle="1" w:styleId="SatrAral">
    <w:name w:val="Satır Aralığı"/>
    <w:basedOn w:val="Normal"/>
    <w:rsid w:val="008614C3"/>
    <w:pPr>
      <w:spacing w:after="0" w:line="240" w:lineRule="auto"/>
    </w:pPr>
    <w:rPr>
      <w:rFonts w:ascii="Verdana" w:eastAsia="Times New Roman" w:hAnsi="Verdana" w:cs="Verdana"/>
      <w:sz w:val="12"/>
      <w:szCs w:val="12"/>
      <w:lang w:eastAsia="tr-TR" w:bidi="tr-TR"/>
    </w:rPr>
  </w:style>
  <w:style w:type="character" w:styleId="DipnotBavurusu">
    <w:name w:val="footnote reference"/>
    <w:semiHidden/>
    <w:rsid w:val="008614C3"/>
    <w:rPr>
      <w:vertAlign w:val="superscript"/>
    </w:rPr>
  </w:style>
  <w:style w:type="character" w:styleId="SayfaNumaras">
    <w:name w:val="page number"/>
    <w:rsid w:val="008614C3"/>
    <w:rPr>
      <w:sz w:val="24"/>
    </w:rPr>
  </w:style>
  <w:style w:type="character" w:styleId="SonnotBavurusu">
    <w:name w:val="endnote reference"/>
    <w:semiHidden/>
    <w:rsid w:val="008614C3"/>
    <w:rPr>
      <w:vertAlign w:val="superscript"/>
    </w:rPr>
  </w:style>
  <w:style w:type="paragraph" w:customStyle="1" w:styleId="BlockQuotation">
    <w:name w:val="Block Quotation"/>
    <w:basedOn w:val="Normal"/>
    <w:link w:val="BlokAlntKarakteri"/>
    <w:rsid w:val="008614C3"/>
    <w:pPr>
      <w:spacing w:after="0" w:line="240" w:lineRule="auto"/>
    </w:pPr>
    <w:rPr>
      <w:rFonts w:ascii="Garamond" w:eastAsia="Times New Roman" w:hAnsi="Garamond" w:cs="Times New Roman"/>
      <w:i/>
      <w:szCs w:val="20"/>
      <w:lang w:eastAsia="tr-TR" w:bidi="tr-TR"/>
    </w:rPr>
  </w:style>
  <w:style w:type="character" w:customStyle="1" w:styleId="BlokAlntKarakteri">
    <w:name w:val="Blok Alıntı Karakteri"/>
    <w:link w:val="BlockQuotation"/>
    <w:locked/>
    <w:rsid w:val="008614C3"/>
    <w:rPr>
      <w:rFonts w:ascii="Garamond" w:eastAsia="Times New Roman" w:hAnsi="Garamond" w:cs="Times New Roman"/>
      <w:i/>
      <w:szCs w:val="20"/>
      <w:lang w:eastAsia="tr-TR" w:bidi="tr-TR"/>
    </w:rPr>
  </w:style>
  <w:style w:type="character" w:customStyle="1" w:styleId="ncVurgu">
    <w:name w:val="Öncü Vurgu"/>
    <w:rsid w:val="008614C3"/>
    <w:rPr>
      <w:caps/>
      <w:sz w:val="18"/>
      <w:lang w:val="tr-TR" w:eastAsia="tr-TR" w:bidi="tr-TR"/>
    </w:rPr>
  </w:style>
  <w:style w:type="paragraph" w:customStyle="1" w:styleId="NumberedList">
    <w:name w:val="Numbered List"/>
    <w:basedOn w:val="Normal"/>
    <w:link w:val="NumaralandrlmListeKarakteri"/>
    <w:rsid w:val="008614C3"/>
    <w:pPr>
      <w:spacing w:after="0" w:line="240" w:lineRule="auto"/>
    </w:pPr>
    <w:rPr>
      <w:rFonts w:ascii="Garamond" w:eastAsia="Times New Roman" w:hAnsi="Garamond" w:cs="Times New Roman"/>
      <w:szCs w:val="20"/>
      <w:lang w:eastAsia="tr-TR" w:bidi="tr-TR"/>
    </w:rPr>
  </w:style>
  <w:style w:type="character" w:customStyle="1" w:styleId="NumaralandrlmListeKarakteri">
    <w:name w:val="Numaralandırılmış Liste Karakteri."/>
    <w:link w:val="NumberedList"/>
    <w:locked/>
    <w:rsid w:val="008614C3"/>
    <w:rPr>
      <w:rFonts w:ascii="Garamond" w:eastAsia="Times New Roman" w:hAnsi="Garamond" w:cs="Times New Roman"/>
      <w:szCs w:val="20"/>
      <w:lang w:eastAsia="tr-TR" w:bidi="tr-TR"/>
    </w:rPr>
  </w:style>
  <w:style w:type="paragraph" w:customStyle="1" w:styleId="NumberedListBold">
    <w:name w:val="Numbered List Bold"/>
    <w:basedOn w:val="Normal"/>
    <w:link w:val="NumaralandrlmListeKalnKarakter"/>
    <w:rsid w:val="008614C3"/>
    <w:pPr>
      <w:spacing w:after="0" w:line="240" w:lineRule="auto"/>
    </w:pPr>
    <w:rPr>
      <w:rFonts w:ascii="Garamond" w:eastAsia="Times New Roman" w:hAnsi="Garamond" w:cs="Times New Roman"/>
      <w:b/>
      <w:bCs/>
      <w:szCs w:val="20"/>
      <w:lang w:eastAsia="tr-TR" w:bidi="tr-TR"/>
    </w:rPr>
  </w:style>
  <w:style w:type="character" w:customStyle="1" w:styleId="NumaralandrlmListeKalnKarakter">
    <w:name w:val="Numaralandırılmış Liste Kalın Karakter"/>
    <w:link w:val="NumberedListBold"/>
    <w:locked/>
    <w:rsid w:val="008614C3"/>
    <w:rPr>
      <w:rFonts w:ascii="Garamond" w:eastAsia="Times New Roman" w:hAnsi="Garamond" w:cs="Times New Roman"/>
      <w:b/>
      <w:bCs/>
      <w:szCs w:val="20"/>
      <w:lang w:eastAsia="tr-TR" w:bidi="tr-TR"/>
    </w:rPr>
  </w:style>
  <w:style w:type="table" w:customStyle="1" w:styleId="NormalTablo1">
    <w:name w:val="Normal Tablo1"/>
    <w:semiHidden/>
    <w:rsid w:val="008614C3"/>
    <w:pPr>
      <w:spacing w:after="0" w:line="240" w:lineRule="auto"/>
    </w:pPr>
    <w:rPr>
      <w:rFonts w:ascii="Times New Roman" w:eastAsia="Times New Roman" w:hAnsi="Times New Roman" w:cs="Times New Roman"/>
      <w:sz w:val="20"/>
      <w:szCs w:val="20"/>
      <w:lang w:eastAsia="tr-TR"/>
    </w:rPr>
    <w:tblPr>
      <w:tblCellMar>
        <w:top w:w="0" w:type="dxa"/>
        <w:left w:w="108" w:type="dxa"/>
        <w:bottom w:w="0" w:type="dxa"/>
        <w:right w:w="108" w:type="dxa"/>
      </w:tblCellMar>
    </w:tblPr>
  </w:style>
  <w:style w:type="paragraph" w:customStyle="1" w:styleId="paraf">
    <w:name w:val="paraf"/>
    <w:basedOn w:val="Normal"/>
    <w:rsid w:val="008614C3"/>
    <w:pPr>
      <w:spacing w:before="100" w:beforeAutospacing="1" w:after="100" w:afterAutospacing="1" w:line="240" w:lineRule="auto"/>
      <w:ind w:firstLine="600"/>
      <w:jc w:val="both"/>
    </w:pPr>
    <w:rPr>
      <w:rFonts w:ascii="Verdana" w:eastAsia="Times New Roman" w:hAnsi="Verdana" w:cs="Times New Roman"/>
      <w:sz w:val="16"/>
      <w:szCs w:val="16"/>
      <w:lang w:eastAsia="tr-TR"/>
    </w:rPr>
  </w:style>
  <w:style w:type="table" w:styleId="TabloBasit1">
    <w:name w:val="Table Simple 1"/>
    <w:basedOn w:val="NormalTablo"/>
    <w:rsid w:val="008614C3"/>
    <w:pPr>
      <w:spacing w:after="0" w:line="240" w:lineRule="auto"/>
    </w:pPr>
    <w:rPr>
      <w:rFonts w:ascii="Times New Roman" w:eastAsia="Times New Roman" w:hAnsi="Times New Roman" w:cs="Times New Roman"/>
      <w:sz w:val="20"/>
      <w:szCs w:val="20"/>
      <w:lang w:eastAsia="tr-T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Liste3">
    <w:name w:val="Table List 3"/>
    <w:basedOn w:val="NormalTablo"/>
    <w:rsid w:val="008614C3"/>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zlenenKpr">
    <w:name w:val="FollowedHyperlink"/>
    <w:uiPriority w:val="99"/>
    <w:unhideWhenUsed/>
    <w:rsid w:val="008614C3"/>
    <w:rPr>
      <w:color w:val="800080"/>
      <w:u w:val="single"/>
    </w:rPr>
  </w:style>
  <w:style w:type="paragraph" w:customStyle="1" w:styleId="xl65">
    <w:name w:val="xl65"/>
    <w:basedOn w:val="Normal"/>
    <w:rsid w:val="008614C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6">
    <w:name w:val="xl66"/>
    <w:basedOn w:val="Normal"/>
    <w:rsid w:val="008614C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7">
    <w:name w:val="xl67"/>
    <w:basedOn w:val="Normal"/>
    <w:rsid w:val="008614C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8">
    <w:name w:val="xl68"/>
    <w:basedOn w:val="Normal"/>
    <w:rsid w:val="008614C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rnak">
    <w:name w:val="Quote"/>
    <w:basedOn w:val="Normal"/>
    <w:next w:val="Normal"/>
    <w:link w:val="TrnakChar"/>
    <w:uiPriority w:val="29"/>
    <w:qFormat/>
    <w:rsid w:val="008614C3"/>
    <w:rPr>
      <w:rFonts w:ascii="Calibri" w:eastAsia="Times New Roman" w:hAnsi="Calibri" w:cs="Times New Roman"/>
      <w:i/>
      <w:iCs/>
      <w:color w:val="000000"/>
      <w:lang w:eastAsia="tr-TR"/>
    </w:rPr>
  </w:style>
  <w:style w:type="character" w:customStyle="1" w:styleId="TrnakChar">
    <w:name w:val="Tırnak Char"/>
    <w:basedOn w:val="VarsaylanParagrafYazTipi"/>
    <w:link w:val="Trnak"/>
    <w:uiPriority w:val="29"/>
    <w:rsid w:val="008614C3"/>
    <w:rPr>
      <w:rFonts w:ascii="Calibri" w:eastAsia="Times New Roman" w:hAnsi="Calibri" w:cs="Times New Roman"/>
      <w:i/>
      <w:iCs/>
      <w:color w:val="000000"/>
      <w:lang w:eastAsia="tr-TR"/>
    </w:rPr>
  </w:style>
  <w:style w:type="paragraph" w:customStyle="1" w:styleId="xl69">
    <w:name w:val="xl69"/>
    <w:basedOn w:val="Normal"/>
    <w:rsid w:val="008614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tr-TR"/>
    </w:rPr>
  </w:style>
  <w:style w:type="paragraph" w:customStyle="1" w:styleId="xl70">
    <w:name w:val="xl70"/>
    <w:basedOn w:val="Normal"/>
    <w:rsid w:val="008614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71">
    <w:name w:val="xl71"/>
    <w:basedOn w:val="Normal"/>
    <w:rsid w:val="008614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72">
    <w:name w:val="xl72"/>
    <w:basedOn w:val="Normal"/>
    <w:rsid w:val="008614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73">
    <w:name w:val="xl73"/>
    <w:basedOn w:val="Normal"/>
    <w:rsid w:val="008614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tr-TR"/>
    </w:rPr>
  </w:style>
  <w:style w:type="paragraph" w:customStyle="1" w:styleId="xl74">
    <w:name w:val="xl74"/>
    <w:basedOn w:val="Normal"/>
    <w:rsid w:val="008614C3"/>
    <w:pP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tr-TR"/>
    </w:rPr>
  </w:style>
  <w:style w:type="paragraph" w:customStyle="1" w:styleId="xl75">
    <w:name w:val="xl75"/>
    <w:basedOn w:val="Normal"/>
    <w:rsid w:val="008614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76">
    <w:name w:val="xl76"/>
    <w:basedOn w:val="Normal"/>
    <w:rsid w:val="008614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77">
    <w:name w:val="xl77"/>
    <w:basedOn w:val="Normal"/>
    <w:rsid w:val="008614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tr-TR"/>
    </w:rPr>
  </w:style>
  <w:style w:type="paragraph" w:customStyle="1" w:styleId="xl78">
    <w:name w:val="xl78"/>
    <w:basedOn w:val="Normal"/>
    <w:rsid w:val="008614C3"/>
    <w:pPr>
      <w:spacing w:before="100" w:beforeAutospacing="1" w:after="100" w:afterAutospacing="1" w:line="240" w:lineRule="auto"/>
      <w:jc w:val="center"/>
      <w:textAlignment w:val="center"/>
    </w:pPr>
    <w:rPr>
      <w:rFonts w:ascii="Cambria" w:eastAsia="Times New Roman" w:hAnsi="Cambria" w:cs="Times New Roman"/>
      <w:sz w:val="28"/>
      <w:szCs w:val="28"/>
      <w:lang w:eastAsia="tr-TR"/>
    </w:rPr>
  </w:style>
  <w:style w:type="paragraph" w:customStyle="1" w:styleId="xl79">
    <w:name w:val="xl79"/>
    <w:basedOn w:val="Normal"/>
    <w:rsid w:val="008614C3"/>
    <w:pPr>
      <w:spacing w:before="100" w:beforeAutospacing="1" w:after="100" w:afterAutospacing="1" w:line="240" w:lineRule="auto"/>
      <w:jc w:val="center"/>
      <w:textAlignment w:val="center"/>
    </w:pPr>
    <w:rPr>
      <w:rFonts w:ascii="Cambria" w:eastAsia="Times New Roman" w:hAnsi="Cambria" w:cs="Times New Roman"/>
      <w:sz w:val="28"/>
      <w:szCs w:val="28"/>
      <w:lang w:eastAsia="tr-TR"/>
    </w:rPr>
  </w:style>
  <w:style w:type="paragraph" w:customStyle="1" w:styleId="xl80">
    <w:name w:val="xl80"/>
    <w:basedOn w:val="Normal"/>
    <w:rsid w:val="008614C3"/>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81">
    <w:name w:val="xl81"/>
    <w:basedOn w:val="Normal"/>
    <w:rsid w:val="008614C3"/>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82">
    <w:name w:val="xl82"/>
    <w:basedOn w:val="Normal"/>
    <w:rsid w:val="008614C3"/>
    <w:pPr>
      <w:pBdr>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83">
    <w:name w:val="xl83"/>
    <w:basedOn w:val="Normal"/>
    <w:rsid w:val="008614C3"/>
    <w:pPr>
      <w:pBdr>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numbering" w:customStyle="1" w:styleId="ListeYok2">
    <w:name w:val="Liste Yok2"/>
    <w:next w:val="ListeYok"/>
    <w:uiPriority w:val="99"/>
    <w:semiHidden/>
    <w:unhideWhenUsed/>
    <w:rsid w:val="008614C3"/>
  </w:style>
  <w:style w:type="numbering" w:customStyle="1" w:styleId="ListeYok3">
    <w:name w:val="Liste Yok3"/>
    <w:next w:val="ListeYok"/>
    <w:uiPriority w:val="99"/>
    <w:semiHidden/>
    <w:unhideWhenUsed/>
    <w:rsid w:val="008614C3"/>
  </w:style>
  <w:style w:type="paragraph" w:customStyle="1" w:styleId="msonospacing0">
    <w:name w:val="msonospacing"/>
    <w:basedOn w:val="Normal"/>
    <w:uiPriority w:val="99"/>
    <w:rsid w:val="008614C3"/>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AkListe-Vurgu11">
    <w:name w:val="Açık Liste - Vurgu 11"/>
    <w:basedOn w:val="NormalTablo"/>
    <w:uiPriority w:val="61"/>
    <w:rsid w:val="008614C3"/>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nkliGlgeleme-Vurgu21">
    <w:name w:val="Renkli Gölgeleme - Vurgu 21"/>
    <w:basedOn w:val="NormalTablo"/>
    <w:uiPriority w:val="71"/>
    <w:rsid w:val="008614C3"/>
    <w:pPr>
      <w:spacing w:after="0" w:line="240" w:lineRule="auto"/>
    </w:pPr>
    <w:rPr>
      <w:rFonts w:ascii="Calibri" w:eastAsia="Times New Roman" w:hAnsi="Calibri" w:cs="Times New Roman"/>
      <w:color w:val="000000"/>
      <w:lang w:eastAsia="tr-TR"/>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RenkliKlavuz1">
    <w:name w:val="Renkli Kılavuz1"/>
    <w:basedOn w:val="NormalTablo"/>
    <w:uiPriority w:val="73"/>
    <w:rsid w:val="008614C3"/>
    <w:pPr>
      <w:spacing w:after="0" w:line="240" w:lineRule="auto"/>
    </w:pPr>
    <w:rPr>
      <w:rFonts w:ascii="Calibri" w:eastAsia="Times New Roman" w:hAnsi="Calibri" w:cs="Times New Roman"/>
      <w:color w:val="00000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OrtaKlavuz2-Vurgu11">
    <w:name w:val="Orta Kılavuz 2 - Vurgu 11"/>
    <w:basedOn w:val="NormalTablo"/>
    <w:next w:val="OrtaKlavuz2-Vurgu1"/>
    <w:uiPriority w:val="68"/>
    <w:rsid w:val="008614C3"/>
    <w:pPr>
      <w:spacing w:after="0" w:line="240" w:lineRule="auto"/>
    </w:pPr>
    <w:rPr>
      <w:rFonts w:ascii="Cambria" w:eastAsia="Times New Roman" w:hAnsi="Cambria" w:cs="Times New Roman"/>
      <w:color w:val="00000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KoyuListe-Vurgu11">
    <w:name w:val="Koyu Liste - Vurgu 11"/>
    <w:basedOn w:val="NormalTablo"/>
    <w:next w:val="KoyuListe-Vurgu1"/>
    <w:uiPriority w:val="70"/>
    <w:rsid w:val="008614C3"/>
    <w:pPr>
      <w:spacing w:after="0" w:line="240" w:lineRule="auto"/>
    </w:pPr>
    <w:rPr>
      <w:rFonts w:ascii="Calibri" w:eastAsia="Times New Roman" w:hAnsi="Calibri" w:cs="Times New Roman"/>
      <w:color w:val="FFFFFF"/>
      <w:lang w:eastAsia="tr-TR"/>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RenkliGlgeleme-Vurgu2">
    <w:name w:val="Colorful Shading Accent 2"/>
    <w:basedOn w:val="NormalTablo"/>
    <w:uiPriority w:val="71"/>
    <w:rsid w:val="008614C3"/>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OrtaKlavuz2-Vurgu1">
    <w:name w:val="Medium Grid 2 Accent 1"/>
    <w:basedOn w:val="NormalTablo"/>
    <w:uiPriority w:val="68"/>
    <w:rsid w:val="008614C3"/>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KoyuListe-Vurgu1">
    <w:name w:val="Dark List Accent 1"/>
    <w:basedOn w:val="NormalTablo"/>
    <w:uiPriority w:val="70"/>
    <w:rsid w:val="008614C3"/>
    <w:pPr>
      <w:spacing w:after="0" w:line="240" w:lineRule="auto"/>
    </w:pPr>
    <w:rPr>
      <w:rFonts w:ascii="Times New Roman" w:eastAsia="Times New Roman" w:hAnsi="Times New Roman"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numbering" w:customStyle="1" w:styleId="ListeYok4">
    <w:name w:val="Liste Yok4"/>
    <w:next w:val="ListeYok"/>
    <w:uiPriority w:val="99"/>
    <w:semiHidden/>
    <w:unhideWhenUsed/>
    <w:rsid w:val="008614C3"/>
  </w:style>
  <w:style w:type="table" w:customStyle="1" w:styleId="OrtaKlavuz1-Vurgu21">
    <w:name w:val="Orta Kılavuz 1 - Vurgu 21"/>
    <w:basedOn w:val="NormalTablo"/>
    <w:uiPriority w:val="67"/>
    <w:rsid w:val="008614C3"/>
    <w:pPr>
      <w:spacing w:after="0" w:line="240" w:lineRule="auto"/>
    </w:pPr>
    <w:rPr>
      <w:rFonts w:ascii="Calibri" w:eastAsia="Calibri" w:hAnsi="Calibri" w:cs="Times New Roman"/>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OrtaKlavuz1-Vurgu11">
    <w:name w:val="Orta Kılavuz 1 - Vurgu 11"/>
    <w:basedOn w:val="NormalTablo"/>
    <w:next w:val="OrtaKlavuz1-Vurgu1"/>
    <w:uiPriority w:val="67"/>
    <w:rsid w:val="008614C3"/>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oKlavuzu2">
    <w:name w:val="Tablo Kılavuzu2"/>
    <w:basedOn w:val="NormalTablo"/>
    <w:next w:val="TabloKlavuzu"/>
    <w:uiPriority w:val="59"/>
    <w:rsid w:val="008614C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Klavuz1-Vurgu2">
    <w:name w:val="Medium Grid 1 Accent 2"/>
    <w:basedOn w:val="NormalTablo"/>
    <w:uiPriority w:val="67"/>
    <w:rsid w:val="008614C3"/>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xl268">
    <w:name w:val="xl268"/>
    <w:basedOn w:val="Normal"/>
    <w:rsid w:val="008614C3"/>
    <w:pPr>
      <w:pBdr>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269">
    <w:name w:val="xl269"/>
    <w:basedOn w:val="Normal"/>
    <w:rsid w:val="008614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270">
    <w:name w:val="xl270"/>
    <w:basedOn w:val="Normal"/>
    <w:rsid w:val="008614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271">
    <w:name w:val="xl271"/>
    <w:basedOn w:val="Normal"/>
    <w:rsid w:val="008614C3"/>
    <w:pP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tr-TR"/>
    </w:rPr>
  </w:style>
  <w:style w:type="paragraph" w:customStyle="1" w:styleId="xl272">
    <w:name w:val="xl272"/>
    <w:basedOn w:val="Normal"/>
    <w:rsid w:val="008614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tr-TR"/>
    </w:rPr>
  </w:style>
  <w:style w:type="paragraph" w:customStyle="1" w:styleId="xl273">
    <w:name w:val="xl273"/>
    <w:basedOn w:val="Normal"/>
    <w:rsid w:val="008614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tr-TR"/>
    </w:rPr>
  </w:style>
  <w:style w:type="paragraph" w:customStyle="1" w:styleId="xl274">
    <w:name w:val="xl274"/>
    <w:basedOn w:val="Normal"/>
    <w:rsid w:val="008614C3"/>
    <w:pPr>
      <w:pBdr>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tr-TR"/>
    </w:rPr>
  </w:style>
  <w:style w:type="paragraph" w:customStyle="1" w:styleId="xl275">
    <w:name w:val="xl275"/>
    <w:basedOn w:val="Normal"/>
    <w:rsid w:val="008614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276">
    <w:name w:val="xl276"/>
    <w:basedOn w:val="Normal"/>
    <w:rsid w:val="008614C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277">
    <w:name w:val="xl277"/>
    <w:basedOn w:val="Normal"/>
    <w:rsid w:val="008614C3"/>
    <w:pPr>
      <w:spacing w:before="100" w:beforeAutospacing="1" w:after="100" w:afterAutospacing="1" w:line="240" w:lineRule="auto"/>
      <w:textAlignment w:val="center"/>
    </w:pPr>
    <w:rPr>
      <w:rFonts w:ascii="Cambria" w:eastAsia="Times New Roman" w:hAnsi="Cambria" w:cs="Times New Roman"/>
      <w:sz w:val="28"/>
      <w:szCs w:val="28"/>
      <w:lang w:eastAsia="tr-TR"/>
    </w:rPr>
  </w:style>
  <w:style w:type="paragraph" w:customStyle="1" w:styleId="xl278">
    <w:name w:val="xl278"/>
    <w:basedOn w:val="Normal"/>
    <w:rsid w:val="008614C3"/>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279">
    <w:name w:val="xl279"/>
    <w:basedOn w:val="Normal"/>
    <w:rsid w:val="008614C3"/>
    <w:pPr>
      <w:pBdr>
        <w:top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280">
    <w:name w:val="xl280"/>
    <w:basedOn w:val="Normal"/>
    <w:rsid w:val="008614C3"/>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281">
    <w:name w:val="xl281"/>
    <w:basedOn w:val="Normal"/>
    <w:rsid w:val="008614C3"/>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282">
    <w:name w:val="xl282"/>
    <w:basedOn w:val="Normal"/>
    <w:rsid w:val="008614C3"/>
    <w:pPr>
      <w:pBdr>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283">
    <w:name w:val="xl283"/>
    <w:basedOn w:val="Normal"/>
    <w:rsid w:val="008614C3"/>
    <w:pPr>
      <w:pBdr>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284">
    <w:name w:val="xl284"/>
    <w:basedOn w:val="Normal"/>
    <w:rsid w:val="008614C3"/>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285">
    <w:name w:val="xl285"/>
    <w:basedOn w:val="Normal"/>
    <w:rsid w:val="008614C3"/>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286">
    <w:name w:val="xl286"/>
    <w:basedOn w:val="Normal"/>
    <w:rsid w:val="008614C3"/>
    <w:pPr>
      <w:pBdr>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paragraph" w:customStyle="1" w:styleId="xl287">
    <w:name w:val="xl287"/>
    <w:basedOn w:val="Normal"/>
    <w:rsid w:val="008614C3"/>
    <w:pPr>
      <w:pBdr>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6"/>
      <w:szCs w:val="16"/>
      <w:lang w:eastAsia="tr-TR"/>
    </w:rPr>
  </w:style>
  <w:style w:type="table" w:customStyle="1" w:styleId="AkListe1">
    <w:name w:val="Açık Liste1"/>
    <w:basedOn w:val="NormalTablo"/>
    <w:uiPriority w:val="61"/>
    <w:rsid w:val="008614C3"/>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Klavuz1">
    <w:name w:val="Açık Kılavuz1"/>
    <w:basedOn w:val="NormalTablo"/>
    <w:uiPriority w:val="62"/>
    <w:rsid w:val="008614C3"/>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OrtaKlavuz31">
    <w:name w:val="Orta Kılavuz 31"/>
    <w:basedOn w:val="NormalTablo"/>
    <w:uiPriority w:val="69"/>
    <w:rsid w:val="008614C3"/>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OrtaKlavuz11">
    <w:name w:val="Orta Kılavuz 11"/>
    <w:basedOn w:val="NormalTablo"/>
    <w:uiPriority w:val="67"/>
    <w:rsid w:val="008614C3"/>
    <w:pPr>
      <w:spacing w:after="0" w:line="240" w:lineRule="auto"/>
    </w:pPr>
    <w:rPr>
      <w:rFonts w:ascii="Calibri" w:eastAsia="Calibri" w:hAnsi="Calibri" w:cs="Times New Roman"/>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OrtaGlgeleme2-Vurgu120">
    <w:name w:val="Orta Gölgeleme 2 - Vurgu 12"/>
    <w:basedOn w:val="NormalTablo"/>
    <w:uiPriority w:val="64"/>
    <w:rsid w:val="008614C3"/>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8614C3"/>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8614C3"/>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OrtaListe2-Vurgu3">
    <w:name w:val="Medium List 2 Accent 3"/>
    <w:basedOn w:val="NormalTablo"/>
    <w:uiPriority w:val="66"/>
    <w:rsid w:val="008614C3"/>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OrtaListe2-Vurgu5">
    <w:name w:val="Medium List 2 Accent 5"/>
    <w:basedOn w:val="NormalTablo"/>
    <w:uiPriority w:val="66"/>
    <w:rsid w:val="008614C3"/>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RenkliGlgeleme-Vurgu5">
    <w:name w:val="Colorful Shading Accent 5"/>
    <w:basedOn w:val="NormalTablo"/>
    <w:uiPriority w:val="71"/>
    <w:rsid w:val="008614C3"/>
    <w:pPr>
      <w:spacing w:after="0" w:line="240" w:lineRule="auto"/>
    </w:pPr>
    <w:rPr>
      <w:rFonts w:ascii="Calibri" w:eastAsia="Calibri" w:hAnsi="Calibri" w:cs="Times New Roman"/>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RenkliGlgeleme-Vurgu3">
    <w:name w:val="Colorful Shading Accent 3"/>
    <w:basedOn w:val="NormalTablo"/>
    <w:uiPriority w:val="71"/>
    <w:rsid w:val="008614C3"/>
    <w:pPr>
      <w:spacing w:after="0" w:line="240" w:lineRule="auto"/>
    </w:pPr>
    <w:rPr>
      <w:rFonts w:ascii="Calibri" w:eastAsia="Calibri" w:hAnsi="Calibri" w:cs="Times New Roman"/>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AkListe-Vurgu2">
    <w:name w:val="Light List Accent 2"/>
    <w:basedOn w:val="NormalTablo"/>
    <w:uiPriority w:val="61"/>
    <w:rsid w:val="008614C3"/>
    <w:pPr>
      <w:spacing w:after="0" w:line="240" w:lineRule="auto"/>
    </w:pPr>
    <w:rPr>
      <w:rFonts w:ascii="Calibri" w:eastAsia="Calibri" w:hAnsi="Calibri"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OrtaGlgeleme1-Vurgu3">
    <w:name w:val="Medium Shading 1 Accent 3"/>
    <w:basedOn w:val="NormalTablo"/>
    <w:uiPriority w:val="63"/>
    <w:rsid w:val="008614C3"/>
    <w:pPr>
      <w:spacing w:after="0" w:line="240" w:lineRule="auto"/>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OrtaGlgeleme1-Vurgu4">
    <w:name w:val="Medium Shading 1 Accent 4"/>
    <w:basedOn w:val="NormalTablo"/>
    <w:uiPriority w:val="63"/>
    <w:rsid w:val="008614C3"/>
    <w:pPr>
      <w:spacing w:after="0" w:line="240" w:lineRule="auto"/>
    </w:pPr>
    <w:rPr>
      <w:rFonts w:ascii="Calibri" w:eastAsia="Calibri" w:hAnsi="Calibri" w:cs="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TabloKlavuz8">
    <w:name w:val="Table Grid 8"/>
    <w:basedOn w:val="NormalTablo"/>
    <w:rsid w:val="008614C3"/>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OrtaKlavuz3-Vurgu5">
    <w:name w:val="Medium Grid 3 Accent 5"/>
    <w:basedOn w:val="NormalTablo"/>
    <w:uiPriority w:val="69"/>
    <w:rsid w:val="008614C3"/>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AkKlavuz-Vurgu5">
    <w:name w:val="Light Grid Accent 5"/>
    <w:basedOn w:val="NormalTablo"/>
    <w:uiPriority w:val="62"/>
    <w:rsid w:val="008614C3"/>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Klavuz1-Vurgu4">
    <w:name w:val="Medium Grid 1 Accent 4"/>
    <w:basedOn w:val="NormalTablo"/>
    <w:uiPriority w:val="67"/>
    <w:rsid w:val="008614C3"/>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OrtaKlavuz12">
    <w:name w:val="Orta Kılavuz 12"/>
    <w:basedOn w:val="NormalTablo"/>
    <w:uiPriority w:val="67"/>
    <w:rsid w:val="008614C3"/>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TabloWeb1">
    <w:name w:val="Table Web 1"/>
    <w:basedOn w:val="NormalTablo"/>
    <w:rsid w:val="008614C3"/>
    <w:pPr>
      <w:spacing w:after="0" w:line="240" w:lineRule="auto"/>
    </w:pPr>
    <w:rPr>
      <w:rFonts w:ascii="Times New Roman" w:eastAsia="Times New Roman" w:hAnsi="Times New Roman" w:cs="Times New Roman"/>
      <w:sz w:val="20"/>
      <w:szCs w:val="20"/>
      <w:lang w:eastAsia="tr-T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RenkliGlgeleme-Vurgu4">
    <w:name w:val="Colorful Shading Accent 4"/>
    <w:basedOn w:val="NormalTablo"/>
    <w:uiPriority w:val="71"/>
    <w:rsid w:val="008614C3"/>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RenkliKlavuz-Vurgu3">
    <w:name w:val="Colorful Grid Accent 3"/>
    <w:basedOn w:val="NormalTablo"/>
    <w:uiPriority w:val="73"/>
    <w:rsid w:val="008614C3"/>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KoyuListe-Vurgu4">
    <w:name w:val="Dark List Accent 4"/>
    <w:basedOn w:val="NormalTablo"/>
    <w:uiPriority w:val="70"/>
    <w:rsid w:val="008614C3"/>
    <w:pPr>
      <w:spacing w:after="0" w:line="240" w:lineRule="auto"/>
    </w:pPr>
    <w:rPr>
      <w:rFonts w:ascii="Times New Roman" w:eastAsia="Times New Roman" w:hAnsi="Times New Roman" w:cs="Times New Roman"/>
      <w:color w:val="FFFFFF"/>
      <w:sz w:val="20"/>
      <w:szCs w:val="20"/>
      <w:lang w:eastAsia="tr-TR"/>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OrtaKlavuz3-Vurgu6">
    <w:name w:val="Medium Grid 3 Accent 6"/>
    <w:basedOn w:val="NormalTablo"/>
    <w:uiPriority w:val="69"/>
    <w:rsid w:val="008614C3"/>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TabloListe7">
    <w:name w:val="Table List 7"/>
    <w:basedOn w:val="NormalTablo"/>
    <w:rsid w:val="008614C3"/>
    <w:pPr>
      <w:spacing w:after="0" w:line="240" w:lineRule="auto"/>
    </w:pPr>
    <w:rPr>
      <w:rFonts w:ascii="Times New Roman" w:eastAsia="Times New Roman" w:hAnsi="Times New Roman" w:cs="Times New Roman"/>
      <w:sz w:val="20"/>
      <w:szCs w:val="20"/>
      <w:lang w:eastAsia="tr-TR"/>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Renkli3">
    <w:name w:val="Table Colorful 3"/>
    <w:basedOn w:val="NormalTablo"/>
    <w:rsid w:val="008614C3"/>
    <w:pPr>
      <w:spacing w:after="0" w:line="240" w:lineRule="auto"/>
    </w:pPr>
    <w:rPr>
      <w:rFonts w:ascii="Times New Roman" w:eastAsia="Times New Roman" w:hAnsi="Times New Roman" w:cs="Times New Roman"/>
      <w:sz w:val="20"/>
      <w:szCs w:val="20"/>
      <w:lang w:eastAsia="tr-TR"/>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OrtaKlavuz1-Vurgu3">
    <w:name w:val="Medium Grid 1 Accent 3"/>
    <w:basedOn w:val="NormalTablo"/>
    <w:uiPriority w:val="67"/>
    <w:rsid w:val="008614C3"/>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RenkliKlavuz-Vurgu4">
    <w:name w:val="Colorful Grid Accent 4"/>
    <w:basedOn w:val="NormalTablo"/>
    <w:uiPriority w:val="73"/>
    <w:rsid w:val="008614C3"/>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OrtaKlavuz3-Vurgu3">
    <w:name w:val="Medium Grid 3 Accent 3"/>
    <w:basedOn w:val="NormalTablo"/>
    <w:uiPriority w:val="69"/>
    <w:rsid w:val="008614C3"/>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TabloListe2">
    <w:name w:val="Table List 2"/>
    <w:basedOn w:val="NormalTablo"/>
    <w:rsid w:val="008614C3"/>
    <w:pPr>
      <w:spacing w:after="0" w:line="240" w:lineRule="auto"/>
    </w:pPr>
    <w:rPr>
      <w:rFonts w:ascii="Times New Roman" w:eastAsia="Times New Roman" w:hAnsi="Times New Roman" w:cs="Times New Roman"/>
      <w:sz w:val="20"/>
      <w:szCs w:val="20"/>
      <w:lang w:eastAsia="tr-TR"/>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rtaListe1-Vurgu3">
    <w:name w:val="Medium List 1 Accent 3"/>
    <w:basedOn w:val="NormalTablo"/>
    <w:uiPriority w:val="65"/>
    <w:rsid w:val="008614C3"/>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AkKlavuz-Vurgu3">
    <w:name w:val="Light Grid Accent 3"/>
    <w:basedOn w:val="NormalTablo"/>
    <w:uiPriority w:val="62"/>
    <w:rsid w:val="008614C3"/>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OrtaKlavuz3-Vurgu4">
    <w:name w:val="Medium Grid 3 Accent 4"/>
    <w:basedOn w:val="NormalTablo"/>
    <w:uiPriority w:val="69"/>
    <w:rsid w:val="008614C3"/>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RenkliGlgeleme1">
    <w:name w:val="Renkli Gölgeleme1"/>
    <w:basedOn w:val="NormalTablo"/>
    <w:uiPriority w:val="71"/>
    <w:rsid w:val="008614C3"/>
    <w:pPr>
      <w:spacing w:after="0" w:line="240" w:lineRule="auto"/>
    </w:pPr>
    <w:rPr>
      <w:rFonts w:ascii="Times New Roman" w:eastAsia="Times New Roman" w:hAnsi="Times New Roman" w:cs="Times New Roman"/>
      <w:color w:val="000000"/>
      <w:sz w:val="20"/>
      <w:szCs w:val="20"/>
      <w:lang w:eastAsia="tr-TR"/>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AkGlgeleme-Vurgu11">
    <w:name w:val="Açık Gölgeleme - Vurgu 11"/>
    <w:basedOn w:val="NormalTablo"/>
    <w:uiPriority w:val="60"/>
    <w:rsid w:val="006D0C3E"/>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AkGlgeleme-Vurgu2">
    <w:name w:val="Light Shading Accent 2"/>
    <w:basedOn w:val="NormalTablo"/>
    <w:uiPriority w:val="60"/>
    <w:rsid w:val="006D0C3E"/>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OrtaKlavuz3-Vurgu2">
    <w:name w:val="Medium Grid 3 Accent 2"/>
    <w:basedOn w:val="NormalTablo"/>
    <w:uiPriority w:val="69"/>
    <w:rsid w:val="007A495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paragraph" w:customStyle="1" w:styleId="xl63">
    <w:name w:val="xl63"/>
    <w:basedOn w:val="Normal"/>
    <w:rsid w:val="001D3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4">
    <w:name w:val="xl64"/>
    <w:basedOn w:val="Normal"/>
    <w:rsid w:val="001D3120"/>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4">
    <w:name w:val="xl84"/>
    <w:basedOn w:val="Normal"/>
    <w:rsid w:val="001D3120"/>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85">
    <w:name w:val="xl85"/>
    <w:basedOn w:val="Normal"/>
    <w:rsid w:val="001D3120"/>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textAlignment w:val="center"/>
    </w:pPr>
    <w:rPr>
      <w:rFonts w:ascii="Times New Roman" w:eastAsia="Times New Roman" w:hAnsi="Times New Roman" w:cs="Times New Roman"/>
      <w:sz w:val="32"/>
      <w:szCs w:val="32"/>
      <w:lang w:eastAsia="tr-TR"/>
    </w:rPr>
  </w:style>
  <w:style w:type="paragraph" w:customStyle="1" w:styleId="xl86">
    <w:name w:val="xl86"/>
    <w:basedOn w:val="Normal"/>
    <w:rsid w:val="001D3120"/>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sz w:val="32"/>
      <w:szCs w:val="32"/>
      <w:lang w:eastAsia="tr-TR"/>
    </w:rPr>
  </w:style>
  <w:style w:type="paragraph" w:customStyle="1" w:styleId="xl87">
    <w:name w:val="xl87"/>
    <w:basedOn w:val="Normal"/>
    <w:rsid w:val="001D3120"/>
    <w:pPr>
      <w:shd w:val="clear" w:color="000000" w:fill="CCC0DA"/>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8">
    <w:name w:val="xl88"/>
    <w:basedOn w:val="Normal"/>
    <w:rsid w:val="001D31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89">
    <w:name w:val="xl89"/>
    <w:basedOn w:val="Normal"/>
    <w:rsid w:val="001D31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90">
    <w:name w:val="xl90"/>
    <w:basedOn w:val="Normal"/>
    <w:rsid w:val="001D312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91">
    <w:name w:val="xl91"/>
    <w:basedOn w:val="Normal"/>
    <w:rsid w:val="001D31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92">
    <w:name w:val="xl92"/>
    <w:basedOn w:val="Normal"/>
    <w:rsid w:val="001D312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93">
    <w:name w:val="xl93"/>
    <w:basedOn w:val="Normal"/>
    <w:rsid w:val="001D3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94">
    <w:name w:val="xl94"/>
    <w:basedOn w:val="Normal"/>
    <w:rsid w:val="001D3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95">
    <w:name w:val="xl95"/>
    <w:basedOn w:val="Normal"/>
    <w:rsid w:val="001D3120"/>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6">
    <w:name w:val="xl96"/>
    <w:basedOn w:val="Normal"/>
    <w:rsid w:val="001D3120"/>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tr-TR"/>
    </w:rPr>
  </w:style>
  <w:style w:type="paragraph" w:customStyle="1" w:styleId="xl97">
    <w:name w:val="xl97"/>
    <w:basedOn w:val="Normal"/>
    <w:rsid w:val="001D3120"/>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98">
    <w:name w:val="xl98"/>
    <w:basedOn w:val="Normal"/>
    <w:rsid w:val="001D3120"/>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99">
    <w:name w:val="xl99"/>
    <w:basedOn w:val="Normal"/>
    <w:rsid w:val="001D3120"/>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00">
    <w:name w:val="xl100"/>
    <w:basedOn w:val="Normal"/>
    <w:rsid w:val="001D3120"/>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01">
    <w:name w:val="xl101"/>
    <w:basedOn w:val="Normal"/>
    <w:rsid w:val="001D3120"/>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02">
    <w:name w:val="xl102"/>
    <w:basedOn w:val="Normal"/>
    <w:rsid w:val="001D3120"/>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right"/>
    </w:pPr>
    <w:rPr>
      <w:rFonts w:ascii="Times New Roman" w:eastAsia="Times New Roman" w:hAnsi="Times New Roman" w:cs="Times New Roman"/>
      <w:b/>
      <w:bCs/>
      <w:sz w:val="32"/>
      <w:szCs w:val="32"/>
      <w:lang w:eastAsia="tr-TR"/>
    </w:rPr>
  </w:style>
  <w:style w:type="paragraph" w:customStyle="1" w:styleId="xl103">
    <w:name w:val="xl103"/>
    <w:basedOn w:val="Normal"/>
    <w:rsid w:val="001D3120"/>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pPr>
    <w:rPr>
      <w:rFonts w:ascii="Times New Roman" w:eastAsia="Times New Roman" w:hAnsi="Times New Roman" w:cs="Times New Roman"/>
      <w:b/>
      <w:bCs/>
      <w:sz w:val="32"/>
      <w:szCs w:val="32"/>
      <w:lang w:eastAsia="tr-TR"/>
    </w:rPr>
  </w:style>
  <w:style w:type="paragraph" w:customStyle="1" w:styleId="xl104">
    <w:name w:val="xl104"/>
    <w:basedOn w:val="Normal"/>
    <w:rsid w:val="001D3120"/>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pPr>
    <w:rPr>
      <w:rFonts w:ascii="Times New Roman" w:eastAsia="Times New Roman" w:hAnsi="Times New Roman" w:cs="Times New Roman"/>
      <w:sz w:val="32"/>
      <w:szCs w:val="32"/>
      <w:lang w:eastAsia="tr-TR"/>
    </w:rPr>
  </w:style>
  <w:style w:type="paragraph" w:customStyle="1" w:styleId="xl105">
    <w:name w:val="xl105"/>
    <w:basedOn w:val="Normal"/>
    <w:rsid w:val="001D312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06">
    <w:name w:val="xl106"/>
    <w:basedOn w:val="Normal"/>
    <w:rsid w:val="001D312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07">
    <w:name w:val="xl107"/>
    <w:basedOn w:val="Normal"/>
    <w:rsid w:val="001D312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08">
    <w:name w:val="xl108"/>
    <w:basedOn w:val="Normal"/>
    <w:rsid w:val="001D312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8"/>
      <w:szCs w:val="28"/>
      <w:lang w:eastAsia="tr-TR"/>
    </w:rPr>
  </w:style>
  <w:style w:type="paragraph" w:customStyle="1" w:styleId="xl109">
    <w:name w:val="xl109"/>
    <w:basedOn w:val="Normal"/>
    <w:rsid w:val="001D312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pPr>
    <w:rPr>
      <w:rFonts w:ascii="Times New Roman" w:eastAsia="Times New Roman" w:hAnsi="Times New Roman" w:cs="Times New Roman"/>
      <w:sz w:val="28"/>
      <w:szCs w:val="28"/>
      <w:lang w:eastAsia="tr-TR"/>
    </w:rPr>
  </w:style>
  <w:style w:type="paragraph" w:customStyle="1" w:styleId="xl110">
    <w:name w:val="xl110"/>
    <w:basedOn w:val="Normal"/>
    <w:rsid w:val="001D312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11">
    <w:name w:val="xl111"/>
    <w:basedOn w:val="Normal"/>
    <w:rsid w:val="001D3120"/>
    <w:pPr>
      <w:shd w:val="clear" w:color="000000" w:fill="8DB4E3"/>
      <w:spacing w:before="100" w:beforeAutospacing="1" w:after="100" w:afterAutospacing="1" w:line="240" w:lineRule="auto"/>
    </w:pPr>
    <w:rPr>
      <w:rFonts w:ascii="Times New Roman" w:eastAsia="Times New Roman" w:hAnsi="Times New Roman" w:cs="Times New Roman"/>
      <w:sz w:val="28"/>
      <w:szCs w:val="28"/>
      <w:lang w:eastAsia="tr-TR"/>
    </w:rPr>
  </w:style>
  <w:style w:type="paragraph" w:customStyle="1" w:styleId="xl112">
    <w:name w:val="xl112"/>
    <w:basedOn w:val="Normal"/>
    <w:rsid w:val="001D312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right"/>
    </w:pPr>
    <w:rPr>
      <w:rFonts w:ascii="Times New Roman" w:eastAsia="Times New Roman" w:hAnsi="Times New Roman" w:cs="Times New Roman"/>
      <w:b/>
      <w:bCs/>
      <w:sz w:val="28"/>
      <w:szCs w:val="28"/>
      <w:lang w:eastAsia="tr-TR"/>
    </w:rPr>
  </w:style>
  <w:style w:type="paragraph" w:customStyle="1" w:styleId="xl113">
    <w:name w:val="xl113"/>
    <w:basedOn w:val="Normal"/>
    <w:rsid w:val="001D312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pPr>
    <w:rPr>
      <w:rFonts w:ascii="Times New Roman" w:eastAsia="Times New Roman" w:hAnsi="Times New Roman" w:cs="Times New Roman"/>
      <w:b/>
      <w:bCs/>
      <w:sz w:val="28"/>
      <w:szCs w:val="28"/>
      <w:lang w:eastAsia="tr-TR"/>
    </w:rPr>
  </w:style>
  <w:style w:type="paragraph" w:customStyle="1" w:styleId="xl114">
    <w:name w:val="xl114"/>
    <w:basedOn w:val="Normal"/>
    <w:rsid w:val="001D312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pPr>
    <w:rPr>
      <w:rFonts w:ascii="Times New Roman" w:eastAsia="Times New Roman" w:hAnsi="Times New Roman" w:cs="Times New Roman"/>
      <w:sz w:val="28"/>
      <w:szCs w:val="28"/>
      <w:lang w:eastAsia="tr-TR"/>
    </w:rPr>
  </w:style>
  <w:style w:type="paragraph" w:customStyle="1" w:styleId="xl115">
    <w:name w:val="xl115"/>
    <w:basedOn w:val="Normal"/>
    <w:rsid w:val="001D312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16">
    <w:name w:val="xl116"/>
    <w:basedOn w:val="Normal"/>
    <w:rsid w:val="001D312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pPr>
    <w:rPr>
      <w:rFonts w:ascii="Times New Roman" w:eastAsia="Times New Roman" w:hAnsi="Times New Roman" w:cs="Times New Roman"/>
      <w:color w:val="FF0000"/>
      <w:sz w:val="24"/>
      <w:szCs w:val="24"/>
      <w:lang w:eastAsia="tr-TR"/>
    </w:rPr>
  </w:style>
  <w:style w:type="paragraph" w:customStyle="1" w:styleId="xl117">
    <w:name w:val="xl117"/>
    <w:basedOn w:val="Normal"/>
    <w:rsid w:val="001D312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pPr>
    <w:rPr>
      <w:rFonts w:ascii="Times New Roman" w:eastAsia="Times New Roman" w:hAnsi="Times New Roman" w:cs="Times New Roman"/>
      <w:color w:val="FF0000"/>
      <w:sz w:val="24"/>
      <w:szCs w:val="24"/>
      <w:lang w:eastAsia="tr-TR"/>
    </w:rPr>
  </w:style>
  <w:style w:type="paragraph" w:customStyle="1" w:styleId="xl118">
    <w:name w:val="xl118"/>
    <w:basedOn w:val="Normal"/>
    <w:rsid w:val="001D3120"/>
    <w:pP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8"/>
      <w:szCs w:val="28"/>
      <w:lang w:eastAsia="tr-TR"/>
    </w:rPr>
  </w:style>
  <w:style w:type="paragraph" w:customStyle="1" w:styleId="xl119">
    <w:name w:val="xl119"/>
    <w:basedOn w:val="Normal"/>
    <w:rsid w:val="001D3120"/>
    <w:pPr>
      <w:shd w:val="clear" w:color="000000" w:fill="8DB4E3"/>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20">
    <w:name w:val="xl120"/>
    <w:basedOn w:val="Normal"/>
    <w:rsid w:val="001D31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21">
    <w:name w:val="xl121"/>
    <w:basedOn w:val="Normal"/>
    <w:rsid w:val="001D31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8"/>
      <w:szCs w:val="28"/>
      <w:lang w:eastAsia="tr-TR"/>
    </w:rPr>
  </w:style>
  <w:style w:type="paragraph" w:customStyle="1" w:styleId="xl122">
    <w:name w:val="xl122"/>
    <w:basedOn w:val="Normal"/>
    <w:rsid w:val="001D31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b/>
      <w:bCs/>
      <w:sz w:val="28"/>
      <w:szCs w:val="28"/>
      <w:lang w:eastAsia="tr-TR"/>
    </w:rPr>
  </w:style>
  <w:style w:type="paragraph" w:customStyle="1" w:styleId="xl123">
    <w:name w:val="xl123"/>
    <w:basedOn w:val="Normal"/>
    <w:rsid w:val="001D31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 w:val="28"/>
      <w:szCs w:val="28"/>
      <w:lang w:eastAsia="tr-TR"/>
    </w:rPr>
  </w:style>
  <w:style w:type="paragraph" w:customStyle="1" w:styleId="xl124">
    <w:name w:val="xl124"/>
    <w:basedOn w:val="Normal"/>
    <w:rsid w:val="001D312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25">
    <w:name w:val="xl125"/>
    <w:basedOn w:val="Normal"/>
    <w:rsid w:val="001D312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26">
    <w:name w:val="xl126"/>
    <w:basedOn w:val="Normal"/>
    <w:rsid w:val="001D312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pPr>
    <w:rPr>
      <w:rFonts w:ascii="Times New Roman" w:eastAsia="Times New Roman" w:hAnsi="Times New Roman" w:cs="Times New Roman"/>
      <w:color w:val="FF0000"/>
      <w:sz w:val="24"/>
      <w:szCs w:val="24"/>
      <w:lang w:eastAsia="tr-TR"/>
    </w:rPr>
  </w:style>
  <w:style w:type="paragraph" w:customStyle="1" w:styleId="xl127">
    <w:name w:val="xl127"/>
    <w:basedOn w:val="Normal"/>
    <w:rsid w:val="001D312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pPr>
    <w:rPr>
      <w:rFonts w:ascii="Times New Roman" w:eastAsia="Times New Roman" w:hAnsi="Times New Roman" w:cs="Times New Roman"/>
      <w:sz w:val="28"/>
      <w:szCs w:val="28"/>
      <w:lang w:eastAsia="tr-TR"/>
    </w:rPr>
  </w:style>
  <w:style w:type="paragraph" w:customStyle="1" w:styleId="xl128">
    <w:name w:val="xl128"/>
    <w:basedOn w:val="Normal"/>
    <w:rsid w:val="001D312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29">
    <w:name w:val="xl129"/>
    <w:basedOn w:val="Normal"/>
    <w:rsid w:val="001D3120"/>
    <w:pPr>
      <w:shd w:val="clear" w:color="000000" w:fill="E6B9B8"/>
      <w:spacing w:before="100" w:beforeAutospacing="1" w:after="100" w:afterAutospacing="1" w:line="240" w:lineRule="auto"/>
    </w:pPr>
    <w:rPr>
      <w:rFonts w:ascii="Times New Roman" w:eastAsia="Times New Roman" w:hAnsi="Times New Roman" w:cs="Times New Roman"/>
      <w:sz w:val="28"/>
      <w:szCs w:val="28"/>
      <w:lang w:eastAsia="tr-TR"/>
    </w:rPr>
  </w:style>
  <w:style w:type="paragraph" w:customStyle="1" w:styleId="xl130">
    <w:name w:val="xl130"/>
    <w:basedOn w:val="Normal"/>
    <w:rsid w:val="001D312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right"/>
    </w:pPr>
    <w:rPr>
      <w:rFonts w:ascii="Times New Roman" w:eastAsia="Times New Roman" w:hAnsi="Times New Roman" w:cs="Times New Roman"/>
      <w:b/>
      <w:bCs/>
      <w:sz w:val="28"/>
      <w:szCs w:val="28"/>
      <w:lang w:eastAsia="tr-TR"/>
    </w:rPr>
  </w:style>
  <w:style w:type="paragraph" w:customStyle="1" w:styleId="xl131">
    <w:name w:val="xl131"/>
    <w:basedOn w:val="Normal"/>
    <w:rsid w:val="001D312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pPr>
    <w:rPr>
      <w:rFonts w:ascii="Times New Roman" w:eastAsia="Times New Roman" w:hAnsi="Times New Roman" w:cs="Times New Roman"/>
      <w:b/>
      <w:bCs/>
      <w:sz w:val="28"/>
      <w:szCs w:val="28"/>
      <w:lang w:eastAsia="tr-TR"/>
    </w:rPr>
  </w:style>
  <w:style w:type="paragraph" w:customStyle="1" w:styleId="xl132">
    <w:name w:val="xl132"/>
    <w:basedOn w:val="Normal"/>
    <w:rsid w:val="001D312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pPr>
    <w:rPr>
      <w:rFonts w:ascii="Times New Roman" w:eastAsia="Times New Roman" w:hAnsi="Times New Roman" w:cs="Times New Roman"/>
      <w:sz w:val="28"/>
      <w:szCs w:val="28"/>
      <w:lang w:eastAsia="tr-TR"/>
    </w:rPr>
  </w:style>
  <w:style w:type="paragraph" w:customStyle="1" w:styleId="xl133">
    <w:name w:val="xl133"/>
    <w:basedOn w:val="Normal"/>
    <w:rsid w:val="001D312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34">
    <w:name w:val="xl134"/>
    <w:basedOn w:val="Normal"/>
    <w:rsid w:val="001D312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35">
    <w:name w:val="xl135"/>
    <w:basedOn w:val="Normal"/>
    <w:rsid w:val="001D312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pPr>
    <w:rPr>
      <w:rFonts w:ascii="Times New Roman" w:eastAsia="Times New Roman" w:hAnsi="Times New Roman" w:cs="Times New Roman"/>
      <w:color w:val="FF0000"/>
      <w:sz w:val="24"/>
      <w:szCs w:val="24"/>
      <w:lang w:eastAsia="tr-TR"/>
    </w:rPr>
  </w:style>
  <w:style w:type="paragraph" w:customStyle="1" w:styleId="xl136">
    <w:name w:val="xl136"/>
    <w:basedOn w:val="Normal"/>
    <w:rsid w:val="001D312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tr-TR"/>
    </w:rPr>
  </w:style>
  <w:style w:type="paragraph" w:customStyle="1" w:styleId="xl137">
    <w:name w:val="xl137"/>
    <w:basedOn w:val="Normal"/>
    <w:rsid w:val="001D312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138">
    <w:name w:val="xl138"/>
    <w:basedOn w:val="Normal"/>
    <w:rsid w:val="001D3120"/>
    <w:pPr>
      <w:shd w:val="clear" w:color="000000" w:fill="E6B9B8"/>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39">
    <w:name w:val="xl139"/>
    <w:basedOn w:val="Normal"/>
    <w:rsid w:val="001D31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tr-TR"/>
    </w:rPr>
  </w:style>
  <w:style w:type="paragraph" w:customStyle="1" w:styleId="xl140">
    <w:name w:val="xl140"/>
    <w:basedOn w:val="Normal"/>
    <w:rsid w:val="001D31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41">
    <w:name w:val="xl141"/>
    <w:basedOn w:val="Normal"/>
    <w:rsid w:val="001D3120"/>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42">
    <w:name w:val="xl142"/>
    <w:basedOn w:val="Normal"/>
    <w:rsid w:val="001D3120"/>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43">
    <w:name w:val="xl143"/>
    <w:basedOn w:val="Normal"/>
    <w:rsid w:val="001D3120"/>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44">
    <w:name w:val="xl144"/>
    <w:basedOn w:val="Normal"/>
    <w:rsid w:val="001D3120"/>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45">
    <w:name w:val="xl145"/>
    <w:basedOn w:val="Normal"/>
    <w:rsid w:val="001D3120"/>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tr-TR"/>
    </w:rPr>
  </w:style>
  <w:style w:type="paragraph" w:customStyle="1" w:styleId="xl146">
    <w:name w:val="xl146"/>
    <w:basedOn w:val="Normal"/>
    <w:rsid w:val="001D3120"/>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147">
    <w:name w:val="xl147"/>
    <w:basedOn w:val="Normal"/>
    <w:rsid w:val="001D3120"/>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right"/>
    </w:pPr>
    <w:rPr>
      <w:rFonts w:ascii="Times New Roman" w:eastAsia="Times New Roman" w:hAnsi="Times New Roman" w:cs="Times New Roman"/>
      <w:b/>
      <w:bCs/>
      <w:sz w:val="28"/>
      <w:szCs w:val="28"/>
      <w:lang w:eastAsia="tr-TR"/>
    </w:rPr>
  </w:style>
  <w:style w:type="paragraph" w:customStyle="1" w:styleId="xl148">
    <w:name w:val="xl148"/>
    <w:basedOn w:val="Normal"/>
    <w:rsid w:val="001D3120"/>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pPr>
    <w:rPr>
      <w:rFonts w:ascii="Times New Roman" w:eastAsia="Times New Roman" w:hAnsi="Times New Roman" w:cs="Times New Roman"/>
      <w:b/>
      <w:bCs/>
      <w:sz w:val="28"/>
      <w:szCs w:val="28"/>
      <w:lang w:eastAsia="tr-TR"/>
    </w:rPr>
  </w:style>
  <w:style w:type="paragraph" w:customStyle="1" w:styleId="xl149">
    <w:name w:val="xl149"/>
    <w:basedOn w:val="Normal"/>
    <w:rsid w:val="001D3120"/>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pPr>
    <w:rPr>
      <w:rFonts w:ascii="Times New Roman" w:eastAsia="Times New Roman" w:hAnsi="Times New Roman" w:cs="Times New Roman"/>
      <w:b/>
      <w:bCs/>
      <w:sz w:val="28"/>
      <w:szCs w:val="28"/>
      <w:lang w:eastAsia="tr-TR"/>
    </w:rPr>
  </w:style>
  <w:style w:type="paragraph" w:customStyle="1" w:styleId="xl150">
    <w:name w:val="xl150"/>
    <w:basedOn w:val="Normal"/>
    <w:rsid w:val="001D3120"/>
    <w:pPr>
      <w:shd w:val="clear" w:color="000000" w:fill="C2D69A"/>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51">
    <w:name w:val="xl151"/>
    <w:basedOn w:val="Normal"/>
    <w:rsid w:val="001D3120"/>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pPr>
    <w:rPr>
      <w:rFonts w:ascii="Times New Roman" w:eastAsia="Times New Roman" w:hAnsi="Times New Roman" w:cs="Times New Roman"/>
      <w:color w:val="FF0000"/>
      <w:sz w:val="24"/>
      <w:szCs w:val="24"/>
      <w:lang w:eastAsia="tr-TR"/>
    </w:rPr>
  </w:style>
  <w:style w:type="paragraph" w:customStyle="1" w:styleId="xl152">
    <w:name w:val="xl152"/>
    <w:basedOn w:val="Normal"/>
    <w:rsid w:val="001D3120"/>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pPr>
    <w:rPr>
      <w:rFonts w:ascii="Times New Roman" w:eastAsia="Times New Roman" w:hAnsi="Times New Roman" w:cs="Times New Roman"/>
      <w:color w:val="FF0000"/>
      <w:sz w:val="24"/>
      <w:szCs w:val="24"/>
      <w:lang w:eastAsia="tr-TR"/>
    </w:rPr>
  </w:style>
  <w:style w:type="paragraph" w:customStyle="1" w:styleId="xl153">
    <w:name w:val="xl153"/>
    <w:basedOn w:val="Normal"/>
    <w:rsid w:val="001D3120"/>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54">
    <w:name w:val="xl154"/>
    <w:basedOn w:val="Normal"/>
    <w:rsid w:val="001D3120"/>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55">
    <w:name w:val="xl155"/>
    <w:basedOn w:val="Normal"/>
    <w:rsid w:val="001D3120"/>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pPr>
    <w:rPr>
      <w:rFonts w:ascii="Times New Roman" w:eastAsia="Times New Roman" w:hAnsi="Times New Roman" w:cs="Times New Roman"/>
      <w:sz w:val="28"/>
      <w:szCs w:val="28"/>
      <w:lang w:eastAsia="tr-TR"/>
    </w:rPr>
  </w:style>
  <w:style w:type="paragraph" w:customStyle="1" w:styleId="xl156">
    <w:name w:val="xl156"/>
    <w:basedOn w:val="Normal"/>
    <w:rsid w:val="001D31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8"/>
      <w:szCs w:val="28"/>
      <w:lang w:eastAsia="tr-TR"/>
    </w:rPr>
  </w:style>
  <w:style w:type="paragraph" w:customStyle="1" w:styleId="xl157">
    <w:name w:val="xl157"/>
    <w:basedOn w:val="Normal"/>
    <w:rsid w:val="001D312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158">
    <w:name w:val="xl158"/>
    <w:basedOn w:val="Normal"/>
    <w:rsid w:val="001D3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59">
    <w:name w:val="xl159"/>
    <w:basedOn w:val="Normal"/>
    <w:rsid w:val="001D312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0">
    <w:name w:val="xl160"/>
    <w:basedOn w:val="Normal"/>
    <w:rsid w:val="001D3120"/>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161">
    <w:name w:val="xl161"/>
    <w:basedOn w:val="Normal"/>
    <w:rsid w:val="001D312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2">
    <w:name w:val="xl162"/>
    <w:basedOn w:val="Normal"/>
    <w:rsid w:val="001D3120"/>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3">
    <w:name w:val="xl163"/>
    <w:basedOn w:val="Normal"/>
    <w:rsid w:val="001D3120"/>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tr-TR"/>
    </w:rPr>
  </w:style>
  <w:style w:type="paragraph" w:customStyle="1" w:styleId="xl164">
    <w:name w:val="xl164"/>
    <w:basedOn w:val="Normal"/>
    <w:rsid w:val="001D3120"/>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tr-TR"/>
    </w:rPr>
  </w:style>
  <w:style w:type="paragraph" w:customStyle="1" w:styleId="xl165">
    <w:name w:val="xl165"/>
    <w:basedOn w:val="Normal"/>
    <w:rsid w:val="001D312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tr-TR"/>
    </w:rPr>
  </w:style>
  <w:style w:type="paragraph" w:customStyle="1" w:styleId="xl166">
    <w:name w:val="xl166"/>
    <w:basedOn w:val="Normal"/>
    <w:rsid w:val="001D312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167">
    <w:name w:val="xl167"/>
    <w:basedOn w:val="Normal"/>
    <w:rsid w:val="001D312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168">
    <w:name w:val="xl168"/>
    <w:basedOn w:val="Normal"/>
    <w:rsid w:val="001D31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69">
    <w:name w:val="xl169"/>
    <w:basedOn w:val="Normal"/>
    <w:rsid w:val="001D3120"/>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170">
    <w:name w:val="xl170"/>
    <w:basedOn w:val="Normal"/>
    <w:rsid w:val="001D3120"/>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8"/>
      <w:szCs w:val="28"/>
      <w:lang w:eastAsia="tr-TR"/>
    </w:rPr>
  </w:style>
  <w:style w:type="paragraph" w:customStyle="1" w:styleId="xl171">
    <w:name w:val="xl171"/>
    <w:basedOn w:val="Normal"/>
    <w:rsid w:val="001D3120"/>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tr-TR"/>
    </w:rPr>
  </w:style>
  <w:style w:type="paragraph" w:customStyle="1" w:styleId="xl172">
    <w:name w:val="xl172"/>
    <w:basedOn w:val="Normal"/>
    <w:rsid w:val="001D3120"/>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8"/>
      <w:szCs w:val="28"/>
      <w:lang w:eastAsia="tr-TR"/>
    </w:rPr>
  </w:style>
  <w:style w:type="paragraph" w:customStyle="1" w:styleId="xl173">
    <w:name w:val="xl173"/>
    <w:basedOn w:val="Normal"/>
    <w:rsid w:val="001D3120"/>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74">
    <w:name w:val="xl174"/>
    <w:basedOn w:val="Normal"/>
    <w:rsid w:val="001D3120"/>
    <w:pPr>
      <w:shd w:val="clear" w:color="000000" w:fill="CCC0DA"/>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175">
    <w:name w:val="xl175"/>
    <w:basedOn w:val="Normal"/>
    <w:rsid w:val="001D3120"/>
    <w:pPr>
      <w:pBdr>
        <w:bottom w:val="single" w:sz="4" w:space="0" w:color="auto"/>
      </w:pBdr>
      <w:shd w:val="clear" w:color="000000" w:fill="CCC0DA"/>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176">
    <w:name w:val="xl176"/>
    <w:basedOn w:val="Normal"/>
    <w:rsid w:val="001D3120"/>
    <w:pPr>
      <w:pBdr>
        <w:top w:val="single" w:sz="4" w:space="0" w:color="auto"/>
        <w:left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77">
    <w:name w:val="xl177"/>
    <w:basedOn w:val="Normal"/>
    <w:rsid w:val="001D3120"/>
    <w:pPr>
      <w:pBdr>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78">
    <w:name w:val="xl178"/>
    <w:basedOn w:val="Normal"/>
    <w:rsid w:val="001D3120"/>
    <w:pPr>
      <w:pBdr>
        <w:bottom w:val="single" w:sz="4" w:space="0" w:color="auto"/>
      </w:pBdr>
      <w:shd w:val="clear" w:color="000000" w:fill="CCC0DA"/>
      <w:spacing w:before="100" w:beforeAutospacing="1" w:after="100" w:afterAutospacing="1" w:line="240" w:lineRule="auto"/>
      <w:jc w:val="center"/>
    </w:pPr>
    <w:rPr>
      <w:rFonts w:ascii="Times New Roman" w:eastAsia="Times New Roman" w:hAnsi="Times New Roman" w:cs="Times New Roman"/>
      <w:b/>
      <w:bCs/>
      <w:i/>
      <w:iCs/>
      <w:sz w:val="28"/>
      <w:szCs w:val="28"/>
      <w:lang w:eastAsia="tr-TR"/>
    </w:rPr>
  </w:style>
  <w:style w:type="paragraph" w:customStyle="1" w:styleId="xl179">
    <w:name w:val="xl179"/>
    <w:basedOn w:val="Normal"/>
    <w:rsid w:val="001D3120"/>
    <w:pPr>
      <w:pBdr>
        <w:bottom w:val="single" w:sz="4" w:space="0" w:color="auto"/>
      </w:pBdr>
      <w:shd w:val="clear" w:color="000000" w:fill="8DB4E3"/>
      <w:spacing w:before="100" w:beforeAutospacing="1" w:after="100" w:afterAutospacing="1" w:line="240" w:lineRule="auto"/>
      <w:jc w:val="center"/>
    </w:pPr>
    <w:rPr>
      <w:rFonts w:ascii="Times New Roman" w:eastAsia="Times New Roman" w:hAnsi="Times New Roman" w:cs="Times New Roman"/>
      <w:b/>
      <w:bCs/>
      <w:sz w:val="32"/>
      <w:szCs w:val="32"/>
      <w:lang w:eastAsia="tr-TR"/>
    </w:rPr>
  </w:style>
  <w:style w:type="paragraph" w:customStyle="1" w:styleId="xl180">
    <w:name w:val="xl180"/>
    <w:basedOn w:val="Normal"/>
    <w:rsid w:val="001D3120"/>
    <w:pPr>
      <w:pBdr>
        <w:top w:val="single" w:sz="4" w:space="0" w:color="auto"/>
        <w:left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81">
    <w:name w:val="xl181"/>
    <w:basedOn w:val="Normal"/>
    <w:rsid w:val="001D3120"/>
    <w:pPr>
      <w:pBdr>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82">
    <w:name w:val="xl182"/>
    <w:basedOn w:val="Normal"/>
    <w:rsid w:val="001D3120"/>
    <w:pPr>
      <w:pBdr>
        <w:bottom w:val="single" w:sz="4" w:space="0" w:color="auto"/>
      </w:pBdr>
      <w:shd w:val="clear" w:color="000000" w:fill="8DB4E3"/>
      <w:spacing w:before="100" w:beforeAutospacing="1" w:after="100" w:afterAutospacing="1" w:line="240" w:lineRule="auto"/>
      <w:jc w:val="center"/>
    </w:pPr>
    <w:rPr>
      <w:rFonts w:ascii="Times New Roman" w:eastAsia="Times New Roman" w:hAnsi="Times New Roman" w:cs="Times New Roman"/>
      <w:b/>
      <w:bCs/>
      <w:i/>
      <w:iCs/>
      <w:sz w:val="32"/>
      <w:szCs w:val="32"/>
      <w:lang w:eastAsia="tr-TR"/>
    </w:rPr>
  </w:style>
  <w:style w:type="paragraph" w:customStyle="1" w:styleId="xl183">
    <w:name w:val="xl183"/>
    <w:basedOn w:val="Normal"/>
    <w:rsid w:val="001D3120"/>
    <w:pPr>
      <w:pBdr>
        <w:top w:val="single" w:sz="4" w:space="0" w:color="auto"/>
        <w:left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4">
    <w:name w:val="xl184"/>
    <w:basedOn w:val="Normal"/>
    <w:rsid w:val="001D3120"/>
    <w:pPr>
      <w:pBdr>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5">
    <w:name w:val="xl185"/>
    <w:basedOn w:val="Normal"/>
    <w:rsid w:val="001D3120"/>
    <w:pPr>
      <w:shd w:val="clear" w:color="000000" w:fill="E6B9B8"/>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186">
    <w:name w:val="xl186"/>
    <w:basedOn w:val="Normal"/>
    <w:rsid w:val="001D3120"/>
    <w:pPr>
      <w:pBdr>
        <w:bottom w:val="single" w:sz="4" w:space="0" w:color="auto"/>
      </w:pBdr>
      <w:shd w:val="clear" w:color="000000" w:fill="E6B9B8"/>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187">
    <w:name w:val="xl187"/>
    <w:basedOn w:val="Normal"/>
    <w:rsid w:val="001D3120"/>
    <w:pPr>
      <w:pBdr>
        <w:top w:val="single" w:sz="4" w:space="0" w:color="auto"/>
        <w:left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88">
    <w:name w:val="xl188"/>
    <w:basedOn w:val="Normal"/>
    <w:rsid w:val="001D3120"/>
    <w:pPr>
      <w:pBdr>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89">
    <w:name w:val="xl189"/>
    <w:basedOn w:val="Normal"/>
    <w:rsid w:val="001D3120"/>
    <w:pPr>
      <w:shd w:val="clear" w:color="000000" w:fill="C2D69A"/>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190">
    <w:name w:val="xl190"/>
    <w:basedOn w:val="Normal"/>
    <w:rsid w:val="001D3120"/>
    <w:pPr>
      <w:pBdr>
        <w:bottom w:val="single" w:sz="4" w:space="0" w:color="auto"/>
      </w:pBdr>
      <w:shd w:val="clear" w:color="000000" w:fill="C2D69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91">
    <w:name w:val="xl191"/>
    <w:basedOn w:val="Normal"/>
    <w:rsid w:val="001D3120"/>
    <w:pPr>
      <w:pBdr>
        <w:lef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192">
    <w:name w:val="xl192"/>
    <w:basedOn w:val="Normal"/>
    <w:rsid w:val="001D3120"/>
    <w:pPr>
      <w:spacing w:before="100" w:beforeAutospacing="1" w:after="100" w:afterAutospacing="1" w:line="240" w:lineRule="auto"/>
      <w:jc w:val="center"/>
    </w:pPr>
    <w:rPr>
      <w:rFonts w:ascii="Times New Roman" w:eastAsia="Times New Roman" w:hAnsi="Times New Roman" w:cs="Times New Roman"/>
      <w:b/>
      <w:bCs/>
      <w:sz w:val="24"/>
      <w:szCs w:val="24"/>
      <w:lang w:eastAsia="tr-TR"/>
    </w:rPr>
  </w:style>
  <w:style w:type="paragraph" w:customStyle="1" w:styleId="xl193">
    <w:name w:val="xl193"/>
    <w:basedOn w:val="Normal"/>
    <w:rsid w:val="001D3120"/>
    <w:pPr>
      <w:pBdr>
        <w:top w:val="single" w:sz="4" w:space="0" w:color="auto"/>
        <w:left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94">
    <w:name w:val="xl194"/>
    <w:basedOn w:val="Normal"/>
    <w:rsid w:val="001D3120"/>
    <w:pPr>
      <w:pBdr>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95">
    <w:name w:val="xl195"/>
    <w:basedOn w:val="Normal"/>
    <w:rsid w:val="001D3120"/>
    <w:pPr>
      <w:pBdr>
        <w:bottom w:val="single" w:sz="4" w:space="0" w:color="auto"/>
      </w:pBdr>
      <w:shd w:val="clear" w:color="000000" w:fill="C2D69A"/>
      <w:spacing w:before="100" w:beforeAutospacing="1" w:after="100" w:afterAutospacing="1" w:line="240" w:lineRule="auto"/>
      <w:jc w:val="center"/>
    </w:pPr>
    <w:rPr>
      <w:rFonts w:ascii="Times New Roman" w:eastAsia="Times New Roman" w:hAnsi="Times New Roman" w:cs="Times New Roman"/>
      <w:b/>
      <w:bCs/>
      <w:i/>
      <w:iCs/>
      <w:sz w:val="24"/>
      <w:szCs w:val="24"/>
      <w:lang w:eastAsia="tr-TR"/>
    </w:rPr>
  </w:style>
  <w:style w:type="table" w:styleId="OrtaKlavuz2-Vurgu2">
    <w:name w:val="Medium Grid 2 Accent 2"/>
    <w:basedOn w:val="NormalTablo"/>
    <w:uiPriority w:val="68"/>
    <w:rsid w:val="00FE135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OrtaListe1-Vurgu2">
    <w:name w:val="Medium List 1 Accent 2"/>
    <w:basedOn w:val="NormalTablo"/>
    <w:uiPriority w:val="65"/>
    <w:rsid w:val="00B04E60"/>
    <w:pPr>
      <w:spacing w:after="0" w:line="240" w:lineRule="auto"/>
    </w:pPr>
    <w:rPr>
      <w:color w:val="000000" w:themeColor="text1"/>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paragraph" w:customStyle="1" w:styleId="Default">
    <w:name w:val="Default"/>
    <w:rsid w:val="00163C7A"/>
    <w:pPr>
      <w:widowControl w:val="0"/>
      <w:autoSpaceDE w:val="0"/>
      <w:autoSpaceDN w:val="0"/>
      <w:adjustRightInd w:val="0"/>
      <w:spacing w:after="0" w:line="240" w:lineRule="auto"/>
    </w:pPr>
    <w:rPr>
      <w:rFonts w:ascii="Calibri" w:eastAsiaTheme="minorEastAsia" w:hAnsi="Calibri" w:cs="Calibri"/>
      <w:color w:val="000000"/>
      <w:sz w:val="24"/>
      <w:szCs w:val="24"/>
      <w:lang w:eastAsia="tr-TR"/>
    </w:rPr>
  </w:style>
  <w:style w:type="character" w:customStyle="1" w:styleId="apple-converted-space">
    <w:name w:val="apple-converted-space"/>
    <w:basedOn w:val="VarsaylanParagrafYazTipi"/>
    <w:rsid w:val="00DC7D8A"/>
  </w:style>
  <w:style w:type="table" w:customStyle="1" w:styleId="TableNormal1">
    <w:name w:val="Table Normal1"/>
    <w:uiPriority w:val="2"/>
    <w:semiHidden/>
    <w:unhideWhenUsed/>
    <w:qFormat/>
    <w:rsid w:val="006E2747"/>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E2747"/>
    <w:pPr>
      <w:widowControl w:val="0"/>
      <w:spacing w:after="0" w:line="240" w:lineRule="auto"/>
    </w:pPr>
    <w:rPr>
      <w:rFonts w:ascii="Calibri" w:eastAsia="Calibri" w:hAnsi="Calibri" w:cs="Arial"/>
      <w:lang w:val="en-US"/>
    </w:rPr>
  </w:style>
  <w:style w:type="paragraph" w:customStyle="1" w:styleId="2-ortabaslk">
    <w:name w:val="2-ortabaslk"/>
    <w:basedOn w:val="Normal"/>
    <w:rsid w:val="006E2747"/>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6E2747"/>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61">
    <w:name w:val="Kılavuzu Tablo 4 - Vurgu 61"/>
    <w:basedOn w:val="NormalTablo"/>
    <w:uiPriority w:val="49"/>
    <w:rsid w:val="006E2747"/>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AkListe-Vurgu5">
    <w:name w:val="Light List Accent 5"/>
    <w:basedOn w:val="NormalTablo"/>
    <w:uiPriority w:val="61"/>
    <w:rsid w:val="006E2747"/>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Liste-Vurgu4">
    <w:name w:val="Light List Accent 4"/>
    <w:basedOn w:val="NormalTablo"/>
    <w:uiPriority w:val="61"/>
    <w:rsid w:val="006E2747"/>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6E2747"/>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6E2747"/>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6E2747"/>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6E2747"/>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6E2747"/>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6E2747"/>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BALIK2">
    <w:name w:val="BAŞLIK 2"/>
    <w:basedOn w:val="Balk2"/>
    <w:qFormat/>
    <w:rsid w:val="006E2747"/>
    <w:pPr>
      <w:numPr>
        <w:numId w:val="0"/>
      </w:numPr>
      <w:spacing w:before="100" w:beforeAutospacing="1" w:after="100" w:afterAutospacing="1" w:line="240" w:lineRule="auto"/>
    </w:pPr>
    <w:rPr>
      <w:rFonts w:eastAsia="Times New Roman" w:cs="Times New Roman"/>
      <w:b w:val="0"/>
      <w:lang w:eastAsia="tr-TR"/>
    </w:rPr>
  </w:style>
  <w:style w:type="table" w:customStyle="1" w:styleId="KlavuzuTablo4-Vurgu11">
    <w:name w:val="Kılavuzu Tablo 4 - Vurgu 11"/>
    <w:basedOn w:val="NormalTablo"/>
    <w:uiPriority w:val="49"/>
    <w:rsid w:val="006E2747"/>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2">
    <w:name w:val="Kılavuzu Tablo 4 - Vurgu 12"/>
    <w:basedOn w:val="NormalTablo"/>
    <w:uiPriority w:val="49"/>
    <w:rsid w:val="006E2747"/>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6E2747"/>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
    <w:name w:val="Kılavuzu Tablo 4 - Vurgu 1"/>
    <w:basedOn w:val="NormalTablo"/>
    <w:uiPriority w:val="49"/>
    <w:rsid w:val="009B210E"/>
    <w:pPr>
      <w:spacing w:after="0" w:line="240" w:lineRule="auto"/>
    </w:pPr>
    <w:rPr>
      <w:rFonts w:ascii="Calibri" w:eastAsia="Calibri" w:hAnsi="Calibri" w:cs="Arial"/>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
    <w:name w:val="Grid Table 4 Accent 1"/>
    <w:basedOn w:val="NormalTablo"/>
    <w:uiPriority w:val="49"/>
    <w:rsid w:val="009B210E"/>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9B210E"/>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Balk21">
    <w:name w:val="Başlık 21"/>
    <w:basedOn w:val="Normal"/>
    <w:next w:val="Normal"/>
    <w:uiPriority w:val="9"/>
    <w:unhideWhenUsed/>
    <w:qFormat/>
    <w:rsid w:val="009B210E"/>
    <w:pPr>
      <w:keepNext/>
      <w:keepLines/>
      <w:numPr>
        <w:numId w:val="28"/>
      </w:numPr>
      <w:tabs>
        <w:tab w:val="num" w:pos="360"/>
      </w:tabs>
      <w:spacing w:before="360" w:after="120"/>
      <w:ind w:left="0" w:firstLine="0"/>
      <w:outlineLvl w:val="1"/>
    </w:pPr>
    <w:rPr>
      <w:rFonts w:ascii="Book Antiqua" w:eastAsia="Times New Roman" w:hAnsi="Book Antiqua" w:cs="Times New Roman"/>
      <w:b/>
      <w:bCs/>
      <w:sz w:val="24"/>
      <w:szCs w:val="26"/>
    </w:rPr>
  </w:style>
</w:styles>
</file>

<file path=word/webSettings.xml><?xml version="1.0" encoding="utf-8"?>
<w:webSettings xmlns:r="http://schemas.openxmlformats.org/officeDocument/2006/relationships" xmlns:w="http://schemas.openxmlformats.org/wordprocessingml/2006/main">
  <w:divs>
    <w:div w:id="33121095">
      <w:bodyDiv w:val="1"/>
      <w:marLeft w:val="0"/>
      <w:marRight w:val="0"/>
      <w:marTop w:val="0"/>
      <w:marBottom w:val="0"/>
      <w:divBdr>
        <w:top w:val="none" w:sz="0" w:space="0" w:color="auto"/>
        <w:left w:val="none" w:sz="0" w:space="0" w:color="auto"/>
        <w:bottom w:val="none" w:sz="0" w:space="0" w:color="auto"/>
        <w:right w:val="none" w:sz="0" w:space="0" w:color="auto"/>
      </w:divBdr>
    </w:div>
    <w:div w:id="85350849">
      <w:bodyDiv w:val="1"/>
      <w:marLeft w:val="0"/>
      <w:marRight w:val="0"/>
      <w:marTop w:val="0"/>
      <w:marBottom w:val="0"/>
      <w:divBdr>
        <w:top w:val="none" w:sz="0" w:space="0" w:color="auto"/>
        <w:left w:val="none" w:sz="0" w:space="0" w:color="auto"/>
        <w:bottom w:val="none" w:sz="0" w:space="0" w:color="auto"/>
        <w:right w:val="none" w:sz="0" w:space="0" w:color="auto"/>
      </w:divBdr>
    </w:div>
    <w:div w:id="106897824">
      <w:bodyDiv w:val="1"/>
      <w:marLeft w:val="0"/>
      <w:marRight w:val="0"/>
      <w:marTop w:val="0"/>
      <w:marBottom w:val="0"/>
      <w:divBdr>
        <w:top w:val="none" w:sz="0" w:space="0" w:color="auto"/>
        <w:left w:val="none" w:sz="0" w:space="0" w:color="auto"/>
        <w:bottom w:val="none" w:sz="0" w:space="0" w:color="auto"/>
        <w:right w:val="none" w:sz="0" w:space="0" w:color="auto"/>
      </w:divBdr>
    </w:div>
    <w:div w:id="141654009">
      <w:bodyDiv w:val="1"/>
      <w:marLeft w:val="0"/>
      <w:marRight w:val="0"/>
      <w:marTop w:val="0"/>
      <w:marBottom w:val="0"/>
      <w:divBdr>
        <w:top w:val="none" w:sz="0" w:space="0" w:color="auto"/>
        <w:left w:val="none" w:sz="0" w:space="0" w:color="auto"/>
        <w:bottom w:val="none" w:sz="0" w:space="0" w:color="auto"/>
        <w:right w:val="none" w:sz="0" w:space="0" w:color="auto"/>
      </w:divBdr>
    </w:div>
    <w:div w:id="149180440">
      <w:bodyDiv w:val="1"/>
      <w:marLeft w:val="0"/>
      <w:marRight w:val="0"/>
      <w:marTop w:val="0"/>
      <w:marBottom w:val="0"/>
      <w:divBdr>
        <w:top w:val="none" w:sz="0" w:space="0" w:color="auto"/>
        <w:left w:val="none" w:sz="0" w:space="0" w:color="auto"/>
        <w:bottom w:val="none" w:sz="0" w:space="0" w:color="auto"/>
        <w:right w:val="none" w:sz="0" w:space="0" w:color="auto"/>
      </w:divBdr>
    </w:div>
    <w:div w:id="160202145">
      <w:bodyDiv w:val="1"/>
      <w:marLeft w:val="0"/>
      <w:marRight w:val="0"/>
      <w:marTop w:val="0"/>
      <w:marBottom w:val="0"/>
      <w:divBdr>
        <w:top w:val="none" w:sz="0" w:space="0" w:color="auto"/>
        <w:left w:val="none" w:sz="0" w:space="0" w:color="auto"/>
        <w:bottom w:val="none" w:sz="0" w:space="0" w:color="auto"/>
        <w:right w:val="none" w:sz="0" w:space="0" w:color="auto"/>
      </w:divBdr>
    </w:div>
    <w:div w:id="218396942">
      <w:bodyDiv w:val="1"/>
      <w:marLeft w:val="0"/>
      <w:marRight w:val="0"/>
      <w:marTop w:val="0"/>
      <w:marBottom w:val="0"/>
      <w:divBdr>
        <w:top w:val="none" w:sz="0" w:space="0" w:color="auto"/>
        <w:left w:val="none" w:sz="0" w:space="0" w:color="auto"/>
        <w:bottom w:val="none" w:sz="0" w:space="0" w:color="auto"/>
        <w:right w:val="none" w:sz="0" w:space="0" w:color="auto"/>
      </w:divBdr>
    </w:div>
    <w:div w:id="327708754">
      <w:bodyDiv w:val="1"/>
      <w:marLeft w:val="0"/>
      <w:marRight w:val="0"/>
      <w:marTop w:val="0"/>
      <w:marBottom w:val="0"/>
      <w:divBdr>
        <w:top w:val="none" w:sz="0" w:space="0" w:color="auto"/>
        <w:left w:val="none" w:sz="0" w:space="0" w:color="auto"/>
        <w:bottom w:val="none" w:sz="0" w:space="0" w:color="auto"/>
        <w:right w:val="none" w:sz="0" w:space="0" w:color="auto"/>
      </w:divBdr>
    </w:div>
    <w:div w:id="455297489">
      <w:bodyDiv w:val="1"/>
      <w:marLeft w:val="0"/>
      <w:marRight w:val="0"/>
      <w:marTop w:val="0"/>
      <w:marBottom w:val="0"/>
      <w:divBdr>
        <w:top w:val="none" w:sz="0" w:space="0" w:color="auto"/>
        <w:left w:val="none" w:sz="0" w:space="0" w:color="auto"/>
        <w:bottom w:val="none" w:sz="0" w:space="0" w:color="auto"/>
        <w:right w:val="none" w:sz="0" w:space="0" w:color="auto"/>
      </w:divBdr>
    </w:div>
    <w:div w:id="483811998">
      <w:bodyDiv w:val="1"/>
      <w:marLeft w:val="0"/>
      <w:marRight w:val="0"/>
      <w:marTop w:val="0"/>
      <w:marBottom w:val="0"/>
      <w:divBdr>
        <w:top w:val="none" w:sz="0" w:space="0" w:color="auto"/>
        <w:left w:val="none" w:sz="0" w:space="0" w:color="auto"/>
        <w:bottom w:val="none" w:sz="0" w:space="0" w:color="auto"/>
        <w:right w:val="none" w:sz="0" w:space="0" w:color="auto"/>
      </w:divBdr>
    </w:div>
    <w:div w:id="705985972">
      <w:bodyDiv w:val="1"/>
      <w:marLeft w:val="0"/>
      <w:marRight w:val="0"/>
      <w:marTop w:val="0"/>
      <w:marBottom w:val="0"/>
      <w:divBdr>
        <w:top w:val="none" w:sz="0" w:space="0" w:color="auto"/>
        <w:left w:val="none" w:sz="0" w:space="0" w:color="auto"/>
        <w:bottom w:val="none" w:sz="0" w:space="0" w:color="auto"/>
        <w:right w:val="none" w:sz="0" w:space="0" w:color="auto"/>
      </w:divBdr>
    </w:div>
    <w:div w:id="860902482">
      <w:bodyDiv w:val="1"/>
      <w:marLeft w:val="0"/>
      <w:marRight w:val="0"/>
      <w:marTop w:val="0"/>
      <w:marBottom w:val="0"/>
      <w:divBdr>
        <w:top w:val="none" w:sz="0" w:space="0" w:color="auto"/>
        <w:left w:val="none" w:sz="0" w:space="0" w:color="auto"/>
        <w:bottom w:val="none" w:sz="0" w:space="0" w:color="auto"/>
        <w:right w:val="none" w:sz="0" w:space="0" w:color="auto"/>
      </w:divBdr>
    </w:div>
    <w:div w:id="955989482">
      <w:bodyDiv w:val="1"/>
      <w:marLeft w:val="0"/>
      <w:marRight w:val="0"/>
      <w:marTop w:val="0"/>
      <w:marBottom w:val="0"/>
      <w:divBdr>
        <w:top w:val="none" w:sz="0" w:space="0" w:color="auto"/>
        <w:left w:val="none" w:sz="0" w:space="0" w:color="auto"/>
        <w:bottom w:val="none" w:sz="0" w:space="0" w:color="auto"/>
        <w:right w:val="none" w:sz="0" w:space="0" w:color="auto"/>
      </w:divBdr>
    </w:div>
    <w:div w:id="1059285507">
      <w:bodyDiv w:val="1"/>
      <w:marLeft w:val="0"/>
      <w:marRight w:val="0"/>
      <w:marTop w:val="0"/>
      <w:marBottom w:val="0"/>
      <w:divBdr>
        <w:top w:val="none" w:sz="0" w:space="0" w:color="auto"/>
        <w:left w:val="none" w:sz="0" w:space="0" w:color="auto"/>
        <w:bottom w:val="none" w:sz="0" w:space="0" w:color="auto"/>
        <w:right w:val="none" w:sz="0" w:space="0" w:color="auto"/>
      </w:divBdr>
    </w:div>
    <w:div w:id="1091320731">
      <w:bodyDiv w:val="1"/>
      <w:marLeft w:val="0"/>
      <w:marRight w:val="0"/>
      <w:marTop w:val="0"/>
      <w:marBottom w:val="0"/>
      <w:divBdr>
        <w:top w:val="none" w:sz="0" w:space="0" w:color="auto"/>
        <w:left w:val="none" w:sz="0" w:space="0" w:color="auto"/>
        <w:bottom w:val="none" w:sz="0" w:space="0" w:color="auto"/>
        <w:right w:val="none" w:sz="0" w:space="0" w:color="auto"/>
      </w:divBdr>
    </w:div>
    <w:div w:id="1173910502">
      <w:bodyDiv w:val="1"/>
      <w:marLeft w:val="0"/>
      <w:marRight w:val="0"/>
      <w:marTop w:val="0"/>
      <w:marBottom w:val="0"/>
      <w:divBdr>
        <w:top w:val="none" w:sz="0" w:space="0" w:color="auto"/>
        <w:left w:val="none" w:sz="0" w:space="0" w:color="auto"/>
        <w:bottom w:val="none" w:sz="0" w:space="0" w:color="auto"/>
        <w:right w:val="none" w:sz="0" w:space="0" w:color="auto"/>
      </w:divBdr>
    </w:div>
    <w:div w:id="1359355104">
      <w:bodyDiv w:val="1"/>
      <w:marLeft w:val="0"/>
      <w:marRight w:val="0"/>
      <w:marTop w:val="0"/>
      <w:marBottom w:val="0"/>
      <w:divBdr>
        <w:top w:val="none" w:sz="0" w:space="0" w:color="auto"/>
        <w:left w:val="none" w:sz="0" w:space="0" w:color="auto"/>
        <w:bottom w:val="none" w:sz="0" w:space="0" w:color="auto"/>
        <w:right w:val="none" w:sz="0" w:space="0" w:color="auto"/>
      </w:divBdr>
    </w:div>
    <w:div w:id="1746150161">
      <w:bodyDiv w:val="1"/>
      <w:marLeft w:val="0"/>
      <w:marRight w:val="0"/>
      <w:marTop w:val="0"/>
      <w:marBottom w:val="0"/>
      <w:divBdr>
        <w:top w:val="none" w:sz="0" w:space="0" w:color="auto"/>
        <w:left w:val="none" w:sz="0" w:space="0" w:color="auto"/>
        <w:bottom w:val="none" w:sz="0" w:space="0" w:color="auto"/>
        <w:right w:val="none" w:sz="0" w:space="0" w:color="auto"/>
      </w:divBdr>
    </w:div>
    <w:div w:id="1783722477">
      <w:bodyDiv w:val="1"/>
      <w:marLeft w:val="0"/>
      <w:marRight w:val="0"/>
      <w:marTop w:val="0"/>
      <w:marBottom w:val="0"/>
      <w:divBdr>
        <w:top w:val="none" w:sz="0" w:space="0" w:color="auto"/>
        <w:left w:val="none" w:sz="0" w:space="0" w:color="auto"/>
        <w:bottom w:val="none" w:sz="0" w:space="0" w:color="auto"/>
        <w:right w:val="none" w:sz="0" w:space="0" w:color="auto"/>
      </w:divBdr>
      <w:divsChild>
        <w:div w:id="2126387391">
          <w:marLeft w:val="0"/>
          <w:marRight w:val="0"/>
          <w:marTop w:val="0"/>
          <w:marBottom w:val="0"/>
          <w:divBdr>
            <w:top w:val="none" w:sz="0" w:space="0" w:color="auto"/>
            <w:left w:val="none" w:sz="0" w:space="0" w:color="auto"/>
            <w:bottom w:val="single" w:sz="6" w:space="7" w:color="DEDEDE"/>
            <w:right w:val="none" w:sz="0" w:space="0" w:color="auto"/>
          </w:divBdr>
        </w:div>
        <w:div w:id="2019888959">
          <w:marLeft w:val="0"/>
          <w:marRight w:val="0"/>
          <w:marTop w:val="0"/>
          <w:marBottom w:val="300"/>
          <w:divBdr>
            <w:top w:val="none" w:sz="0" w:space="0" w:color="auto"/>
            <w:left w:val="none" w:sz="0" w:space="0" w:color="auto"/>
            <w:bottom w:val="none" w:sz="0" w:space="0" w:color="auto"/>
            <w:right w:val="none" w:sz="0" w:space="0" w:color="auto"/>
          </w:divBdr>
        </w:div>
      </w:divsChild>
    </w:div>
    <w:div w:id="1855996119">
      <w:bodyDiv w:val="1"/>
      <w:marLeft w:val="0"/>
      <w:marRight w:val="0"/>
      <w:marTop w:val="0"/>
      <w:marBottom w:val="0"/>
      <w:divBdr>
        <w:top w:val="none" w:sz="0" w:space="0" w:color="auto"/>
        <w:left w:val="none" w:sz="0" w:space="0" w:color="auto"/>
        <w:bottom w:val="none" w:sz="0" w:space="0" w:color="auto"/>
        <w:right w:val="none" w:sz="0" w:space="0" w:color="auto"/>
      </w:divBdr>
    </w:div>
    <w:div w:id="1905487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diagramLayout" Target="diagrams/layout2.xml"/><Relationship Id="rId39" Type="http://schemas.openxmlformats.org/officeDocument/2006/relationships/theme" Target="theme/theme1.xml"/><Relationship Id="rId51" Type="http://schemas.microsoft.com/office/2007/relationships/diagramDrawing" Target="diagrams/drawing1.xml"/><Relationship Id="rId3" Type="http://schemas.openxmlformats.org/officeDocument/2006/relationships/numbering" Target="numbering.xml"/><Relationship Id="rId21" Type="http://schemas.openxmlformats.org/officeDocument/2006/relationships/diagramQuickStyle" Target="diagrams/quickStyle1.xml"/><Relationship Id="rId34" Type="http://schemas.openxmlformats.org/officeDocument/2006/relationships/image" Target="media/image12.jpeg"/><Relationship Id="rId50"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diagramData" Target="diagrams/data2.xml"/><Relationship Id="rId33" Type="http://schemas.openxmlformats.org/officeDocument/2006/relationships/image" Target="media/image11.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diagramLayout" Target="diagrams/layout1.xml"/><Relationship Id="rId29" Type="http://schemas.openxmlformats.org/officeDocument/2006/relationships/hyperlink" Target="https://mebbis.meb.gov.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0.png"/><Relationship Id="rId37" Type="http://schemas.openxmlformats.org/officeDocument/2006/relationships/image" Target="media/image14.png"/><Relationship Id="rId53" Type="http://schemas.microsoft.com/office/2007/relationships/diagramDrawing" Target="diagrams/drawing2.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diagramColors" Target="diagrams/colors2.xml"/><Relationship Id="rId36" Type="http://schemas.openxmlformats.org/officeDocument/2006/relationships/chart" Target="charts/chart1.xml"/><Relationship Id="rId49" Type="http://schemas.microsoft.com/office/2011/relationships/people" Target="people.xml"/><Relationship Id="rId10" Type="http://schemas.openxmlformats.org/officeDocument/2006/relationships/image" Target="media/image2.jpeg"/><Relationship Id="rId19" Type="http://schemas.openxmlformats.org/officeDocument/2006/relationships/diagramData" Target="diagrams/data1.xml"/><Relationship Id="rId31" Type="http://schemas.openxmlformats.org/officeDocument/2006/relationships/image" Target="media/image9.jpeg"/><Relationship Id="rId52"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oter" Target="footer2.xml"/><Relationship Id="rId22" Type="http://schemas.openxmlformats.org/officeDocument/2006/relationships/diagramColors" Target="diagrams/colors1.xml"/><Relationship Id="rId27" Type="http://schemas.openxmlformats.org/officeDocument/2006/relationships/diagramQuickStyle" Target="diagrams/quickStyle2.xml"/><Relationship Id="rId30" Type="http://schemas.openxmlformats.org/officeDocument/2006/relationships/footer" Target="footer3.xml"/><Relationship Id="rId35" Type="http://schemas.openxmlformats.org/officeDocument/2006/relationships/image" Target="media/image13.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CASPER\Desktop\PERFORMANS%20G&#214;STERGESI%20&#304;ZLEME%20FORMU.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manualLayout>
          <c:layoutTarget val="inner"/>
          <c:xMode val="edge"/>
          <c:yMode val="edge"/>
          <c:x val="7.3129373155448082E-2"/>
          <c:y val="0.1543219179320863"/>
          <c:w val="0.9030627243149415"/>
          <c:h val="0.59259616485919786"/>
        </c:manualLayout>
      </c:layout>
      <c:barChart>
        <c:barDir val="col"/>
        <c:grouping val="clustered"/>
        <c:ser>
          <c:idx val="0"/>
          <c:order val="0"/>
          <c:tx>
            <c:strRef>
              <c:f>'1'!$B$10:$C$10</c:f>
              <c:strCache>
                <c:ptCount val="1"/>
                <c:pt idx="0">
                  <c:v>Hedef</c:v>
                </c:pt>
              </c:strCache>
            </c:strRef>
          </c:tx>
          <c:spPr>
            <a:solidFill>
              <a:srgbClr val="9999FF"/>
            </a:solidFill>
            <a:ln w="12700">
              <a:solidFill>
                <a:srgbClr val="000000"/>
              </a:solidFill>
              <a:prstDash val="solid"/>
            </a:ln>
          </c:spPr>
          <c:cat>
            <c:numRef>
              <c:f>'1'!$D$9:$M$9</c:f>
              <c:numCache>
                <c:formatCode>General</c:formatCode>
                <c:ptCount val="10"/>
                <c:pt idx="0">
                  <c:v>2015</c:v>
                </c:pt>
                <c:pt idx="2">
                  <c:v>2016</c:v>
                </c:pt>
                <c:pt idx="4">
                  <c:v>2017</c:v>
                </c:pt>
                <c:pt idx="6">
                  <c:v>2018</c:v>
                </c:pt>
                <c:pt idx="8">
                  <c:v>2019</c:v>
                </c:pt>
              </c:numCache>
            </c:numRef>
          </c:cat>
          <c:val>
            <c:numRef>
              <c:f>'1'!$D$10:$M$10</c:f>
              <c:numCache>
                <c:formatCode>General</c:formatCode>
                <c:ptCount val="10"/>
                <c:pt idx="0">
                  <c:v>50</c:v>
                </c:pt>
                <c:pt idx="2">
                  <c:v>55</c:v>
                </c:pt>
                <c:pt idx="4">
                  <c:v>60</c:v>
                </c:pt>
                <c:pt idx="6">
                  <c:v>65</c:v>
                </c:pt>
                <c:pt idx="8">
                  <c:v>70</c:v>
                </c:pt>
              </c:numCache>
            </c:numRef>
          </c:val>
        </c:ser>
        <c:ser>
          <c:idx val="1"/>
          <c:order val="1"/>
          <c:tx>
            <c:strRef>
              <c:f>'1'!$B$11:$C$11</c:f>
              <c:strCache>
                <c:ptCount val="1"/>
                <c:pt idx="0">
                  <c:v>Gerçekleşen</c:v>
                </c:pt>
              </c:strCache>
            </c:strRef>
          </c:tx>
          <c:spPr>
            <a:solidFill>
              <a:srgbClr val="993366"/>
            </a:solidFill>
            <a:ln w="12700">
              <a:solidFill>
                <a:srgbClr val="000000"/>
              </a:solidFill>
              <a:prstDash val="solid"/>
            </a:ln>
          </c:spPr>
          <c:cat>
            <c:numRef>
              <c:f>'1'!$D$9:$M$9</c:f>
              <c:numCache>
                <c:formatCode>General</c:formatCode>
                <c:ptCount val="10"/>
                <c:pt idx="0">
                  <c:v>2015</c:v>
                </c:pt>
                <c:pt idx="2">
                  <c:v>2016</c:v>
                </c:pt>
                <c:pt idx="4">
                  <c:v>2017</c:v>
                </c:pt>
                <c:pt idx="6">
                  <c:v>2018</c:v>
                </c:pt>
                <c:pt idx="8">
                  <c:v>2019</c:v>
                </c:pt>
              </c:numCache>
            </c:numRef>
          </c:cat>
          <c:val>
            <c:numRef>
              <c:f>'1'!$D$11:$M$11</c:f>
              <c:numCache>
                <c:formatCode>General</c:formatCode>
                <c:ptCount val="10"/>
              </c:numCache>
            </c:numRef>
          </c:val>
        </c:ser>
        <c:axId val="87909120"/>
        <c:axId val="87910656"/>
      </c:barChart>
      <c:catAx>
        <c:axId val="87909120"/>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r-TR"/>
          </a:p>
        </c:txPr>
        <c:crossAx val="87910656"/>
        <c:crossesAt val="0"/>
        <c:auto val="1"/>
        <c:lblAlgn val="ctr"/>
        <c:lblOffset val="100"/>
        <c:tickLblSkip val="1"/>
        <c:tickMarkSkip val="1"/>
      </c:catAx>
      <c:valAx>
        <c:axId val="87910656"/>
        <c:scaling>
          <c:orientation val="minMax"/>
          <c:max val="100"/>
          <c:min val="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r-TR"/>
          </a:p>
        </c:txPr>
        <c:crossAx val="87909120"/>
        <c:crosses val="autoZero"/>
        <c:crossBetween val="between"/>
        <c:majorUnit val="25"/>
        <c:minorUnit val="20"/>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tr-TR"/>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solidFill>
          <a:srgbClr val="00B0F0"/>
        </a:solidFill>
      </dgm:spPr>
      <dgm:t>
        <a:bodyPr/>
        <a:lstStyle/>
        <a:p>
          <a:r>
            <a:rPr lang="tr-TR" dirty="0" smtClean="0"/>
            <a:t>İLÇE MEM 2015-2019 Stratejik Planı</a:t>
          </a:r>
          <a:endParaRPr lang="tr-TR" dirty="0"/>
        </a:p>
      </dgm:t>
    </dgm:pt>
    <dgm:pt modelId="{274C554B-723D-457C-AD0B-32E1A7FB075C}" type="parTrans" cxnId="{733D6F7E-10AD-42D9-AB00-97C0FE4F0B21}">
      <dgm:prSet/>
      <dgm:spPr/>
      <dgm:t>
        <a:bodyPr/>
        <a:lstStyle/>
        <a:p>
          <a:endParaRPr lang="tr-TR"/>
        </a:p>
      </dgm:t>
    </dgm:pt>
    <dgm:pt modelId="{C4D6F706-77B8-48CA-AA1E-3F2051F91130}" type="sibTrans" cxnId="{733D6F7E-10AD-42D9-AB00-97C0FE4F0B21}">
      <dgm:prSet/>
      <dgm:spPr/>
      <dgm:t>
        <a:bodyPr/>
        <a:lstStyle/>
        <a:p>
          <a:endParaRPr lang="tr-TR"/>
        </a:p>
      </dgm:t>
    </dgm:pt>
    <dgm:pt modelId="{0A2927D6-C2D0-4986-86E1-B05E980F8E8B}">
      <dgm:prSet phldrT="[Metin]"/>
      <dgm:spPr>
        <a:solidFill>
          <a:schemeClr val="accent4">
            <a:lumMod val="60000"/>
            <a:lumOff val="40000"/>
          </a:schemeClr>
        </a:solidFill>
      </dgm:spPr>
      <dgm:t>
        <a:bodyPr/>
        <a:lstStyle/>
        <a:p>
          <a:r>
            <a:rPr lang="tr-TR" dirty="0" smtClean="0"/>
            <a:t>Üst Politika Belgeleri</a:t>
          </a:r>
          <a:r>
            <a:rPr lang="tr-TR" dirty="0" smtClean="0">
              <a:solidFill>
                <a:srgbClr val="00B0F0"/>
              </a:solidFill>
            </a:rPr>
            <a:t>*</a:t>
          </a:r>
          <a:endParaRPr lang="tr-TR" dirty="0">
            <a:solidFill>
              <a:srgbClr val="00B0F0"/>
            </a:solidFill>
          </a:endParaRPr>
        </a:p>
      </dgm:t>
    </dgm:pt>
    <dgm:pt modelId="{DD06C8EC-2593-4AC9-BF04-9B00DF9014D1}" type="parTrans" cxnId="{EF2FE747-15D3-4E19-9FC9-520D7120A599}">
      <dgm:prSet/>
      <dgm:spPr>
        <a:solidFill>
          <a:schemeClr val="bg1">
            <a:lumMod val="65000"/>
          </a:schemeClr>
        </a:solidFill>
      </dgm:spPr>
      <dgm:t>
        <a:bodyPr/>
        <a:lstStyle/>
        <a:p>
          <a:endParaRPr lang="tr-TR"/>
        </a:p>
      </dgm:t>
    </dgm:pt>
    <dgm:pt modelId="{A2FB91C2-5294-467D-9284-B8E50DDABB5B}" type="sibTrans" cxnId="{EF2FE747-15D3-4E19-9FC9-520D7120A599}">
      <dgm:prSet/>
      <dgm:spPr/>
      <dgm:t>
        <a:bodyPr/>
        <a:lstStyle/>
        <a:p>
          <a:endParaRPr lang="tr-TR"/>
        </a:p>
      </dgm:t>
    </dgm:pt>
    <dgm:pt modelId="{F5B4F909-B86D-4551-A8E0-6E5DF7767B96}">
      <dgm:prSet phldrT="[Metin]"/>
      <dgm:spPr>
        <a:solidFill>
          <a:schemeClr val="accent6">
            <a:lumMod val="60000"/>
            <a:lumOff val="40000"/>
          </a:schemeClr>
        </a:solidFill>
      </dgm:spPr>
      <dgm:t>
        <a:bodyPr/>
        <a:lstStyle/>
        <a:p>
          <a:r>
            <a:rPr lang="tr-TR" dirty="0" smtClean="0"/>
            <a:t>Merkez Birim Önerileri</a:t>
          </a:r>
          <a:endParaRPr lang="tr-TR" dirty="0"/>
        </a:p>
      </dgm:t>
    </dgm:pt>
    <dgm:pt modelId="{0BA8B367-4617-4C22-BC3E-41A33EB5387D}" type="parTrans" cxnId="{A97E034E-9464-4C6D-95E7-5D5B7DC47F9A}">
      <dgm:prSet/>
      <dgm:spPr>
        <a:solidFill>
          <a:schemeClr val="bg1">
            <a:lumMod val="65000"/>
          </a:schemeClr>
        </a:solidFill>
      </dgm:spPr>
      <dgm:t>
        <a:bodyPr/>
        <a:lstStyle/>
        <a:p>
          <a:endParaRPr lang="tr-TR"/>
        </a:p>
      </dgm:t>
    </dgm:pt>
    <dgm:pt modelId="{19A05961-1430-48C6-A455-216067954620}" type="sibTrans" cxnId="{A97E034E-9464-4C6D-95E7-5D5B7DC47F9A}">
      <dgm:prSet/>
      <dgm:spPr/>
      <dgm:t>
        <a:bodyPr/>
        <a:lstStyle/>
        <a:p>
          <a:endParaRPr lang="tr-TR"/>
        </a:p>
      </dgm:t>
    </dgm:pt>
    <dgm:pt modelId="{E66D67B7-7004-4F63-B447-04DBB306F102}">
      <dgm:prSet phldrT="[Metin]"/>
      <dgm:spPr>
        <a:solidFill>
          <a:schemeClr val="accent3">
            <a:lumMod val="60000"/>
            <a:lumOff val="40000"/>
          </a:schemeClr>
        </a:solidFill>
      </dgm:spPr>
      <dgm:t>
        <a:bodyPr/>
        <a:lstStyle/>
        <a:p>
          <a:r>
            <a:rPr lang="tr-TR" dirty="0" smtClean="0"/>
            <a:t>İl MEM Stratejik Planları</a:t>
          </a:r>
          <a:endParaRPr lang="tr-TR" dirty="0"/>
        </a:p>
      </dgm:t>
    </dgm:pt>
    <dgm:pt modelId="{2C61A0F6-B054-4646-86B4-82B66862C116}" type="parTrans" cxnId="{4C8C8D28-919B-4212-90A2-16057C8F4801}">
      <dgm:prSet/>
      <dgm:spPr>
        <a:solidFill>
          <a:schemeClr val="bg1">
            <a:lumMod val="65000"/>
          </a:schemeClr>
        </a:solidFill>
      </dgm:spPr>
      <dgm:t>
        <a:bodyPr/>
        <a:lstStyle/>
        <a:p>
          <a:endParaRPr lang="tr-TR"/>
        </a:p>
      </dgm:t>
    </dgm:pt>
    <dgm:pt modelId="{F2EE3527-1B6C-4D7D-831A-79F40BFDF12B}" type="sibTrans" cxnId="{4C8C8D28-919B-4212-90A2-16057C8F4801}">
      <dgm:prSet/>
      <dgm:spPr/>
      <dgm:t>
        <a:bodyPr/>
        <a:lstStyle/>
        <a:p>
          <a:endParaRPr lang="tr-TR"/>
        </a:p>
      </dgm:t>
    </dgm:pt>
    <dgm:pt modelId="{6D8B32E3-837A-4ADE-AC03-F4151CB57BA7}">
      <dgm:prSet/>
      <dgm:spPr>
        <a:solidFill>
          <a:schemeClr val="accent5">
            <a:lumMod val="60000"/>
            <a:lumOff val="40000"/>
          </a:schemeClr>
        </a:solidFill>
      </dgm:spPr>
      <dgm:t>
        <a:bodyPr/>
        <a:lstStyle/>
        <a:p>
          <a:r>
            <a:rPr lang="tr-TR" dirty="0" smtClean="0"/>
            <a:t>SP Çalıştayları ve Koordinasyon Ekibi Çalışmaları</a:t>
          </a:r>
          <a:endParaRPr lang="tr-TR" dirty="0"/>
        </a:p>
      </dgm:t>
    </dgm:pt>
    <dgm:pt modelId="{5528CF17-7284-452C-BF4C-1FFF73C0B3FF}" type="parTrans" cxnId="{41AF7E72-499C-4B76-9911-1B4A244E9B6E}">
      <dgm:prSet/>
      <dgm:spPr>
        <a:solidFill>
          <a:schemeClr val="bg1">
            <a:lumMod val="65000"/>
          </a:schemeClr>
        </a:solidFill>
      </dgm:spPr>
      <dgm:t>
        <a:bodyPr/>
        <a:lstStyle/>
        <a:p>
          <a:endParaRPr lang="tr-TR"/>
        </a:p>
      </dgm:t>
    </dgm:pt>
    <dgm:pt modelId="{93B972CF-6650-4D3B-BE0D-E591E4BEFED2}" type="sibTrans" cxnId="{41AF7E72-499C-4B76-9911-1B4A244E9B6E}">
      <dgm:prSet/>
      <dgm:spPr/>
      <dgm:t>
        <a:bodyPr/>
        <a:lstStyle/>
        <a:p>
          <a:endParaRPr lang="tr-TR"/>
        </a:p>
      </dgm:t>
    </dgm:pt>
    <dgm:pt modelId="{AC60F0C9-3DA4-4300-8E54-F867A066D383}">
      <dgm:prSet/>
      <dgm:spPr/>
      <dgm:t>
        <a:bodyPr/>
        <a:lstStyle/>
        <a:p>
          <a:r>
            <a:rPr lang="tr-TR" dirty="0" smtClean="0"/>
            <a:t>MEB Durum Analizi Raporu</a:t>
          </a:r>
          <a:endParaRPr lang="tr-TR" dirty="0"/>
        </a:p>
      </dgm:t>
    </dgm:pt>
    <dgm:pt modelId="{AA7CC176-84EF-4ED2-94F0-C517D52E370E}" type="parTrans" cxnId="{BE6D8DCA-251D-4930-9A24-792352B6EA6C}">
      <dgm:prSet/>
      <dgm:spPr>
        <a:solidFill>
          <a:schemeClr val="bg1">
            <a:lumMod val="65000"/>
          </a:schemeClr>
        </a:solidFill>
      </dgm:spPr>
      <dgm:t>
        <a:bodyPr/>
        <a:lstStyle/>
        <a:p>
          <a:endParaRPr lang="tr-TR"/>
        </a:p>
      </dgm:t>
    </dgm:pt>
    <dgm:pt modelId="{0A3444CB-6199-4685-AE70-12AA4FA8C08C}" type="sibTrans" cxnId="{BE6D8DCA-251D-4930-9A24-792352B6EA6C}">
      <dgm:prSet/>
      <dgm:spPr/>
      <dgm:t>
        <a:bodyPr/>
        <a:lstStyle/>
        <a:p>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LinFactNeighborX="84" custLinFactNeighborY="7028"/>
      <dgm:spPr/>
      <dgm:t>
        <a:bodyPr/>
        <a:lstStyle/>
        <a:p>
          <a:endParaRPr lang="tr-TR"/>
        </a:p>
      </dgm:t>
    </dgm:pt>
    <dgm:pt modelId="{9A7A665F-109E-4F5E-8DBB-4726DBEEAC1B}" type="pres">
      <dgm:prSet presAssocID="{DD06C8EC-2593-4AC9-BF04-9B00DF9014D1}" presName="parTrans" presStyleLbl="bgSibTrans2D1" presStyleIdx="0" presStyleCnt="5" custAng="562465" custScaleX="52435" custLinFactNeighborX="29363" custLinFactNeighborY="-1095"/>
      <dgm:spPr/>
      <dgm:t>
        <a:bodyPr/>
        <a:lstStyle/>
        <a:p>
          <a:endParaRPr lang="tr-TR"/>
        </a:p>
      </dgm:t>
    </dgm:pt>
    <dgm:pt modelId="{5B4D0A7A-96FD-4198-99A7-1235ED3E6A84}" type="pres">
      <dgm:prSet presAssocID="{0A2927D6-C2D0-4986-86E1-B05E980F8E8B}" presName="node" presStyleLbl="node1" presStyleIdx="0" presStyleCnt="5">
        <dgm:presLayoutVars>
          <dgm:bulletEnabled val="1"/>
        </dgm:presLayoutVars>
      </dgm:prSet>
      <dgm:spPr/>
      <dgm:t>
        <a:bodyPr/>
        <a:lstStyle/>
        <a:p>
          <a:endParaRPr lang="tr-TR"/>
        </a:p>
      </dgm:t>
    </dgm:pt>
    <dgm:pt modelId="{14D929FA-A18D-459F-9072-8B2BD592F7CA}" type="pres">
      <dgm:prSet presAssocID="{5528CF17-7284-452C-BF4C-1FFF73C0B3FF}" presName="parTrans" presStyleLbl="bgSibTrans2D1" presStyleIdx="1" presStyleCnt="5" custAng="21232441" custScaleX="52020" custLinFactNeighborX="18575" custLinFactNeighborY="84107"/>
      <dgm:spPr/>
      <dgm:t>
        <a:bodyPr/>
        <a:lstStyle/>
        <a:p>
          <a:endParaRPr lang="tr-TR"/>
        </a:p>
      </dgm:t>
    </dgm:pt>
    <dgm:pt modelId="{CCD43DC3-E6CE-4EF2-A078-12653CC2A90F}" type="pres">
      <dgm:prSet presAssocID="{6D8B32E3-837A-4ADE-AC03-F4151CB57BA7}" presName="node" presStyleLbl="node1" presStyleIdx="1" presStyleCnt="5">
        <dgm:presLayoutVars>
          <dgm:bulletEnabled val="1"/>
        </dgm:presLayoutVars>
      </dgm:prSet>
      <dgm:spPr/>
      <dgm:t>
        <a:bodyPr/>
        <a:lstStyle/>
        <a:p>
          <a:endParaRPr lang="tr-TR"/>
        </a:p>
      </dgm:t>
    </dgm:pt>
    <dgm:pt modelId="{6C614BDC-A307-434A-887E-EE430CEB5B54}" type="pres">
      <dgm:prSet presAssocID="{0BA8B367-4617-4C22-BC3E-41A33EB5387D}" presName="parTrans" presStyleLbl="bgSibTrans2D1" presStyleIdx="2" presStyleCnt="5" custAng="5405090" custScaleX="30327" custScaleY="227251" custLinFactNeighborX="472" custLinFactNeighborY="79393"/>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dgm:presLayoutVars>
          <dgm:bulletEnabled val="1"/>
        </dgm:presLayoutVars>
      </dgm:prSet>
      <dgm:spPr/>
      <dgm:t>
        <a:bodyPr/>
        <a:lstStyle/>
        <a:p>
          <a:endParaRPr lang="tr-TR"/>
        </a:p>
      </dgm:t>
    </dgm:pt>
    <dgm:pt modelId="{C68A0D55-77A1-4EDB-A3FE-2498B8FF0DFE}" type="pres">
      <dgm:prSet presAssocID="{2C61A0F6-B054-4646-86B4-82B66862C116}" presName="parTrans" presStyleLbl="bgSibTrans2D1" presStyleIdx="3" presStyleCnt="5" custAng="182595" custScaleX="50972" custScaleY="106703" custLinFactNeighborX="-18085" custLinFactNeighborY="70000"/>
      <dgm:spPr>
        <a:prstGeom prst="leftRightArrow">
          <a:avLst/>
        </a:prstGeom>
      </dgm:spPr>
      <dgm:t>
        <a:bodyPr/>
        <a:lstStyle/>
        <a:p>
          <a:endParaRPr lang="tr-TR"/>
        </a:p>
      </dgm:t>
    </dgm:pt>
    <dgm:pt modelId="{76FB3450-44A4-4384-B67F-D1D752E0AFB7}" type="pres">
      <dgm:prSet presAssocID="{E66D67B7-7004-4F63-B447-04DBB306F102}" presName="node" presStyleLbl="node1" presStyleIdx="3" presStyleCnt="5" custRadScaleRad="101105" custRadScaleInc="1113">
        <dgm:presLayoutVars>
          <dgm:bulletEnabled val="1"/>
        </dgm:presLayoutVars>
      </dgm:prSet>
      <dgm:spPr/>
      <dgm:t>
        <a:bodyPr/>
        <a:lstStyle/>
        <a:p>
          <a:endParaRPr lang="tr-TR"/>
        </a:p>
      </dgm:t>
    </dgm:pt>
    <dgm:pt modelId="{DA3FE253-8BAC-46A6-A017-C95BDBB4693D}" type="pres">
      <dgm:prSet presAssocID="{AA7CC176-84EF-4ED2-94F0-C517D52E370E}" presName="parTrans" presStyleLbl="bgSibTrans2D1" presStyleIdx="4" presStyleCnt="5" custScaleX="51555" custLinFactNeighborX="-31691" custLinFactNeighborY="-2929"/>
      <dgm:spPr/>
      <dgm:t>
        <a:bodyPr/>
        <a:lstStyle/>
        <a:p>
          <a:endParaRPr lang="tr-TR"/>
        </a:p>
      </dgm:t>
    </dgm:pt>
    <dgm:pt modelId="{55EBCBF7-790A-446D-AC5B-A0563AB7E585}" type="pres">
      <dgm:prSet presAssocID="{AC60F0C9-3DA4-4300-8E54-F867A066D383}" presName="node" presStyleLbl="node1" presStyleIdx="4" presStyleCnt="5">
        <dgm:presLayoutVars>
          <dgm:bulletEnabled val="1"/>
        </dgm:presLayoutVars>
      </dgm:prSet>
      <dgm:spPr/>
      <dgm:t>
        <a:bodyPr/>
        <a:lstStyle/>
        <a:p>
          <a:endParaRPr lang="tr-TR"/>
        </a:p>
      </dgm:t>
    </dgm:pt>
  </dgm:ptLst>
  <dgm:cxnLst>
    <dgm:cxn modelId="{0DD778B0-511B-4CD4-8FA5-52D99DEFD083}" type="presOf" srcId="{0A2927D6-C2D0-4986-86E1-B05E980F8E8B}" destId="{5B4D0A7A-96FD-4198-99A7-1235ED3E6A84}" srcOrd="0" destOrd="0" presId="urn:microsoft.com/office/officeart/2005/8/layout/radial4"/>
    <dgm:cxn modelId="{39C221BD-EC8F-40E9-B78A-281AC5579D7D}" type="presOf" srcId="{DF56C4A7-F2D0-47BF-9B01-93BDBED8670C}" destId="{B96601F9-78F0-44E9-B296-792350C2E119}" srcOrd="0" destOrd="0" presId="urn:microsoft.com/office/officeart/2005/8/layout/radial4"/>
    <dgm:cxn modelId="{D4E2331E-0E46-4E64-AC2C-395B1084CC35}" type="presOf" srcId="{2C61A0F6-B054-4646-86B4-82B66862C116}" destId="{C68A0D55-77A1-4EDB-A3FE-2498B8FF0DFE}" srcOrd="0" destOrd="0" presId="urn:microsoft.com/office/officeart/2005/8/layout/radial4"/>
    <dgm:cxn modelId="{F54921E0-5526-4016-A92F-0A9DCA84F611}" type="presOf" srcId="{DD06C8EC-2593-4AC9-BF04-9B00DF9014D1}" destId="{9A7A665F-109E-4F5E-8DBB-4726DBEEAC1B}"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829EDB4A-4AF8-4C34-8BC1-8C34D8615611}" type="presOf" srcId="{AA7CC176-84EF-4ED2-94F0-C517D52E370E}" destId="{DA3FE253-8BAC-46A6-A017-C95BDBB4693D}" srcOrd="0" destOrd="0" presId="urn:microsoft.com/office/officeart/2005/8/layout/radial4"/>
    <dgm:cxn modelId="{23E6EF8F-560A-4780-8531-CE17CBC44638}" type="presOf" srcId="{6D8B32E3-837A-4ADE-AC03-F4151CB57BA7}" destId="{CCD43DC3-E6CE-4EF2-A078-12653CC2A90F}" srcOrd="0" destOrd="0" presId="urn:microsoft.com/office/officeart/2005/8/layout/radial4"/>
    <dgm:cxn modelId="{204F9244-D9C5-416D-889C-966F13786EB1}" type="presOf" srcId="{5528CF17-7284-452C-BF4C-1FFF73C0B3FF}" destId="{14D929FA-A18D-459F-9072-8B2BD592F7CA}"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06C13328-F5B2-484A-89D2-95A9471A8C3C}" type="presOf" srcId="{AC60F0C9-3DA4-4300-8E54-F867A066D383}" destId="{55EBCBF7-790A-446D-AC5B-A0563AB7E585}" srcOrd="0" destOrd="0" presId="urn:microsoft.com/office/officeart/2005/8/layout/radial4"/>
    <dgm:cxn modelId="{DB18E56E-8AFD-4978-9087-03B41B55333D}" type="presOf" srcId="{0BA8B367-4617-4C22-BC3E-41A33EB5387D}" destId="{6C614BDC-A307-434A-887E-EE430CEB5B54}" srcOrd="0" destOrd="0" presId="urn:microsoft.com/office/officeart/2005/8/layout/radial4"/>
    <dgm:cxn modelId="{EEABC91D-3798-48B9-8E08-2900B0F7411B}" type="presOf" srcId="{F5B4F909-B86D-4551-A8E0-6E5DF7767B96}" destId="{758CD9E1-B4A2-474C-81BB-1B6843603871}"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8ADFDA73-9C4B-44B1-83B4-FDD34ADBEB54}" type="presOf" srcId="{AA423592-14EB-4C03-A6A2-C6B83E21FE05}" destId="{5617F24F-CEA7-4774-B199-AECEE5BCD1EB}"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A97E034E-9464-4C6D-95E7-5D5B7DC47F9A}" srcId="{DF56C4A7-F2D0-47BF-9B01-93BDBED8670C}" destId="{F5B4F909-B86D-4551-A8E0-6E5DF7767B96}" srcOrd="2" destOrd="0" parTransId="{0BA8B367-4617-4C22-BC3E-41A33EB5387D}" sibTransId="{19A05961-1430-48C6-A455-216067954620}"/>
    <dgm:cxn modelId="{5DCDE23F-2F34-48A1-AFC3-DD24F1F8FDC8}" type="presOf" srcId="{E66D67B7-7004-4F63-B447-04DBB306F102}" destId="{76FB3450-44A4-4384-B67F-D1D752E0AFB7}"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616B0AF3-27A5-4D8F-8B5C-77D6BFB8994A}" type="presParOf" srcId="{5617F24F-CEA7-4774-B199-AECEE5BCD1EB}" destId="{B96601F9-78F0-44E9-B296-792350C2E119}" srcOrd="0" destOrd="0" presId="urn:microsoft.com/office/officeart/2005/8/layout/radial4"/>
    <dgm:cxn modelId="{57A5A9FE-1EC0-4B4A-90EE-4DBEDE0EA25C}" type="presParOf" srcId="{5617F24F-CEA7-4774-B199-AECEE5BCD1EB}" destId="{9A7A665F-109E-4F5E-8DBB-4726DBEEAC1B}" srcOrd="1" destOrd="0" presId="urn:microsoft.com/office/officeart/2005/8/layout/radial4"/>
    <dgm:cxn modelId="{A7497545-082E-4C8A-AD61-4650B707E3EF}" type="presParOf" srcId="{5617F24F-CEA7-4774-B199-AECEE5BCD1EB}" destId="{5B4D0A7A-96FD-4198-99A7-1235ED3E6A84}" srcOrd="2" destOrd="0" presId="urn:microsoft.com/office/officeart/2005/8/layout/radial4"/>
    <dgm:cxn modelId="{053C0CC9-4CB5-4435-861E-C306B60FE947}" type="presParOf" srcId="{5617F24F-CEA7-4774-B199-AECEE5BCD1EB}" destId="{14D929FA-A18D-459F-9072-8B2BD592F7CA}" srcOrd="3" destOrd="0" presId="urn:microsoft.com/office/officeart/2005/8/layout/radial4"/>
    <dgm:cxn modelId="{17456C61-FBD9-4BED-8053-6046BB7AC980}" type="presParOf" srcId="{5617F24F-CEA7-4774-B199-AECEE5BCD1EB}" destId="{CCD43DC3-E6CE-4EF2-A078-12653CC2A90F}" srcOrd="4" destOrd="0" presId="urn:microsoft.com/office/officeart/2005/8/layout/radial4"/>
    <dgm:cxn modelId="{26F80CA2-F47F-4815-B790-458E3BE2F4DD}" type="presParOf" srcId="{5617F24F-CEA7-4774-B199-AECEE5BCD1EB}" destId="{6C614BDC-A307-434A-887E-EE430CEB5B54}" srcOrd="5" destOrd="0" presId="urn:microsoft.com/office/officeart/2005/8/layout/radial4"/>
    <dgm:cxn modelId="{6EE9A2E3-AA56-4D7E-AFC2-6412D5FFAED6}" type="presParOf" srcId="{5617F24F-CEA7-4774-B199-AECEE5BCD1EB}" destId="{758CD9E1-B4A2-474C-81BB-1B6843603871}" srcOrd="6" destOrd="0" presId="urn:microsoft.com/office/officeart/2005/8/layout/radial4"/>
    <dgm:cxn modelId="{176B7E19-1464-4512-9F53-08312F09AFAE}" type="presParOf" srcId="{5617F24F-CEA7-4774-B199-AECEE5BCD1EB}" destId="{C68A0D55-77A1-4EDB-A3FE-2498B8FF0DFE}" srcOrd="7" destOrd="0" presId="urn:microsoft.com/office/officeart/2005/8/layout/radial4"/>
    <dgm:cxn modelId="{8088DDEB-9069-4D0A-B97A-520B3917469A}" type="presParOf" srcId="{5617F24F-CEA7-4774-B199-AECEE5BCD1EB}" destId="{76FB3450-44A4-4384-B67F-D1D752E0AFB7}" srcOrd="8" destOrd="0" presId="urn:microsoft.com/office/officeart/2005/8/layout/radial4"/>
    <dgm:cxn modelId="{0652F888-7CE6-4C9C-A1CE-FE1044F108C8}" type="presParOf" srcId="{5617F24F-CEA7-4774-B199-AECEE5BCD1EB}" destId="{DA3FE253-8BAC-46A6-A017-C95BDBB4693D}" srcOrd="9" destOrd="0" presId="urn:microsoft.com/office/officeart/2005/8/layout/radial4"/>
    <dgm:cxn modelId="{D081CDBE-7EB7-4945-B99A-D3231F4F969D}" type="presParOf" srcId="{5617F24F-CEA7-4774-B199-AECEE5BCD1EB}" destId="{55EBCBF7-790A-446D-AC5B-A0563AB7E585}" srcOrd="10" destOrd="0" presId="urn:microsoft.com/office/officeart/2005/8/layout/radial4"/>
  </dgm:cxnLst>
  <dgm:bg/>
  <dgm:whole/>
</dgm:dataModel>
</file>

<file path=word/diagrams/data2.xml><?xml version="1.0" encoding="utf-8"?>
<dgm:dataModel xmlns:dgm="http://schemas.openxmlformats.org/drawingml/2006/diagram" xmlns:a="http://schemas.openxmlformats.org/drawingml/2006/main">
  <dgm:ptLst>
    <dgm:pt modelId="{D7EB869E-8C64-4DB6-8442-8797A388393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E7981AE0-80CB-450D-86D1-01D561332DDA}">
      <dgm:prSet phldrT="[Metin]" custT="1"/>
      <dgm:spPr/>
      <dgm:t>
        <a:bodyPr/>
        <a:lstStyle/>
        <a:p>
          <a:r>
            <a:rPr lang="tr-TR" sz="1200" b="1"/>
            <a:t>Sultanbeyli İlçe Milli Eğitim Müdürü</a:t>
          </a:r>
        </a:p>
      </dgm:t>
    </dgm:pt>
    <dgm:pt modelId="{2AFC8B75-C1C6-4456-9F5C-77B0FE31B175}" type="parTrans" cxnId="{828E1CE7-7317-4B31-95E7-61ACBBEC38D3}">
      <dgm:prSet/>
      <dgm:spPr/>
      <dgm:t>
        <a:bodyPr/>
        <a:lstStyle/>
        <a:p>
          <a:endParaRPr lang="tr-TR"/>
        </a:p>
      </dgm:t>
    </dgm:pt>
    <dgm:pt modelId="{69E18E12-1771-4D62-97B6-C37B44EB67DD}" type="sibTrans" cxnId="{828E1CE7-7317-4B31-95E7-61ACBBEC38D3}">
      <dgm:prSet/>
      <dgm:spPr/>
      <dgm:t>
        <a:bodyPr/>
        <a:lstStyle/>
        <a:p>
          <a:endParaRPr lang="tr-TR"/>
        </a:p>
      </dgm:t>
    </dgm:pt>
    <dgm:pt modelId="{DEE4DFDE-376B-4C58-B056-2BB3AD667514}">
      <dgm:prSet phldrT="[Metin]" custT="1"/>
      <dgm:spPr/>
      <dgm:t>
        <a:bodyPr/>
        <a:lstStyle/>
        <a:p>
          <a:r>
            <a:rPr lang="tr-TR" sz="1200"/>
            <a:t>Şube Müdürü</a:t>
          </a:r>
        </a:p>
      </dgm:t>
    </dgm:pt>
    <dgm:pt modelId="{F32BD921-CB8B-4EEB-BB3F-B28427CB4132}" type="parTrans" cxnId="{A5CDF004-C084-41BF-B3E6-653738D68CAA}">
      <dgm:prSet/>
      <dgm:spPr/>
      <dgm:t>
        <a:bodyPr/>
        <a:lstStyle/>
        <a:p>
          <a:endParaRPr lang="tr-TR"/>
        </a:p>
      </dgm:t>
    </dgm:pt>
    <dgm:pt modelId="{47BB0E34-A99A-4278-9128-B028140DA107}" type="sibTrans" cxnId="{A5CDF004-C084-41BF-B3E6-653738D68CAA}">
      <dgm:prSet/>
      <dgm:spPr/>
      <dgm:t>
        <a:bodyPr/>
        <a:lstStyle/>
        <a:p>
          <a:endParaRPr lang="tr-TR"/>
        </a:p>
      </dgm:t>
    </dgm:pt>
    <dgm:pt modelId="{B4AAB0E9-E14F-49A3-9F64-EE7CECDF766E}">
      <dgm:prSet phldrT="[Metin]"/>
      <dgm:spPr/>
      <dgm:t>
        <a:bodyPr/>
        <a:lstStyle/>
        <a:p>
          <a:r>
            <a:rPr lang="tr-TR"/>
            <a:t>Ortaöğretim Şube Müdürlüğü</a:t>
          </a:r>
        </a:p>
      </dgm:t>
    </dgm:pt>
    <dgm:pt modelId="{CFEFB849-FFAC-475F-9944-01AC614DF480}" type="parTrans" cxnId="{88B23745-8536-4081-AF6B-8A1069F697B2}">
      <dgm:prSet/>
      <dgm:spPr/>
      <dgm:t>
        <a:bodyPr/>
        <a:lstStyle/>
        <a:p>
          <a:endParaRPr lang="tr-TR"/>
        </a:p>
      </dgm:t>
    </dgm:pt>
    <dgm:pt modelId="{468620D2-D9F1-43D3-85BC-D22AD9345821}" type="sibTrans" cxnId="{88B23745-8536-4081-AF6B-8A1069F697B2}">
      <dgm:prSet/>
      <dgm:spPr/>
      <dgm:t>
        <a:bodyPr/>
        <a:lstStyle/>
        <a:p>
          <a:endParaRPr lang="tr-TR"/>
        </a:p>
      </dgm:t>
    </dgm:pt>
    <dgm:pt modelId="{B9B4E277-DC19-4F6A-BD1E-8830CB613D81}">
      <dgm:prSet phldrT="[Metin]" custT="1"/>
      <dgm:spPr/>
      <dgm:t>
        <a:bodyPr/>
        <a:lstStyle/>
        <a:p>
          <a:r>
            <a:rPr lang="tr-TR" sz="1200"/>
            <a:t>Şube Müdürü</a:t>
          </a:r>
        </a:p>
      </dgm:t>
    </dgm:pt>
    <dgm:pt modelId="{2CA1A4E9-5FFC-4D54-BADE-A8C81A1E11B5}" type="parTrans" cxnId="{3EC23D6C-85E8-4CDC-91BC-EDE9135C48E8}">
      <dgm:prSet/>
      <dgm:spPr/>
      <dgm:t>
        <a:bodyPr/>
        <a:lstStyle/>
        <a:p>
          <a:endParaRPr lang="tr-TR"/>
        </a:p>
      </dgm:t>
    </dgm:pt>
    <dgm:pt modelId="{C799E19C-3E40-41BE-8FC1-38A355DC0288}" type="sibTrans" cxnId="{3EC23D6C-85E8-4CDC-91BC-EDE9135C48E8}">
      <dgm:prSet/>
      <dgm:spPr/>
      <dgm:t>
        <a:bodyPr/>
        <a:lstStyle/>
        <a:p>
          <a:endParaRPr lang="tr-TR"/>
        </a:p>
      </dgm:t>
    </dgm:pt>
    <dgm:pt modelId="{B453D30C-5DEB-4C0B-BC20-611466B4C47B}">
      <dgm:prSet phldrT="[Metin]"/>
      <dgm:spPr/>
      <dgm:t>
        <a:bodyPr/>
        <a:lstStyle/>
        <a:p>
          <a:r>
            <a:rPr lang="tr-TR"/>
            <a:t>Hayat Boyu Öğrenme Şube Müdürlüğü</a:t>
          </a:r>
        </a:p>
      </dgm:t>
    </dgm:pt>
    <dgm:pt modelId="{74ADE448-0CF1-4BAA-86BD-6DFC154512A6}" type="parTrans" cxnId="{62BE8F42-DFC3-47B2-96E0-9EF7F05C94A1}">
      <dgm:prSet/>
      <dgm:spPr/>
      <dgm:t>
        <a:bodyPr/>
        <a:lstStyle/>
        <a:p>
          <a:endParaRPr lang="tr-TR"/>
        </a:p>
      </dgm:t>
    </dgm:pt>
    <dgm:pt modelId="{ABEC49F3-A1EF-401D-93DA-B55F8F93568E}" type="sibTrans" cxnId="{62BE8F42-DFC3-47B2-96E0-9EF7F05C94A1}">
      <dgm:prSet/>
      <dgm:spPr/>
      <dgm:t>
        <a:bodyPr/>
        <a:lstStyle/>
        <a:p>
          <a:endParaRPr lang="tr-TR"/>
        </a:p>
      </dgm:t>
    </dgm:pt>
    <dgm:pt modelId="{AE1C7932-E011-4BFE-9190-ACABC1E51CF7}">
      <dgm:prSet phldrT="[Metin]" custT="1"/>
      <dgm:spPr/>
      <dgm:t>
        <a:bodyPr/>
        <a:lstStyle/>
        <a:p>
          <a:r>
            <a:rPr lang="tr-TR" sz="1200"/>
            <a:t>Şube Müdürü</a:t>
          </a:r>
        </a:p>
      </dgm:t>
    </dgm:pt>
    <dgm:pt modelId="{246A58C2-6CC4-4113-A451-87AB8547F118}" type="parTrans" cxnId="{8EBA2F97-67AD-43C7-BE27-AF3626D46FBA}">
      <dgm:prSet/>
      <dgm:spPr/>
      <dgm:t>
        <a:bodyPr/>
        <a:lstStyle/>
        <a:p>
          <a:endParaRPr lang="tr-TR"/>
        </a:p>
      </dgm:t>
    </dgm:pt>
    <dgm:pt modelId="{2C40942A-1201-4BF4-8008-4477BBB7A780}" type="sibTrans" cxnId="{8EBA2F97-67AD-43C7-BE27-AF3626D46FBA}">
      <dgm:prSet/>
      <dgm:spPr/>
      <dgm:t>
        <a:bodyPr/>
        <a:lstStyle/>
        <a:p>
          <a:endParaRPr lang="tr-TR"/>
        </a:p>
      </dgm:t>
    </dgm:pt>
    <dgm:pt modelId="{FCCEC1D6-C3C4-4EE1-902E-0582978BEDDD}">
      <dgm:prSet phldrT="[Metin]" custT="1"/>
      <dgm:spPr/>
      <dgm:t>
        <a:bodyPr/>
        <a:lstStyle/>
        <a:p>
          <a:r>
            <a:rPr lang="tr-TR" sz="1200"/>
            <a:t>Şube Müdürü</a:t>
          </a:r>
        </a:p>
      </dgm:t>
    </dgm:pt>
    <dgm:pt modelId="{473466E5-2927-49DD-879B-0C0BD15EC834}" type="parTrans" cxnId="{8251A2A0-2AEC-4B9E-9102-F078F1F46A1F}">
      <dgm:prSet/>
      <dgm:spPr/>
      <dgm:t>
        <a:bodyPr/>
        <a:lstStyle/>
        <a:p>
          <a:endParaRPr lang="tr-TR"/>
        </a:p>
      </dgm:t>
    </dgm:pt>
    <dgm:pt modelId="{DE9709D1-3233-4615-974A-3311C7BE70A0}" type="sibTrans" cxnId="{8251A2A0-2AEC-4B9E-9102-F078F1F46A1F}">
      <dgm:prSet/>
      <dgm:spPr/>
      <dgm:t>
        <a:bodyPr/>
        <a:lstStyle/>
        <a:p>
          <a:endParaRPr lang="tr-TR"/>
        </a:p>
      </dgm:t>
    </dgm:pt>
    <dgm:pt modelId="{9E680791-D80D-43CA-AD21-BD67AA2EDFFF}">
      <dgm:prSet phldrT="[Metin]" custT="1"/>
      <dgm:spPr/>
      <dgm:t>
        <a:bodyPr/>
        <a:lstStyle/>
        <a:p>
          <a:r>
            <a:rPr lang="tr-TR" sz="1200"/>
            <a:t>Şube Müdürü</a:t>
          </a:r>
        </a:p>
      </dgm:t>
    </dgm:pt>
    <dgm:pt modelId="{3C81FC06-48ED-4F07-90C4-80F72EE49BBE}" type="parTrans" cxnId="{59D3C992-2260-45AD-9828-0DB7A64D7E4C}">
      <dgm:prSet/>
      <dgm:spPr/>
      <dgm:t>
        <a:bodyPr/>
        <a:lstStyle/>
        <a:p>
          <a:endParaRPr lang="tr-TR"/>
        </a:p>
      </dgm:t>
    </dgm:pt>
    <dgm:pt modelId="{4C8F5594-D636-4F3E-9D99-E2CBB408A531}" type="sibTrans" cxnId="{59D3C992-2260-45AD-9828-0DB7A64D7E4C}">
      <dgm:prSet/>
      <dgm:spPr/>
      <dgm:t>
        <a:bodyPr/>
        <a:lstStyle/>
        <a:p>
          <a:endParaRPr lang="tr-TR"/>
        </a:p>
      </dgm:t>
    </dgm:pt>
    <dgm:pt modelId="{54AE5B7F-CCC8-473B-90A7-07262A2BD5D5}">
      <dgm:prSet/>
      <dgm:spPr/>
      <dgm:t>
        <a:bodyPr/>
        <a:lstStyle/>
        <a:p>
          <a:r>
            <a:rPr lang="tr-TR"/>
            <a:t>Bilgi İşlem ve Eğitim Teknojileri Şube Müdürlüğü</a:t>
          </a:r>
        </a:p>
      </dgm:t>
    </dgm:pt>
    <dgm:pt modelId="{20FF96B0-5DFB-4E72-A616-09A677CE5CCB}" type="parTrans" cxnId="{87CBCF4E-DB41-44FE-95B3-1D5138D14097}">
      <dgm:prSet/>
      <dgm:spPr/>
      <dgm:t>
        <a:bodyPr/>
        <a:lstStyle/>
        <a:p>
          <a:endParaRPr lang="tr-TR"/>
        </a:p>
      </dgm:t>
    </dgm:pt>
    <dgm:pt modelId="{02DB59F7-9EC8-4D0D-A393-811C0FEA89FE}" type="sibTrans" cxnId="{87CBCF4E-DB41-44FE-95B3-1D5138D14097}">
      <dgm:prSet/>
      <dgm:spPr/>
      <dgm:t>
        <a:bodyPr/>
        <a:lstStyle/>
        <a:p>
          <a:endParaRPr lang="tr-TR"/>
        </a:p>
      </dgm:t>
    </dgm:pt>
    <dgm:pt modelId="{CF655E6D-86F6-4197-A7CF-242053E3F21C}">
      <dgm:prSet/>
      <dgm:spPr/>
      <dgm:t>
        <a:bodyPr/>
        <a:lstStyle/>
        <a:p>
          <a:r>
            <a:rPr lang="tr-TR"/>
            <a:t>Özel Öğretim Kurumları Şube Müdürlüğü</a:t>
          </a:r>
        </a:p>
      </dgm:t>
    </dgm:pt>
    <dgm:pt modelId="{427EEE9D-7014-4630-B56E-042D3CB7EE34}" type="parTrans" cxnId="{F74B5172-B622-44D5-968B-795138072F2B}">
      <dgm:prSet/>
      <dgm:spPr/>
      <dgm:t>
        <a:bodyPr/>
        <a:lstStyle/>
        <a:p>
          <a:endParaRPr lang="tr-TR"/>
        </a:p>
      </dgm:t>
    </dgm:pt>
    <dgm:pt modelId="{4D304315-7865-402A-93FE-00D7896FC7D2}" type="sibTrans" cxnId="{F74B5172-B622-44D5-968B-795138072F2B}">
      <dgm:prSet/>
      <dgm:spPr/>
      <dgm:t>
        <a:bodyPr/>
        <a:lstStyle/>
        <a:p>
          <a:endParaRPr lang="tr-TR"/>
        </a:p>
      </dgm:t>
    </dgm:pt>
    <dgm:pt modelId="{5F00EB07-6AA4-47B1-9AB9-1870DC12326F}">
      <dgm:prSet/>
      <dgm:spPr/>
      <dgm:t>
        <a:bodyPr/>
        <a:lstStyle/>
        <a:p>
          <a:r>
            <a:rPr lang="tr-TR"/>
            <a:t>Hukuk Bölümü Şube Müdürlüğü</a:t>
          </a:r>
        </a:p>
      </dgm:t>
    </dgm:pt>
    <dgm:pt modelId="{D03EF6C8-9C37-47C8-9FF8-3F46AA1542C9}" type="parTrans" cxnId="{0B5557E9-D264-4BC6-933D-07B10A7869CC}">
      <dgm:prSet/>
      <dgm:spPr/>
      <dgm:t>
        <a:bodyPr/>
        <a:lstStyle/>
        <a:p>
          <a:endParaRPr lang="tr-TR"/>
        </a:p>
      </dgm:t>
    </dgm:pt>
    <dgm:pt modelId="{EA87B697-1E68-4E91-8852-AE2C40EED4A3}" type="sibTrans" cxnId="{0B5557E9-D264-4BC6-933D-07B10A7869CC}">
      <dgm:prSet/>
      <dgm:spPr/>
      <dgm:t>
        <a:bodyPr/>
        <a:lstStyle/>
        <a:p>
          <a:endParaRPr lang="tr-TR"/>
        </a:p>
      </dgm:t>
    </dgm:pt>
    <dgm:pt modelId="{035D5676-3DDE-43D7-B050-F62AED7B1A9A}">
      <dgm:prSet/>
      <dgm:spPr/>
      <dgm:t>
        <a:bodyPr/>
        <a:lstStyle/>
        <a:p>
          <a:r>
            <a:rPr lang="tr-TR"/>
            <a:t>Özel Kalem Büro</a:t>
          </a:r>
        </a:p>
      </dgm:t>
    </dgm:pt>
    <dgm:pt modelId="{2077A964-D00E-4D06-BB8D-FE51F71A176A}" type="parTrans" cxnId="{3D62316F-138F-41A7-A8AF-B38B221515E6}">
      <dgm:prSet/>
      <dgm:spPr/>
      <dgm:t>
        <a:bodyPr/>
        <a:lstStyle/>
        <a:p>
          <a:endParaRPr lang="tr-TR"/>
        </a:p>
      </dgm:t>
    </dgm:pt>
    <dgm:pt modelId="{49D3301A-C4A0-403A-B108-59AAD5ACEF0A}" type="sibTrans" cxnId="{3D62316F-138F-41A7-A8AF-B38B221515E6}">
      <dgm:prSet/>
      <dgm:spPr/>
      <dgm:t>
        <a:bodyPr/>
        <a:lstStyle/>
        <a:p>
          <a:endParaRPr lang="tr-TR"/>
        </a:p>
      </dgm:t>
    </dgm:pt>
    <dgm:pt modelId="{5E98018A-2F03-4AF6-A9E3-9E581CCC822A}">
      <dgm:prSet/>
      <dgm:spPr/>
      <dgm:t>
        <a:bodyPr/>
        <a:lstStyle/>
        <a:p>
          <a:r>
            <a:rPr lang="tr-TR"/>
            <a:t>Evrak Kayıt</a:t>
          </a:r>
        </a:p>
      </dgm:t>
    </dgm:pt>
    <dgm:pt modelId="{D71E2DE1-13B4-43C8-9508-CCF7660D39D7}" type="parTrans" cxnId="{C8249474-871E-4CF6-97C6-98C614A8FDCA}">
      <dgm:prSet/>
      <dgm:spPr/>
      <dgm:t>
        <a:bodyPr/>
        <a:lstStyle/>
        <a:p>
          <a:endParaRPr lang="tr-TR"/>
        </a:p>
      </dgm:t>
    </dgm:pt>
    <dgm:pt modelId="{C118C3DA-0FFB-4E4E-ACA4-394A8733AF3B}" type="sibTrans" cxnId="{C8249474-871E-4CF6-97C6-98C614A8FDCA}">
      <dgm:prSet/>
      <dgm:spPr/>
      <dgm:t>
        <a:bodyPr/>
        <a:lstStyle/>
        <a:p>
          <a:endParaRPr lang="tr-TR"/>
        </a:p>
      </dgm:t>
    </dgm:pt>
    <dgm:pt modelId="{97D4E3C4-C5A9-4B6B-9FB4-30C92E5605A0}">
      <dgm:prSet/>
      <dgm:spPr/>
      <dgm:t>
        <a:bodyPr/>
        <a:lstStyle/>
        <a:p>
          <a:r>
            <a:rPr lang="tr-TR"/>
            <a:t>Temel Eğitim Şube Müdürlüğü</a:t>
          </a:r>
        </a:p>
      </dgm:t>
    </dgm:pt>
    <dgm:pt modelId="{718AA2E8-CC77-43A6-974A-57F1731B6310}" type="parTrans" cxnId="{BF3FB1FC-2DA3-423E-85B2-DF88FBE36242}">
      <dgm:prSet/>
      <dgm:spPr/>
      <dgm:t>
        <a:bodyPr/>
        <a:lstStyle/>
        <a:p>
          <a:endParaRPr lang="tr-TR"/>
        </a:p>
      </dgm:t>
    </dgm:pt>
    <dgm:pt modelId="{9572AA96-D30B-4FCB-945D-1F172F3C613A}" type="sibTrans" cxnId="{BF3FB1FC-2DA3-423E-85B2-DF88FBE36242}">
      <dgm:prSet/>
      <dgm:spPr/>
      <dgm:t>
        <a:bodyPr/>
        <a:lstStyle/>
        <a:p>
          <a:endParaRPr lang="tr-TR"/>
        </a:p>
      </dgm:t>
    </dgm:pt>
    <dgm:pt modelId="{9ABD2087-82B5-4EA6-B151-8A6DBB000768}">
      <dgm:prSet/>
      <dgm:spPr/>
      <dgm:t>
        <a:bodyPr/>
        <a:lstStyle/>
        <a:p>
          <a:r>
            <a:rPr lang="tr-TR"/>
            <a:t>Din Öğretimi Şube Müdürlüğü</a:t>
          </a:r>
        </a:p>
      </dgm:t>
    </dgm:pt>
    <dgm:pt modelId="{477D1791-C548-4013-A59F-C999E123B574}" type="parTrans" cxnId="{710303C0-18D7-4740-A852-E0ED51702762}">
      <dgm:prSet/>
      <dgm:spPr/>
      <dgm:t>
        <a:bodyPr/>
        <a:lstStyle/>
        <a:p>
          <a:endParaRPr lang="tr-TR"/>
        </a:p>
      </dgm:t>
    </dgm:pt>
    <dgm:pt modelId="{77D7A665-DAD1-405A-AF5B-A2FA022C05FF}" type="sibTrans" cxnId="{710303C0-18D7-4740-A852-E0ED51702762}">
      <dgm:prSet/>
      <dgm:spPr/>
      <dgm:t>
        <a:bodyPr/>
        <a:lstStyle/>
        <a:p>
          <a:endParaRPr lang="tr-TR"/>
        </a:p>
      </dgm:t>
    </dgm:pt>
    <dgm:pt modelId="{F86C5401-3997-469B-9AFD-B6619B777EFD}">
      <dgm:prSet/>
      <dgm:spPr/>
      <dgm:t>
        <a:bodyPr/>
        <a:lstStyle/>
        <a:p>
          <a:r>
            <a:rPr lang="tr-TR"/>
            <a:t>İnşaat ve Emlak Şube Müdürlüğü</a:t>
          </a:r>
        </a:p>
      </dgm:t>
    </dgm:pt>
    <dgm:pt modelId="{4102B91B-32C2-400E-BD7A-D43B0644BF89}" type="parTrans" cxnId="{AB6FEEEA-6EB3-4671-9AE0-341B585FF008}">
      <dgm:prSet/>
      <dgm:spPr/>
      <dgm:t>
        <a:bodyPr/>
        <a:lstStyle/>
        <a:p>
          <a:endParaRPr lang="tr-TR"/>
        </a:p>
      </dgm:t>
    </dgm:pt>
    <dgm:pt modelId="{FAC93419-E07C-49B8-8151-612BA6E70390}" type="sibTrans" cxnId="{AB6FEEEA-6EB3-4671-9AE0-341B585FF008}">
      <dgm:prSet/>
      <dgm:spPr/>
      <dgm:t>
        <a:bodyPr/>
        <a:lstStyle/>
        <a:p>
          <a:endParaRPr lang="tr-TR"/>
        </a:p>
      </dgm:t>
    </dgm:pt>
    <dgm:pt modelId="{3BAE4709-E52D-46BC-AE46-6DCC741BF041}">
      <dgm:prSet/>
      <dgm:spPr/>
      <dgm:t>
        <a:bodyPr/>
        <a:lstStyle/>
        <a:p>
          <a:r>
            <a:rPr lang="tr-TR"/>
            <a:t>Destek Hizmetleri Şube Müdürlüğü</a:t>
          </a:r>
        </a:p>
      </dgm:t>
    </dgm:pt>
    <dgm:pt modelId="{FF6C1782-3557-445A-93C6-7E8D6A98506B}" type="parTrans" cxnId="{6AFE3BBA-6EAD-4098-B299-BE834D82D5DB}">
      <dgm:prSet/>
      <dgm:spPr/>
      <dgm:t>
        <a:bodyPr/>
        <a:lstStyle/>
        <a:p>
          <a:endParaRPr lang="tr-TR"/>
        </a:p>
      </dgm:t>
    </dgm:pt>
    <dgm:pt modelId="{EDE3F167-A78C-437A-8916-68801953368B}" type="sibTrans" cxnId="{6AFE3BBA-6EAD-4098-B299-BE834D82D5DB}">
      <dgm:prSet/>
      <dgm:spPr/>
      <dgm:t>
        <a:bodyPr/>
        <a:lstStyle/>
        <a:p>
          <a:endParaRPr lang="tr-TR"/>
        </a:p>
      </dgm:t>
    </dgm:pt>
    <dgm:pt modelId="{10B216B6-9EA4-4DEC-AA01-3ACF1B4B0757}">
      <dgm:prSet/>
      <dgm:spPr/>
      <dgm:t>
        <a:bodyPr/>
        <a:lstStyle/>
        <a:p>
          <a:r>
            <a:rPr lang="tr-TR"/>
            <a:t>Özel Eğitim Ve Rehberlik Hizmetleri Şube Müdürlüğü</a:t>
          </a:r>
        </a:p>
      </dgm:t>
    </dgm:pt>
    <dgm:pt modelId="{2EB9C29D-5CDB-4F91-B952-14F4B7FCBCED}" type="parTrans" cxnId="{32E0B488-636D-4306-ABA9-37B8302D90AB}">
      <dgm:prSet/>
      <dgm:spPr/>
      <dgm:t>
        <a:bodyPr/>
        <a:lstStyle/>
        <a:p>
          <a:endParaRPr lang="tr-TR"/>
        </a:p>
      </dgm:t>
    </dgm:pt>
    <dgm:pt modelId="{1F00304F-58B2-4A7F-AE3B-5629DF28CCC2}" type="sibTrans" cxnId="{32E0B488-636D-4306-ABA9-37B8302D90AB}">
      <dgm:prSet/>
      <dgm:spPr/>
      <dgm:t>
        <a:bodyPr/>
        <a:lstStyle/>
        <a:p>
          <a:endParaRPr lang="tr-TR"/>
        </a:p>
      </dgm:t>
    </dgm:pt>
    <dgm:pt modelId="{A947A502-98DF-47B7-9DFD-325726833159}">
      <dgm:prSet/>
      <dgm:spPr/>
      <dgm:t>
        <a:bodyPr/>
        <a:lstStyle/>
        <a:p>
          <a:r>
            <a:rPr lang="tr-TR"/>
            <a:t>Mesleki Ve Teknik Eğitim Şube Müdürlüğü</a:t>
          </a:r>
        </a:p>
      </dgm:t>
    </dgm:pt>
    <dgm:pt modelId="{7F0D11DB-EAC2-485E-8A12-6B55DA677D0B}" type="parTrans" cxnId="{3419B0C3-C00B-4CA4-82F1-F25C8AB9B3AD}">
      <dgm:prSet/>
      <dgm:spPr/>
      <dgm:t>
        <a:bodyPr/>
        <a:lstStyle/>
        <a:p>
          <a:endParaRPr lang="tr-TR"/>
        </a:p>
      </dgm:t>
    </dgm:pt>
    <dgm:pt modelId="{5CF5910E-CA7B-46EC-B2B7-03A4055AF421}" type="sibTrans" cxnId="{3419B0C3-C00B-4CA4-82F1-F25C8AB9B3AD}">
      <dgm:prSet/>
      <dgm:spPr/>
      <dgm:t>
        <a:bodyPr/>
        <a:lstStyle/>
        <a:p>
          <a:endParaRPr lang="tr-TR"/>
        </a:p>
      </dgm:t>
    </dgm:pt>
    <dgm:pt modelId="{69077AC7-DEAB-4053-893C-7E1F8032540E}">
      <dgm:prSet/>
      <dgm:spPr/>
      <dgm:t>
        <a:bodyPr/>
        <a:lstStyle/>
        <a:p>
          <a:r>
            <a:rPr lang="tr-TR"/>
            <a:t>İnsan Kaynakları Şube Müdürlüğü</a:t>
          </a:r>
        </a:p>
      </dgm:t>
    </dgm:pt>
    <dgm:pt modelId="{C417DE77-2DE9-4D8F-B8D8-07C70DE2181E}" type="parTrans" cxnId="{C961CB96-F799-4C6D-82E0-C6CE9D837FB2}">
      <dgm:prSet/>
      <dgm:spPr/>
      <dgm:t>
        <a:bodyPr/>
        <a:lstStyle/>
        <a:p>
          <a:endParaRPr lang="tr-TR"/>
        </a:p>
      </dgm:t>
    </dgm:pt>
    <dgm:pt modelId="{6A68607D-92F8-4C42-89CF-22DC2D2AB42B}" type="sibTrans" cxnId="{C961CB96-F799-4C6D-82E0-C6CE9D837FB2}">
      <dgm:prSet/>
      <dgm:spPr/>
      <dgm:t>
        <a:bodyPr/>
        <a:lstStyle/>
        <a:p>
          <a:endParaRPr lang="tr-TR"/>
        </a:p>
      </dgm:t>
    </dgm:pt>
    <dgm:pt modelId="{28DE7A3E-6E9D-45FD-B896-EB4CE6AD47BF}">
      <dgm:prSet/>
      <dgm:spPr/>
      <dgm:t>
        <a:bodyPr/>
        <a:lstStyle/>
        <a:p>
          <a:r>
            <a:rPr lang="tr-TR"/>
            <a:t>Arşiv Hizmetleri</a:t>
          </a:r>
        </a:p>
      </dgm:t>
    </dgm:pt>
    <dgm:pt modelId="{D62A0289-3903-475B-AE04-480465517CDE}" type="parTrans" cxnId="{838219CE-FA07-407C-967A-89C36D17BA98}">
      <dgm:prSet/>
      <dgm:spPr/>
      <dgm:t>
        <a:bodyPr/>
        <a:lstStyle/>
        <a:p>
          <a:endParaRPr lang="tr-TR"/>
        </a:p>
      </dgm:t>
    </dgm:pt>
    <dgm:pt modelId="{FB9A8CE7-CBA2-4C9E-B4FE-E769B437DC89}" type="sibTrans" cxnId="{838219CE-FA07-407C-967A-89C36D17BA98}">
      <dgm:prSet/>
      <dgm:spPr/>
      <dgm:t>
        <a:bodyPr/>
        <a:lstStyle/>
        <a:p>
          <a:endParaRPr lang="tr-TR"/>
        </a:p>
      </dgm:t>
    </dgm:pt>
    <dgm:pt modelId="{0D61A38E-FB6F-49BA-8B4D-605EA4A8FA7C}">
      <dgm:prSet/>
      <dgm:spPr/>
      <dgm:t>
        <a:bodyPr/>
        <a:lstStyle/>
        <a:p>
          <a:r>
            <a:rPr lang="tr-TR"/>
            <a:t>Strateji Geliştirme Şube Müdürlüğü</a:t>
          </a:r>
        </a:p>
      </dgm:t>
    </dgm:pt>
    <dgm:pt modelId="{F6B3E6A9-B1EF-46FA-A601-EEDA8E6C6908}" type="parTrans" cxnId="{A1463BE0-6302-4EE1-AD79-270A28170DE1}">
      <dgm:prSet/>
      <dgm:spPr/>
      <dgm:t>
        <a:bodyPr/>
        <a:lstStyle/>
        <a:p>
          <a:endParaRPr lang="tr-TR"/>
        </a:p>
      </dgm:t>
    </dgm:pt>
    <dgm:pt modelId="{AEF4FB32-170C-4DA0-A2C7-19F2685F18E1}" type="sibTrans" cxnId="{A1463BE0-6302-4EE1-AD79-270A28170DE1}">
      <dgm:prSet/>
      <dgm:spPr/>
      <dgm:t>
        <a:bodyPr/>
        <a:lstStyle/>
        <a:p>
          <a:endParaRPr lang="tr-TR"/>
        </a:p>
      </dgm:t>
    </dgm:pt>
    <dgm:pt modelId="{3B23FA16-2DAD-4F8D-8509-EB17E23AAF59}">
      <dgm:prSet/>
      <dgm:spPr/>
      <dgm:t>
        <a:bodyPr/>
        <a:lstStyle/>
        <a:p>
          <a:r>
            <a:rPr lang="tr-TR"/>
            <a:t>Sivil Savunma</a:t>
          </a:r>
        </a:p>
      </dgm:t>
    </dgm:pt>
    <dgm:pt modelId="{9BE3B025-1012-4826-ABCE-0A173F26173E}" type="parTrans" cxnId="{3203C89F-AB9D-4FE6-8493-939EF60C42DB}">
      <dgm:prSet/>
      <dgm:spPr/>
      <dgm:t>
        <a:bodyPr/>
        <a:lstStyle/>
        <a:p>
          <a:endParaRPr lang="tr-TR"/>
        </a:p>
      </dgm:t>
    </dgm:pt>
    <dgm:pt modelId="{E7786CBD-E3B2-4AE7-99F0-3316F9D12091}" type="sibTrans" cxnId="{3203C89F-AB9D-4FE6-8493-939EF60C42DB}">
      <dgm:prSet/>
      <dgm:spPr/>
      <dgm:t>
        <a:bodyPr/>
        <a:lstStyle/>
        <a:p>
          <a:endParaRPr lang="tr-TR"/>
        </a:p>
      </dgm:t>
    </dgm:pt>
    <dgm:pt modelId="{D8B22944-52D5-4E40-B1B0-477EFC77B342}" type="pres">
      <dgm:prSet presAssocID="{D7EB869E-8C64-4DB6-8442-8797A388393F}" presName="hierChild1" presStyleCnt="0">
        <dgm:presLayoutVars>
          <dgm:chPref val="1"/>
          <dgm:dir/>
          <dgm:animOne val="branch"/>
          <dgm:animLvl val="lvl"/>
          <dgm:resizeHandles/>
        </dgm:presLayoutVars>
      </dgm:prSet>
      <dgm:spPr/>
      <dgm:t>
        <a:bodyPr/>
        <a:lstStyle/>
        <a:p>
          <a:endParaRPr lang="tr-TR"/>
        </a:p>
      </dgm:t>
    </dgm:pt>
    <dgm:pt modelId="{2B71EC02-13C1-4E73-A69A-92B9210A6B0D}" type="pres">
      <dgm:prSet presAssocID="{E7981AE0-80CB-450D-86D1-01D561332DDA}" presName="hierRoot1" presStyleCnt="0"/>
      <dgm:spPr/>
    </dgm:pt>
    <dgm:pt modelId="{584B2906-A174-4820-8D0A-FC79543DC30E}" type="pres">
      <dgm:prSet presAssocID="{E7981AE0-80CB-450D-86D1-01D561332DDA}" presName="composite" presStyleCnt="0"/>
      <dgm:spPr/>
    </dgm:pt>
    <dgm:pt modelId="{2D9C6269-B8F3-4DF9-834F-B9FFC31B3B85}" type="pres">
      <dgm:prSet presAssocID="{E7981AE0-80CB-450D-86D1-01D561332DDA}" presName="background" presStyleLbl="node0" presStyleIdx="0" presStyleCnt="1"/>
      <dgm:spPr/>
    </dgm:pt>
    <dgm:pt modelId="{1A055787-9905-4C5C-8928-C48126DF2E4C}" type="pres">
      <dgm:prSet presAssocID="{E7981AE0-80CB-450D-86D1-01D561332DDA}" presName="text" presStyleLbl="fgAcc0" presStyleIdx="0" presStyleCnt="1" custScaleX="395644">
        <dgm:presLayoutVars>
          <dgm:chPref val="3"/>
        </dgm:presLayoutVars>
      </dgm:prSet>
      <dgm:spPr/>
      <dgm:t>
        <a:bodyPr/>
        <a:lstStyle/>
        <a:p>
          <a:endParaRPr lang="tr-TR"/>
        </a:p>
      </dgm:t>
    </dgm:pt>
    <dgm:pt modelId="{3417C7D7-9E06-4F23-8AEA-2211E13238C7}" type="pres">
      <dgm:prSet presAssocID="{E7981AE0-80CB-450D-86D1-01D561332DDA}" presName="hierChild2" presStyleCnt="0"/>
      <dgm:spPr/>
    </dgm:pt>
    <dgm:pt modelId="{342C0C71-71DE-4C89-8F92-13D87B107CD1}" type="pres">
      <dgm:prSet presAssocID="{3C81FC06-48ED-4F07-90C4-80F72EE49BBE}" presName="Name10" presStyleLbl="parChTrans1D2" presStyleIdx="0" presStyleCnt="5"/>
      <dgm:spPr/>
      <dgm:t>
        <a:bodyPr/>
        <a:lstStyle/>
        <a:p>
          <a:endParaRPr lang="tr-TR"/>
        </a:p>
      </dgm:t>
    </dgm:pt>
    <dgm:pt modelId="{6EA87A9E-6F19-4410-9F49-09511B4191FA}" type="pres">
      <dgm:prSet presAssocID="{9E680791-D80D-43CA-AD21-BD67AA2EDFFF}" presName="hierRoot2" presStyleCnt="0"/>
      <dgm:spPr/>
    </dgm:pt>
    <dgm:pt modelId="{F93ABBDB-9440-4562-A1A7-37D5970A8A7A}" type="pres">
      <dgm:prSet presAssocID="{9E680791-D80D-43CA-AD21-BD67AA2EDFFF}" presName="composite2" presStyleCnt="0"/>
      <dgm:spPr/>
    </dgm:pt>
    <dgm:pt modelId="{49999DCC-C1D4-43A9-829E-A9C5A26BB278}" type="pres">
      <dgm:prSet presAssocID="{9E680791-D80D-43CA-AD21-BD67AA2EDFFF}" presName="background2" presStyleLbl="node2" presStyleIdx="0" presStyleCnt="5"/>
      <dgm:spPr/>
    </dgm:pt>
    <dgm:pt modelId="{79C04DFD-ED0C-4023-ADB8-4081CB521D2F}" type="pres">
      <dgm:prSet presAssocID="{9E680791-D80D-43CA-AD21-BD67AA2EDFFF}" presName="text2" presStyleLbl="fgAcc2" presStyleIdx="0" presStyleCnt="5">
        <dgm:presLayoutVars>
          <dgm:chPref val="3"/>
        </dgm:presLayoutVars>
      </dgm:prSet>
      <dgm:spPr/>
      <dgm:t>
        <a:bodyPr/>
        <a:lstStyle/>
        <a:p>
          <a:endParaRPr lang="tr-TR"/>
        </a:p>
      </dgm:t>
    </dgm:pt>
    <dgm:pt modelId="{6B4736C8-EAEE-4D1B-BA73-8B00EEA81558}" type="pres">
      <dgm:prSet presAssocID="{9E680791-D80D-43CA-AD21-BD67AA2EDFFF}" presName="hierChild3" presStyleCnt="0"/>
      <dgm:spPr/>
    </dgm:pt>
    <dgm:pt modelId="{1C83C6CC-DD2A-47E6-9407-3C7C0703226F}" type="pres">
      <dgm:prSet presAssocID="{20FF96B0-5DFB-4E72-A616-09A677CE5CCB}" presName="Name17" presStyleLbl="parChTrans1D3" presStyleIdx="0" presStyleCnt="5"/>
      <dgm:spPr/>
      <dgm:t>
        <a:bodyPr/>
        <a:lstStyle/>
        <a:p>
          <a:endParaRPr lang="tr-TR"/>
        </a:p>
      </dgm:t>
    </dgm:pt>
    <dgm:pt modelId="{D69F2F7F-225E-435C-A6AD-7D0D4478850E}" type="pres">
      <dgm:prSet presAssocID="{54AE5B7F-CCC8-473B-90A7-07262A2BD5D5}" presName="hierRoot3" presStyleCnt="0"/>
      <dgm:spPr/>
    </dgm:pt>
    <dgm:pt modelId="{E4F4FA55-8A4E-4516-BB16-84D35266E04E}" type="pres">
      <dgm:prSet presAssocID="{54AE5B7F-CCC8-473B-90A7-07262A2BD5D5}" presName="composite3" presStyleCnt="0"/>
      <dgm:spPr/>
    </dgm:pt>
    <dgm:pt modelId="{71CFE6D2-3879-41D9-BFC4-50F6A8AC29C4}" type="pres">
      <dgm:prSet presAssocID="{54AE5B7F-CCC8-473B-90A7-07262A2BD5D5}" presName="background3" presStyleLbl="node3" presStyleIdx="0" presStyleCnt="5"/>
      <dgm:spPr/>
    </dgm:pt>
    <dgm:pt modelId="{55033397-D75A-4963-AAA6-77B961F781FD}" type="pres">
      <dgm:prSet presAssocID="{54AE5B7F-CCC8-473B-90A7-07262A2BD5D5}" presName="text3" presStyleLbl="fgAcc3" presStyleIdx="0" presStyleCnt="5">
        <dgm:presLayoutVars>
          <dgm:chPref val="3"/>
        </dgm:presLayoutVars>
      </dgm:prSet>
      <dgm:spPr/>
      <dgm:t>
        <a:bodyPr/>
        <a:lstStyle/>
        <a:p>
          <a:endParaRPr lang="tr-TR"/>
        </a:p>
      </dgm:t>
    </dgm:pt>
    <dgm:pt modelId="{FDEEB8C8-E4B8-4EEB-80EE-729FC0020BB6}" type="pres">
      <dgm:prSet presAssocID="{54AE5B7F-CCC8-473B-90A7-07262A2BD5D5}" presName="hierChild4" presStyleCnt="0"/>
      <dgm:spPr/>
    </dgm:pt>
    <dgm:pt modelId="{2C350D8E-FF00-426C-9BCF-DB5337E60E0B}" type="pres">
      <dgm:prSet presAssocID="{427EEE9D-7014-4630-B56E-042D3CB7EE34}" presName="Name23" presStyleLbl="parChTrans1D4" presStyleIdx="0" presStyleCnt="12"/>
      <dgm:spPr/>
      <dgm:t>
        <a:bodyPr/>
        <a:lstStyle/>
        <a:p>
          <a:endParaRPr lang="tr-TR"/>
        </a:p>
      </dgm:t>
    </dgm:pt>
    <dgm:pt modelId="{D8C96696-EEC2-4DB7-AF66-918CA7D3FE22}" type="pres">
      <dgm:prSet presAssocID="{CF655E6D-86F6-4197-A7CF-242053E3F21C}" presName="hierRoot4" presStyleCnt="0"/>
      <dgm:spPr/>
    </dgm:pt>
    <dgm:pt modelId="{2D331353-E24D-44F1-8E8D-1449E7978B1F}" type="pres">
      <dgm:prSet presAssocID="{CF655E6D-86F6-4197-A7CF-242053E3F21C}" presName="composite4" presStyleCnt="0"/>
      <dgm:spPr/>
    </dgm:pt>
    <dgm:pt modelId="{9087C0F5-93C1-437E-9597-0E8154122302}" type="pres">
      <dgm:prSet presAssocID="{CF655E6D-86F6-4197-A7CF-242053E3F21C}" presName="background4" presStyleLbl="node4" presStyleIdx="0" presStyleCnt="12"/>
      <dgm:spPr/>
    </dgm:pt>
    <dgm:pt modelId="{8BEDD6EF-0FDF-42EA-A003-5384BDCE6C6E}" type="pres">
      <dgm:prSet presAssocID="{CF655E6D-86F6-4197-A7CF-242053E3F21C}" presName="text4" presStyleLbl="fgAcc4" presStyleIdx="0" presStyleCnt="12">
        <dgm:presLayoutVars>
          <dgm:chPref val="3"/>
        </dgm:presLayoutVars>
      </dgm:prSet>
      <dgm:spPr/>
      <dgm:t>
        <a:bodyPr/>
        <a:lstStyle/>
        <a:p>
          <a:endParaRPr lang="tr-TR"/>
        </a:p>
      </dgm:t>
    </dgm:pt>
    <dgm:pt modelId="{5D637552-C877-4D44-8935-D7C90D58758A}" type="pres">
      <dgm:prSet presAssocID="{CF655E6D-86F6-4197-A7CF-242053E3F21C}" presName="hierChild5" presStyleCnt="0"/>
      <dgm:spPr/>
    </dgm:pt>
    <dgm:pt modelId="{E0989D58-E31F-45E2-971E-66B988277AA0}" type="pres">
      <dgm:prSet presAssocID="{D03EF6C8-9C37-47C8-9FF8-3F46AA1542C9}" presName="Name23" presStyleLbl="parChTrans1D4" presStyleIdx="1" presStyleCnt="12"/>
      <dgm:spPr/>
      <dgm:t>
        <a:bodyPr/>
        <a:lstStyle/>
        <a:p>
          <a:endParaRPr lang="tr-TR"/>
        </a:p>
      </dgm:t>
    </dgm:pt>
    <dgm:pt modelId="{0E090C22-E024-4AC0-9791-A98BA1AFCCA6}" type="pres">
      <dgm:prSet presAssocID="{5F00EB07-6AA4-47B1-9AB9-1870DC12326F}" presName="hierRoot4" presStyleCnt="0"/>
      <dgm:spPr/>
    </dgm:pt>
    <dgm:pt modelId="{B0FA28F6-4939-45C7-BEFB-EDCDD0B1FA3F}" type="pres">
      <dgm:prSet presAssocID="{5F00EB07-6AA4-47B1-9AB9-1870DC12326F}" presName="composite4" presStyleCnt="0"/>
      <dgm:spPr/>
    </dgm:pt>
    <dgm:pt modelId="{E7B234C9-09FD-4F29-9DB5-7D0C7CB5D8EF}" type="pres">
      <dgm:prSet presAssocID="{5F00EB07-6AA4-47B1-9AB9-1870DC12326F}" presName="background4" presStyleLbl="node4" presStyleIdx="1" presStyleCnt="12"/>
      <dgm:spPr/>
    </dgm:pt>
    <dgm:pt modelId="{05C66B8F-2205-4682-95B6-BC1E9167037A}" type="pres">
      <dgm:prSet presAssocID="{5F00EB07-6AA4-47B1-9AB9-1870DC12326F}" presName="text4" presStyleLbl="fgAcc4" presStyleIdx="1" presStyleCnt="12">
        <dgm:presLayoutVars>
          <dgm:chPref val="3"/>
        </dgm:presLayoutVars>
      </dgm:prSet>
      <dgm:spPr/>
      <dgm:t>
        <a:bodyPr/>
        <a:lstStyle/>
        <a:p>
          <a:endParaRPr lang="tr-TR"/>
        </a:p>
      </dgm:t>
    </dgm:pt>
    <dgm:pt modelId="{9CD0F9ED-908D-4F55-BE53-752C5526D52E}" type="pres">
      <dgm:prSet presAssocID="{5F00EB07-6AA4-47B1-9AB9-1870DC12326F}" presName="hierChild5" presStyleCnt="0"/>
      <dgm:spPr/>
    </dgm:pt>
    <dgm:pt modelId="{6E94B7E3-26D0-40B9-ABEB-0680D53A0742}" type="pres">
      <dgm:prSet presAssocID="{2077A964-D00E-4D06-BB8D-FE51F71A176A}" presName="Name23" presStyleLbl="parChTrans1D4" presStyleIdx="2" presStyleCnt="12"/>
      <dgm:spPr/>
      <dgm:t>
        <a:bodyPr/>
        <a:lstStyle/>
        <a:p>
          <a:endParaRPr lang="tr-TR"/>
        </a:p>
      </dgm:t>
    </dgm:pt>
    <dgm:pt modelId="{BF83D184-1CDC-4DFF-9424-BD9480A4F6BD}" type="pres">
      <dgm:prSet presAssocID="{035D5676-3DDE-43D7-B050-F62AED7B1A9A}" presName="hierRoot4" presStyleCnt="0"/>
      <dgm:spPr/>
    </dgm:pt>
    <dgm:pt modelId="{B0E87C22-4F70-4504-9D01-7531BDD1A56D}" type="pres">
      <dgm:prSet presAssocID="{035D5676-3DDE-43D7-B050-F62AED7B1A9A}" presName="composite4" presStyleCnt="0"/>
      <dgm:spPr/>
    </dgm:pt>
    <dgm:pt modelId="{86DEC835-D6A3-4530-B95F-1A8A75696D34}" type="pres">
      <dgm:prSet presAssocID="{035D5676-3DDE-43D7-B050-F62AED7B1A9A}" presName="background4" presStyleLbl="node4" presStyleIdx="2" presStyleCnt="12"/>
      <dgm:spPr/>
    </dgm:pt>
    <dgm:pt modelId="{773BE645-7EB8-45BF-A98B-A3618BBFDA95}" type="pres">
      <dgm:prSet presAssocID="{035D5676-3DDE-43D7-B050-F62AED7B1A9A}" presName="text4" presStyleLbl="fgAcc4" presStyleIdx="2" presStyleCnt="12">
        <dgm:presLayoutVars>
          <dgm:chPref val="3"/>
        </dgm:presLayoutVars>
      </dgm:prSet>
      <dgm:spPr/>
      <dgm:t>
        <a:bodyPr/>
        <a:lstStyle/>
        <a:p>
          <a:endParaRPr lang="tr-TR"/>
        </a:p>
      </dgm:t>
    </dgm:pt>
    <dgm:pt modelId="{E169D9B3-5132-4696-A7E0-87B480C3398B}" type="pres">
      <dgm:prSet presAssocID="{035D5676-3DDE-43D7-B050-F62AED7B1A9A}" presName="hierChild5" presStyleCnt="0"/>
      <dgm:spPr/>
    </dgm:pt>
    <dgm:pt modelId="{F8D2FFF0-7C8B-43E8-8118-357133FAEACF}" type="pres">
      <dgm:prSet presAssocID="{D71E2DE1-13B4-43C8-9508-CCF7660D39D7}" presName="Name23" presStyleLbl="parChTrans1D4" presStyleIdx="3" presStyleCnt="12"/>
      <dgm:spPr/>
      <dgm:t>
        <a:bodyPr/>
        <a:lstStyle/>
        <a:p>
          <a:endParaRPr lang="tr-TR"/>
        </a:p>
      </dgm:t>
    </dgm:pt>
    <dgm:pt modelId="{B910383E-2D39-4868-A0A7-21B3E6542FD3}" type="pres">
      <dgm:prSet presAssocID="{5E98018A-2F03-4AF6-A9E3-9E581CCC822A}" presName="hierRoot4" presStyleCnt="0"/>
      <dgm:spPr/>
    </dgm:pt>
    <dgm:pt modelId="{E1660F08-B3AF-4F48-B74B-A072ED91B13E}" type="pres">
      <dgm:prSet presAssocID="{5E98018A-2F03-4AF6-A9E3-9E581CCC822A}" presName="composite4" presStyleCnt="0"/>
      <dgm:spPr/>
    </dgm:pt>
    <dgm:pt modelId="{0406FCEB-2D84-4FED-A15E-295BD4F19123}" type="pres">
      <dgm:prSet presAssocID="{5E98018A-2F03-4AF6-A9E3-9E581CCC822A}" presName="background4" presStyleLbl="node4" presStyleIdx="3" presStyleCnt="12"/>
      <dgm:spPr/>
    </dgm:pt>
    <dgm:pt modelId="{60A1A027-C62F-4192-97A0-34484C75BDBA}" type="pres">
      <dgm:prSet presAssocID="{5E98018A-2F03-4AF6-A9E3-9E581CCC822A}" presName="text4" presStyleLbl="fgAcc4" presStyleIdx="3" presStyleCnt="12">
        <dgm:presLayoutVars>
          <dgm:chPref val="3"/>
        </dgm:presLayoutVars>
      </dgm:prSet>
      <dgm:spPr/>
      <dgm:t>
        <a:bodyPr/>
        <a:lstStyle/>
        <a:p>
          <a:endParaRPr lang="tr-TR"/>
        </a:p>
      </dgm:t>
    </dgm:pt>
    <dgm:pt modelId="{44A1EF8B-C71A-46F6-B077-E3E4FB08FD9A}" type="pres">
      <dgm:prSet presAssocID="{5E98018A-2F03-4AF6-A9E3-9E581CCC822A}" presName="hierChild5" presStyleCnt="0"/>
      <dgm:spPr/>
    </dgm:pt>
    <dgm:pt modelId="{89F94E6F-78A0-4778-BBCC-DB3D540ACE82}" type="pres">
      <dgm:prSet presAssocID="{473466E5-2927-49DD-879B-0C0BD15EC834}" presName="Name10" presStyleLbl="parChTrans1D2" presStyleIdx="1" presStyleCnt="5"/>
      <dgm:spPr/>
      <dgm:t>
        <a:bodyPr/>
        <a:lstStyle/>
        <a:p>
          <a:endParaRPr lang="tr-TR"/>
        </a:p>
      </dgm:t>
    </dgm:pt>
    <dgm:pt modelId="{773534F1-CEE4-4561-BC15-55AC25C85EBB}" type="pres">
      <dgm:prSet presAssocID="{FCCEC1D6-C3C4-4EE1-902E-0582978BEDDD}" presName="hierRoot2" presStyleCnt="0"/>
      <dgm:spPr/>
    </dgm:pt>
    <dgm:pt modelId="{A97BD7AB-0760-4EBA-96EF-8802FC099B75}" type="pres">
      <dgm:prSet presAssocID="{FCCEC1D6-C3C4-4EE1-902E-0582978BEDDD}" presName="composite2" presStyleCnt="0"/>
      <dgm:spPr/>
    </dgm:pt>
    <dgm:pt modelId="{0C0D622B-122A-402E-BF4D-B320AE408A60}" type="pres">
      <dgm:prSet presAssocID="{FCCEC1D6-C3C4-4EE1-902E-0582978BEDDD}" presName="background2" presStyleLbl="node2" presStyleIdx="1" presStyleCnt="5"/>
      <dgm:spPr/>
    </dgm:pt>
    <dgm:pt modelId="{4538976A-B6BE-42EA-86D5-4E18BE153C54}" type="pres">
      <dgm:prSet presAssocID="{FCCEC1D6-C3C4-4EE1-902E-0582978BEDDD}" presName="text2" presStyleLbl="fgAcc2" presStyleIdx="1" presStyleCnt="5">
        <dgm:presLayoutVars>
          <dgm:chPref val="3"/>
        </dgm:presLayoutVars>
      </dgm:prSet>
      <dgm:spPr/>
      <dgm:t>
        <a:bodyPr/>
        <a:lstStyle/>
        <a:p>
          <a:endParaRPr lang="tr-TR"/>
        </a:p>
      </dgm:t>
    </dgm:pt>
    <dgm:pt modelId="{06C3A0FA-063C-427C-83B8-836176BD7CBE}" type="pres">
      <dgm:prSet presAssocID="{FCCEC1D6-C3C4-4EE1-902E-0582978BEDDD}" presName="hierChild3" presStyleCnt="0"/>
      <dgm:spPr/>
    </dgm:pt>
    <dgm:pt modelId="{F4B384F5-CE85-448D-BCD7-FD03E76849A8}" type="pres">
      <dgm:prSet presAssocID="{718AA2E8-CC77-43A6-974A-57F1731B6310}" presName="Name17" presStyleLbl="parChTrans1D3" presStyleIdx="1" presStyleCnt="5"/>
      <dgm:spPr/>
      <dgm:t>
        <a:bodyPr/>
        <a:lstStyle/>
        <a:p>
          <a:endParaRPr lang="tr-TR"/>
        </a:p>
      </dgm:t>
    </dgm:pt>
    <dgm:pt modelId="{0D06A3B3-90EA-49DA-BC06-BE34C7B2A4BC}" type="pres">
      <dgm:prSet presAssocID="{97D4E3C4-C5A9-4B6B-9FB4-30C92E5605A0}" presName="hierRoot3" presStyleCnt="0"/>
      <dgm:spPr/>
    </dgm:pt>
    <dgm:pt modelId="{8956EAE9-F701-47A5-BFC6-218E68C7EF6F}" type="pres">
      <dgm:prSet presAssocID="{97D4E3C4-C5A9-4B6B-9FB4-30C92E5605A0}" presName="composite3" presStyleCnt="0"/>
      <dgm:spPr/>
    </dgm:pt>
    <dgm:pt modelId="{675EBC20-D676-44A0-81D2-7CE98CCF431B}" type="pres">
      <dgm:prSet presAssocID="{97D4E3C4-C5A9-4B6B-9FB4-30C92E5605A0}" presName="background3" presStyleLbl="node3" presStyleIdx="1" presStyleCnt="5"/>
      <dgm:spPr/>
    </dgm:pt>
    <dgm:pt modelId="{DE74378E-C1CE-42CD-822D-644D57CD6BC9}" type="pres">
      <dgm:prSet presAssocID="{97D4E3C4-C5A9-4B6B-9FB4-30C92E5605A0}" presName="text3" presStyleLbl="fgAcc3" presStyleIdx="1" presStyleCnt="5">
        <dgm:presLayoutVars>
          <dgm:chPref val="3"/>
        </dgm:presLayoutVars>
      </dgm:prSet>
      <dgm:spPr/>
      <dgm:t>
        <a:bodyPr/>
        <a:lstStyle/>
        <a:p>
          <a:endParaRPr lang="tr-TR"/>
        </a:p>
      </dgm:t>
    </dgm:pt>
    <dgm:pt modelId="{4F5CC307-7634-4DFC-B733-73A016327F8B}" type="pres">
      <dgm:prSet presAssocID="{97D4E3C4-C5A9-4B6B-9FB4-30C92E5605A0}" presName="hierChild4" presStyleCnt="0"/>
      <dgm:spPr/>
    </dgm:pt>
    <dgm:pt modelId="{67BA606E-1ABE-43E4-92F9-F75B9174E203}" type="pres">
      <dgm:prSet presAssocID="{477D1791-C548-4013-A59F-C999E123B574}" presName="Name23" presStyleLbl="parChTrans1D4" presStyleIdx="4" presStyleCnt="12"/>
      <dgm:spPr/>
      <dgm:t>
        <a:bodyPr/>
        <a:lstStyle/>
        <a:p>
          <a:endParaRPr lang="tr-TR"/>
        </a:p>
      </dgm:t>
    </dgm:pt>
    <dgm:pt modelId="{D2497237-EE76-4C7F-B6DF-740547A71BC4}" type="pres">
      <dgm:prSet presAssocID="{9ABD2087-82B5-4EA6-B151-8A6DBB000768}" presName="hierRoot4" presStyleCnt="0"/>
      <dgm:spPr/>
    </dgm:pt>
    <dgm:pt modelId="{2F3FE9C3-77D3-4093-81DE-B149D14A9483}" type="pres">
      <dgm:prSet presAssocID="{9ABD2087-82B5-4EA6-B151-8A6DBB000768}" presName="composite4" presStyleCnt="0"/>
      <dgm:spPr/>
    </dgm:pt>
    <dgm:pt modelId="{14E38E40-90B4-4AD9-8E37-C37128AA482F}" type="pres">
      <dgm:prSet presAssocID="{9ABD2087-82B5-4EA6-B151-8A6DBB000768}" presName="background4" presStyleLbl="node4" presStyleIdx="4" presStyleCnt="12"/>
      <dgm:spPr/>
    </dgm:pt>
    <dgm:pt modelId="{04129781-2DA4-48D1-9584-3B34CCCAD8EE}" type="pres">
      <dgm:prSet presAssocID="{9ABD2087-82B5-4EA6-B151-8A6DBB000768}" presName="text4" presStyleLbl="fgAcc4" presStyleIdx="4" presStyleCnt="12">
        <dgm:presLayoutVars>
          <dgm:chPref val="3"/>
        </dgm:presLayoutVars>
      </dgm:prSet>
      <dgm:spPr/>
      <dgm:t>
        <a:bodyPr/>
        <a:lstStyle/>
        <a:p>
          <a:endParaRPr lang="tr-TR"/>
        </a:p>
      </dgm:t>
    </dgm:pt>
    <dgm:pt modelId="{8091D494-FE7F-4B93-A3A7-04A8165E2AB2}" type="pres">
      <dgm:prSet presAssocID="{9ABD2087-82B5-4EA6-B151-8A6DBB000768}" presName="hierChild5" presStyleCnt="0"/>
      <dgm:spPr/>
    </dgm:pt>
    <dgm:pt modelId="{EF27A447-14DB-4F10-B8E7-99C65E45E668}" type="pres">
      <dgm:prSet presAssocID="{4102B91B-32C2-400E-BD7A-D43B0644BF89}" presName="Name23" presStyleLbl="parChTrans1D4" presStyleIdx="5" presStyleCnt="12"/>
      <dgm:spPr/>
      <dgm:t>
        <a:bodyPr/>
        <a:lstStyle/>
        <a:p>
          <a:endParaRPr lang="tr-TR"/>
        </a:p>
      </dgm:t>
    </dgm:pt>
    <dgm:pt modelId="{156D1734-772D-4E02-97CE-DE86284B1743}" type="pres">
      <dgm:prSet presAssocID="{F86C5401-3997-469B-9AFD-B6619B777EFD}" presName="hierRoot4" presStyleCnt="0"/>
      <dgm:spPr/>
    </dgm:pt>
    <dgm:pt modelId="{C7E3216D-AB7D-4D46-8872-9128C236489F}" type="pres">
      <dgm:prSet presAssocID="{F86C5401-3997-469B-9AFD-B6619B777EFD}" presName="composite4" presStyleCnt="0"/>
      <dgm:spPr/>
    </dgm:pt>
    <dgm:pt modelId="{37417A9E-8475-49AB-956A-FFB5DFF23B14}" type="pres">
      <dgm:prSet presAssocID="{F86C5401-3997-469B-9AFD-B6619B777EFD}" presName="background4" presStyleLbl="node4" presStyleIdx="5" presStyleCnt="12"/>
      <dgm:spPr/>
    </dgm:pt>
    <dgm:pt modelId="{7D8828A2-2CC5-4854-924D-492FA23945D9}" type="pres">
      <dgm:prSet presAssocID="{F86C5401-3997-469B-9AFD-B6619B777EFD}" presName="text4" presStyleLbl="fgAcc4" presStyleIdx="5" presStyleCnt="12">
        <dgm:presLayoutVars>
          <dgm:chPref val="3"/>
        </dgm:presLayoutVars>
      </dgm:prSet>
      <dgm:spPr/>
      <dgm:t>
        <a:bodyPr/>
        <a:lstStyle/>
        <a:p>
          <a:endParaRPr lang="tr-TR"/>
        </a:p>
      </dgm:t>
    </dgm:pt>
    <dgm:pt modelId="{C109A7A1-940F-4B10-867A-C210C4632B3C}" type="pres">
      <dgm:prSet presAssocID="{F86C5401-3997-469B-9AFD-B6619B777EFD}" presName="hierChild5" presStyleCnt="0"/>
      <dgm:spPr/>
    </dgm:pt>
    <dgm:pt modelId="{B9061E9C-3D3E-43D9-A069-C237E9586B47}" type="pres">
      <dgm:prSet presAssocID="{246A58C2-6CC4-4113-A451-87AB8547F118}" presName="Name10" presStyleLbl="parChTrans1D2" presStyleIdx="2" presStyleCnt="5"/>
      <dgm:spPr/>
      <dgm:t>
        <a:bodyPr/>
        <a:lstStyle/>
        <a:p>
          <a:endParaRPr lang="tr-TR"/>
        </a:p>
      </dgm:t>
    </dgm:pt>
    <dgm:pt modelId="{FD853F81-169B-49AC-B275-3CB8F4269AB5}" type="pres">
      <dgm:prSet presAssocID="{AE1C7932-E011-4BFE-9190-ACABC1E51CF7}" presName="hierRoot2" presStyleCnt="0"/>
      <dgm:spPr/>
    </dgm:pt>
    <dgm:pt modelId="{925E1902-D677-4251-B93A-29BD829A28C7}" type="pres">
      <dgm:prSet presAssocID="{AE1C7932-E011-4BFE-9190-ACABC1E51CF7}" presName="composite2" presStyleCnt="0"/>
      <dgm:spPr/>
    </dgm:pt>
    <dgm:pt modelId="{B79DC510-2C62-40BA-B973-E390FF01C74D}" type="pres">
      <dgm:prSet presAssocID="{AE1C7932-E011-4BFE-9190-ACABC1E51CF7}" presName="background2" presStyleLbl="node2" presStyleIdx="2" presStyleCnt="5"/>
      <dgm:spPr/>
    </dgm:pt>
    <dgm:pt modelId="{18DD0263-5D30-47DF-AC16-C8E084B8288D}" type="pres">
      <dgm:prSet presAssocID="{AE1C7932-E011-4BFE-9190-ACABC1E51CF7}" presName="text2" presStyleLbl="fgAcc2" presStyleIdx="2" presStyleCnt="5">
        <dgm:presLayoutVars>
          <dgm:chPref val="3"/>
        </dgm:presLayoutVars>
      </dgm:prSet>
      <dgm:spPr/>
      <dgm:t>
        <a:bodyPr/>
        <a:lstStyle/>
        <a:p>
          <a:endParaRPr lang="tr-TR"/>
        </a:p>
      </dgm:t>
    </dgm:pt>
    <dgm:pt modelId="{327998D7-215F-4525-9431-F417E840997C}" type="pres">
      <dgm:prSet presAssocID="{AE1C7932-E011-4BFE-9190-ACABC1E51CF7}" presName="hierChild3" presStyleCnt="0"/>
      <dgm:spPr/>
    </dgm:pt>
    <dgm:pt modelId="{F5763DD1-97BC-431E-BB28-6288F0BE7D94}" type="pres">
      <dgm:prSet presAssocID="{FF6C1782-3557-445A-93C6-7E8D6A98506B}" presName="Name17" presStyleLbl="parChTrans1D3" presStyleIdx="2" presStyleCnt="5"/>
      <dgm:spPr/>
      <dgm:t>
        <a:bodyPr/>
        <a:lstStyle/>
        <a:p>
          <a:endParaRPr lang="tr-TR"/>
        </a:p>
      </dgm:t>
    </dgm:pt>
    <dgm:pt modelId="{E86D5BEF-2B01-42E4-ACCD-F36DF7569BE9}" type="pres">
      <dgm:prSet presAssocID="{3BAE4709-E52D-46BC-AE46-6DCC741BF041}" presName="hierRoot3" presStyleCnt="0"/>
      <dgm:spPr/>
    </dgm:pt>
    <dgm:pt modelId="{DC6DE9D9-4B27-4564-92A1-32BDA3CDA6A4}" type="pres">
      <dgm:prSet presAssocID="{3BAE4709-E52D-46BC-AE46-6DCC741BF041}" presName="composite3" presStyleCnt="0"/>
      <dgm:spPr/>
    </dgm:pt>
    <dgm:pt modelId="{3B03F2D2-3F67-44A8-83A9-A5F0418ED9F8}" type="pres">
      <dgm:prSet presAssocID="{3BAE4709-E52D-46BC-AE46-6DCC741BF041}" presName="background3" presStyleLbl="node3" presStyleIdx="2" presStyleCnt="5"/>
      <dgm:spPr/>
    </dgm:pt>
    <dgm:pt modelId="{E67F1801-D633-4502-8EB3-2AC7B65876B0}" type="pres">
      <dgm:prSet presAssocID="{3BAE4709-E52D-46BC-AE46-6DCC741BF041}" presName="text3" presStyleLbl="fgAcc3" presStyleIdx="2" presStyleCnt="5">
        <dgm:presLayoutVars>
          <dgm:chPref val="3"/>
        </dgm:presLayoutVars>
      </dgm:prSet>
      <dgm:spPr/>
      <dgm:t>
        <a:bodyPr/>
        <a:lstStyle/>
        <a:p>
          <a:endParaRPr lang="tr-TR"/>
        </a:p>
      </dgm:t>
    </dgm:pt>
    <dgm:pt modelId="{4DEEF12D-04BA-4CFA-87E7-34D8BF5014AF}" type="pres">
      <dgm:prSet presAssocID="{3BAE4709-E52D-46BC-AE46-6DCC741BF041}" presName="hierChild4" presStyleCnt="0"/>
      <dgm:spPr/>
    </dgm:pt>
    <dgm:pt modelId="{169C2CED-B65F-494F-8DA1-AB01E56C4E04}" type="pres">
      <dgm:prSet presAssocID="{2EB9C29D-5CDB-4F91-B952-14F4B7FCBCED}" presName="Name23" presStyleLbl="parChTrans1D4" presStyleIdx="6" presStyleCnt="12"/>
      <dgm:spPr/>
      <dgm:t>
        <a:bodyPr/>
        <a:lstStyle/>
        <a:p>
          <a:endParaRPr lang="tr-TR"/>
        </a:p>
      </dgm:t>
    </dgm:pt>
    <dgm:pt modelId="{B84139C7-9545-4D56-88BF-C5C4CF656D89}" type="pres">
      <dgm:prSet presAssocID="{10B216B6-9EA4-4DEC-AA01-3ACF1B4B0757}" presName="hierRoot4" presStyleCnt="0"/>
      <dgm:spPr/>
    </dgm:pt>
    <dgm:pt modelId="{6CDD9D95-451A-4213-BC3A-7AA392E49F57}" type="pres">
      <dgm:prSet presAssocID="{10B216B6-9EA4-4DEC-AA01-3ACF1B4B0757}" presName="composite4" presStyleCnt="0"/>
      <dgm:spPr/>
    </dgm:pt>
    <dgm:pt modelId="{8F8229D2-638D-440C-AD01-411AA50D0DB9}" type="pres">
      <dgm:prSet presAssocID="{10B216B6-9EA4-4DEC-AA01-3ACF1B4B0757}" presName="background4" presStyleLbl="node4" presStyleIdx="6" presStyleCnt="12"/>
      <dgm:spPr/>
    </dgm:pt>
    <dgm:pt modelId="{CC19C3D4-3D00-44EF-9AF3-CC92E50A10FE}" type="pres">
      <dgm:prSet presAssocID="{10B216B6-9EA4-4DEC-AA01-3ACF1B4B0757}" presName="text4" presStyleLbl="fgAcc4" presStyleIdx="6" presStyleCnt="12">
        <dgm:presLayoutVars>
          <dgm:chPref val="3"/>
        </dgm:presLayoutVars>
      </dgm:prSet>
      <dgm:spPr/>
      <dgm:t>
        <a:bodyPr/>
        <a:lstStyle/>
        <a:p>
          <a:endParaRPr lang="tr-TR"/>
        </a:p>
      </dgm:t>
    </dgm:pt>
    <dgm:pt modelId="{BDD5AA8E-BC5E-41FD-9D9A-9298E11C8875}" type="pres">
      <dgm:prSet presAssocID="{10B216B6-9EA4-4DEC-AA01-3ACF1B4B0757}" presName="hierChild5" presStyleCnt="0"/>
      <dgm:spPr/>
    </dgm:pt>
    <dgm:pt modelId="{81F8171B-C111-4880-94C7-BC56CB6A7199}" type="pres">
      <dgm:prSet presAssocID="{F32BD921-CB8B-4EEB-BB3F-B28427CB4132}" presName="Name10" presStyleLbl="parChTrans1D2" presStyleIdx="3" presStyleCnt="5"/>
      <dgm:spPr/>
      <dgm:t>
        <a:bodyPr/>
        <a:lstStyle/>
        <a:p>
          <a:endParaRPr lang="tr-TR"/>
        </a:p>
      </dgm:t>
    </dgm:pt>
    <dgm:pt modelId="{E6893E54-AF46-43E9-81C5-223A40563023}" type="pres">
      <dgm:prSet presAssocID="{DEE4DFDE-376B-4C58-B056-2BB3AD667514}" presName="hierRoot2" presStyleCnt="0"/>
      <dgm:spPr/>
    </dgm:pt>
    <dgm:pt modelId="{AE3443FD-87C7-482E-893A-51BDBEEDC744}" type="pres">
      <dgm:prSet presAssocID="{DEE4DFDE-376B-4C58-B056-2BB3AD667514}" presName="composite2" presStyleCnt="0"/>
      <dgm:spPr/>
    </dgm:pt>
    <dgm:pt modelId="{6FD70402-FC4B-4837-A425-629738468FD9}" type="pres">
      <dgm:prSet presAssocID="{DEE4DFDE-376B-4C58-B056-2BB3AD667514}" presName="background2" presStyleLbl="node2" presStyleIdx="3" presStyleCnt="5"/>
      <dgm:spPr/>
    </dgm:pt>
    <dgm:pt modelId="{CE2C3B59-3C8A-4D0F-BD43-8D9E3A50A687}" type="pres">
      <dgm:prSet presAssocID="{DEE4DFDE-376B-4C58-B056-2BB3AD667514}" presName="text2" presStyleLbl="fgAcc2" presStyleIdx="3" presStyleCnt="5">
        <dgm:presLayoutVars>
          <dgm:chPref val="3"/>
        </dgm:presLayoutVars>
      </dgm:prSet>
      <dgm:spPr/>
      <dgm:t>
        <a:bodyPr/>
        <a:lstStyle/>
        <a:p>
          <a:endParaRPr lang="tr-TR"/>
        </a:p>
      </dgm:t>
    </dgm:pt>
    <dgm:pt modelId="{B140ADF4-BA04-43CA-B0CA-80A9A5016BE0}" type="pres">
      <dgm:prSet presAssocID="{DEE4DFDE-376B-4C58-B056-2BB3AD667514}" presName="hierChild3" presStyleCnt="0"/>
      <dgm:spPr/>
    </dgm:pt>
    <dgm:pt modelId="{1D4028CE-D697-4C9F-A70D-D676F66F74AF}" type="pres">
      <dgm:prSet presAssocID="{CFEFB849-FFAC-475F-9944-01AC614DF480}" presName="Name17" presStyleLbl="parChTrans1D3" presStyleIdx="3" presStyleCnt="5"/>
      <dgm:spPr/>
      <dgm:t>
        <a:bodyPr/>
        <a:lstStyle/>
        <a:p>
          <a:endParaRPr lang="tr-TR"/>
        </a:p>
      </dgm:t>
    </dgm:pt>
    <dgm:pt modelId="{0B7837A6-8F89-478F-B74C-8EC0F929F91E}" type="pres">
      <dgm:prSet presAssocID="{B4AAB0E9-E14F-49A3-9F64-EE7CECDF766E}" presName="hierRoot3" presStyleCnt="0"/>
      <dgm:spPr/>
    </dgm:pt>
    <dgm:pt modelId="{8768230E-ED50-4F51-AC85-71B00952422B}" type="pres">
      <dgm:prSet presAssocID="{B4AAB0E9-E14F-49A3-9F64-EE7CECDF766E}" presName="composite3" presStyleCnt="0"/>
      <dgm:spPr/>
    </dgm:pt>
    <dgm:pt modelId="{84C1E075-7E1E-4CAD-BF90-512BD3EE03ED}" type="pres">
      <dgm:prSet presAssocID="{B4AAB0E9-E14F-49A3-9F64-EE7CECDF766E}" presName="background3" presStyleLbl="node3" presStyleIdx="3" presStyleCnt="5"/>
      <dgm:spPr/>
    </dgm:pt>
    <dgm:pt modelId="{BE1DDB99-FDB8-4726-8ECB-2B4871939025}" type="pres">
      <dgm:prSet presAssocID="{B4AAB0E9-E14F-49A3-9F64-EE7CECDF766E}" presName="text3" presStyleLbl="fgAcc3" presStyleIdx="3" presStyleCnt="5">
        <dgm:presLayoutVars>
          <dgm:chPref val="3"/>
        </dgm:presLayoutVars>
      </dgm:prSet>
      <dgm:spPr/>
      <dgm:t>
        <a:bodyPr/>
        <a:lstStyle/>
        <a:p>
          <a:endParaRPr lang="tr-TR"/>
        </a:p>
      </dgm:t>
    </dgm:pt>
    <dgm:pt modelId="{7AA99177-7114-41E1-8BBC-54B02B7BD9A9}" type="pres">
      <dgm:prSet presAssocID="{B4AAB0E9-E14F-49A3-9F64-EE7CECDF766E}" presName="hierChild4" presStyleCnt="0"/>
      <dgm:spPr/>
    </dgm:pt>
    <dgm:pt modelId="{CF7A0805-9FF8-4D8F-9866-4C8F083C042C}" type="pres">
      <dgm:prSet presAssocID="{7F0D11DB-EAC2-485E-8A12-6B55DA677D0B}" presName="Name23" presStyleLbl="parChTrans1D4" presStyleIdx="7" presStyleCnt="12"/>
      <dgm:spPr/>
      <dgm:t>
        <a:bodyPr/>
        <a:lstStyle/>
        <a:p>
          <a:endParaRPr lang="tr-TR"/>
        </a:p>
      </dgm:t>
    </dgm:pt>
    <dgm:pt modelId="{37E27A68-9337-484A-A7CB-BC0251E7EB1F}" type="pres">
      <dgm:prSet presAssocID="{A947A502-98DF-47B7-9DFD-325726833159}" presName="hierRoot4" presStyleCnt="0"/>
      <dgm:spPr/>
    </dgm:pt>
    <dgm:pt modelId="{A6867254-129E-46EB-BA17-E6FD5E3406A2}" type="pres">
      <dgm:prSet presAssocID="{A947A502-98DF-47B7-9DFD-325726833159}" presName="composite4" presStyleCnt="0"/>
      <dgm:spPr/>
    </dgm:pt>
    <dgm:pt modelId="{81EE73D5-F60C-44FC-8D4E-6CCCD95FC636}" type="pres">
      <dgm:prSet presAssocID="{A947A502-98DF-47B7-9DFD-325726833159}" presName="background4" presStyleLbl="node4" presStyleIdx="7" presStyleCnt="12"/>
      <dgm:spPr/>
    </dgm:pt>
    <dgm:pt modelId="{4943FB48-237A-415B-9B40-9D0C39F90ED1}" type="pres">
      <dgm:prSet presAssocID="{A947A502-98DF-47B7-9DFD-325726833159}" presName="text4" presStyleLbl="fgAcc4" presStyleIdx="7" presStyleCnt="12">
        <dgm:presLayoutVars>
          <dgm:chPref val="3"/>
        </dgm:presLayoutVars>
      </dgm:prSet>
      <dgm:spPr/>
      <dgm:t>
        <a:bodyPr/>
        <a:lstStyle/>
        <a:p>
          <a:endParaRPr lang="tr-TR"/>
        </a:p>
      </dgm:t>
    </dgm:pt>
    <dgm:pt modelId="{F621046A-884F-49D7-A1B9-EC591480801D}" type="pres">
      <dgm:prSet presAssocID="{A947A502-98DF-47B7-9DFD-325726833159}" presName="hierChild5" presStyleCnt="0"/>
      <dgm:spPr/>
    </dgm:pt>
    <dgm:pt modelId="{C0A0F902-84B0-482F-9DB3-FF4693009F9C}" type="pres">
      <dgm:prSet presAssocID="{C417DE77-2DE9-4D8F-B8D8-07C70DE2181E}" presName="Name23" presStyleLbl="parChTrans1D4" presStyleIdx="8" presStyleCnt="12"/>
      <dgm:spPr/>
      <dgm:t>
        <a:bodyPr/>
        <a:lstStyle/>
        <a:p>
          <a:endParaRPr lang="tr-TR"/>
        </a:p>
      </dgm:t>
    </dgm:pt>
    <dgm:pt modelId="{0F9F6C50-79A9-4A12-AEA2-65F86F14AB76}" type="pres">
      <dgm:prSet presAssocID="{69077AC7-DEAB-4053-893C-7E1F8032540E}" presName="hierRoot4" presStyleCnt="0"/>
      <dgm:spPr/>
    </dgm:pt>
    <dgm:pt modelId="{B47E4CDC-2B2A-4071-8647-CBCFEDF77F3D}" type="pres">
      <dgm:prSet presAssocID="{69077AC7-DEAB-4053-893C-7E1F8032540E}" presName="composite4" presStyleCnt="0"/>
      <dgm:spPr/>
    </dgm:pt>
    <dgm:pt modelId="{F7DEA44E-7938-49D0-A6ED-B805F7ECC53E}" type="pres">
      <dgm:prSet presAssocID="{69077AC7-DEAB-4053-893C-7E1F8032540E}" presName="background4" presStyleLbl="node4" presStyleIdx="8" presStyleCnt="12"/>
      <dgm:spPr/>
    </dgm:pt>
    <dgm:pt modelId="{5A42BDAB-9CC3-463E-8D34-A43A84C0D26E}" type="pres">
      <dgm:prSet presAssocID="{69077AC7-DEAB-4053-893C-7E1F8032540E}" presName="text4" presStyleLbl="fgAcc4" presStyleIdx="8" presStyleCnt="12">
        <dgm:presLayoutVars>
          <dgm:chPref val="3"/>
        </dgm:presLayoutVars>
      </dgm:prSet>
      <dgm:spPr/>
      <dgm:t>
        <a:bodyPr/>
        <a:lstStyle/>
        <a:p>
          <a:endParaRPr lang="tr-TR"/>
        </a:p>
      </dgm:t>
    </dgm:pt>
    <dgm:pt modelId="{776D388B-0D89-458B-BCF0-5E863CE89C96}" type="pres">
      <dgm:prSet presAssocID="{69077AC7-DEAB-4053-893C-7E1F8032540E}" presName="hierChild5" presStyleCnt="0"/>
      <dgm:spPr/>
    </dgm:pt>
    <dgm:pt modelId="{289E651C-313D-42DB-981A-8ED506865523}" type="pres">
      <dgm:prSet presAssocID="{D62A0289-3903-475B-AE04-480465517CDE}" presName="Name23" presStyleLbl="parChTrans1D4" presStyleIdx="9" presStyleCnt="12"/>
      <dgm:spPr/>
      <dgm:t>
        <a:bodyPr/>
        <a:lstStyle/>
        <a:p>
          <a:endParaRPr lang="tr-TR"/>
        </a:p>
      </dgm:t>
    </dgm:pt>
    <dgm:pt modelId="{9E7482B2-A810-4F62-956E-CA7518814F98}" type="pres">
      <dgm:prSet presAssocID="{28DE7A3E-6E9D-45FD-B896-EB4CE6AD47BF}" presName="hierRoot4" presStyleCnt="0"/>
      <dgm:spPr/>
    </dgm:pt>
    <dgm:pt modelId="{BEDC3B6F-12A8-47D2-9AE0-F9013D3F2F40}" type="pres">
      <dgm:prSet presAssocID="{28DE7A3E-6E9D-45FD-B896-EB4CE6AD47BF}" presName="composite4" presStyleCnt="0"/>
      <dgm:spPr/>
    </dgm:pt>
    <dgm:pt modelId="{065B293C-8A99-4BA2-B280-032271A7A6CC}" type="pres">
      <dgm:prSet presAssocID="{28DE7A3E-6E9D-45FD-B896-EB4CE6AD47BF}" presName="background4" presStyleLbl="node4" presStyleIdx="9" presStyleCnt="12"/>
      <dgm:spPr/>
    </dgm:pt>
    <dgm:pt modelId="{370D17A1-BD83-407D-B968-014EB64C8718}" type="pres">
      <dgm:prSet presAssocID="{28DE7A3E-6E9D-45FD-B896-EB4CE6AD47BF}" presName="text4" presStyleLbl="fgAcc4" presStyleIdx="9" presStyleCnt="12">
        <dgm:presLayoutVars>
          <dgm:chPref val="3"/>
        </dgm:presLayoutVars>
      </dgm:prSet>
      <dgm:spPr/>
      <dgm:t>
        <a:bodyPr/>
        <a:lstStyle/>
        <a:p>
          <a:endParaRPr lang="tr-TR"/>
        </a:p>
      </dgm:t>
    </dgm:pt>
    <dgm:pt modelId="{84629F99-488E-42E3-B39E-401C9343AEEB}" type="pres">
      <dgm:prSet presAssocID="{28DE7A3E-6E9D-45FD-B896-EB4CE6AD47BF}" presName="hierChild5" presStyleCnt="0"/>
      <dgm:spPr/>
    </dgm:pt>
    <dgm:pt modelId="{664742C6-5306-4D97-93E4-334275CA233C}" type="pres">
      <dgm:prSet presAssocID="{2CA1A4E9-5FFC-4D54-BADE-A8C81A1E11B5}" presName="Name10" presStyleLbl="parChTrans1D2" presStyleIdx="4" presStyleCnt="5"/>
      <dgm:spPr/>
      <dgm:t>
        <a:bodyPr/>
        <a:lstStyle/>
        <a:p>
          <a:endParaRPr lang="tr-TR"/>
        </a:p>
      </dgm:t>
    </dgm:pt>
    <dgm:pt modelId="{8FDBECD1-83F0-43ED-9F73-08F13520971E}" type="pres">
      <dgm:prSet presAssocID="{B9B4E277-DC19-4F6A-BD1E-8830CB613D81}" presName="hierRoot2" presStyleCnt="0"/>
      <dgm:spPr/>
    </dgm:pt>
    <dgm:pt modelId="{C32C04F4-3536-45E8-A13A-163A4D2AD0CB}" type="pres">
      <dgm:prSet presAssocID="{B9B4E277-DC19-4F6A-BD1E-8830CB613D81}" presName="composite2" presStyleCnt="0"/>
      <dgm:spPr/>
    </dgm:pt>
    <dgm:pt modelId="{DFAFF2C4-B0EA-465C-A7C2-D7321F8DE266}" type="pres">
      <dgm:prSet presAssocID="{B9B4E277-DC19-4F6A-BD1E-8830CB613D81}" presName="background2" presStyleLbl="node2" presStyleIdx="4" presStyleCnt="5"/>
      <dgm:spPr/>
    </dgm:pt>
    <dgm:pt modelId="{7925E714-6468-47AD-92EF-6212E972B28B}" type="pres">
      <dgm:prSet presAssocID="{B9B4E277-DC19-4F6A-BD1E-8830CB613D81}" presName="text2" presStyleLbl="fgAcc2" presStyleIdx="4" presStyleCnt="5">
        <dgm:presLayoutVars>
          <dgm:chPref val="3"/>
        </dgm:presLayoutVars>
      </dgm:prSet>
      <dgm:spPr/>
      <dgm:t>
        <a:bodyPr/>
        <a:lstStyle/>
        <a:p>
          <a:endParaRPr lang="tr-TR"/>
        </a:p>
      </dgm:t>
    </dgm:pt>
    <dgm:pt modelId="{7CC2BD8A-D63B-45C7-901D-F652CBBA7962}" type="pres">
      <dgm:prSet presAssocID="{B9B4E277-DC19-4F6A-BD1E-8830CB613D81}" presName="hierChild3" presStyleCnt="0"/>
      <dgm:spPr/>
    </dgm:pt>
    <dgm:pt modelId="{2FCB0772-6D76-45F5-ABDA-50470BD689F3}" type="pres">
      <dgm:prSet presAssocID="{74ADE448-0CF1-4BAA-86BD-6DFC154512A6}" presName="Name17" presStyleLbl="parChTrans1D3" presStyleIdx="4" presStyleCnt="5"/>
      <dgm:spPr/>
      <dgm:t>
        <a:bodyPr/>
        <a:lstStyle/>
        <a:p>
          <a:endParaRPr lang="tr-TR"/>
        </a:p>
      </dgm:t>
    </dgm:pt>
    <dgm:pt modelId="{3A8B1223-4782-499F-80BF-A75548D48954}" type="pres">
      <dgm:prSet presAssocID="{B453D30C-5DEB-4C0B-BC20-611466B4C47B}" presName="hierRoot3" presStyleCnt="0"/>
      <dgm:spPr/>
    </dgm:pt>
    <dgm:pt modelId="{FD91B903-B480-428F-86CB-FC31644413AB}" type="pres">
      <dgm:prSet presAssocID="{B453D30C-5DEB-4C0B-BC20-611466B4C47B}" presName="composite3" presStyleCnt="0"/>
      <dgm:spPr/>
    </dgm:pt>
    <dgm:pt modelId="{D690EC12-210C-477D-A055-20F477AC2732}" type="pres">
      <dgm:prSet presAssocID="{B453D30C-5DEB-4C0B-BC20-611466B4C47B}" presName="background3" presStyleLbl="node3" presStyleIdx="4" presStyleCnt="5"/>
      <dgm:spPr/>
    </dgm:pt>
    <dgm:pt modelId="{67057DBD-B13C-40EC-B0CF-403BE7536E7B}" type="pres">
      <dgm:prSet presAssocID="{B453D30C-5DEB-4C0B-BC20-611466B4C47B}" presName="text3" presStyleLbl="fgAcc3" presStyleIdx="4" presStyleCnt="5">
        <dgm:presLayoutVars>
          <dgm:chPref val="3"/>
        </dgm:presLayoutVars>
      </dgm:prSet>
      <dgm:spPr/>
      <dgm:t>
        <a:bodyPr/>
        <a:lstStyle/>
        <a:p>
          <a:endParaRPr lang="tr-TR"/>
        </a:p>
      </dgm:t>
    </dgm:pt>
    <dgm:pt modelId="{CC994D84-9B74-4525-AF28-D971CC42A337}" type="pres">
      <dgm:prSet presAssocID="{B453D30C-5DEB-4C0B-BC20-611466B4C47B}" presName="hierChild4" presStyleCnt="0"/>
      <dgm:spPr/>
    </dgm:pt>
    <dgm:pt modelId="{143F4322-326F-4658-BBB5-E85FD4C2BA75}" type="pres">
      <dgm:prSet presAssocID="{F6B3E6A9-B1EF-46FA-A601-EEDA8E6C6908}" presName="Name23" presStyleLbl="parChTrans1D4" presStyleIdx="10" presStyleCnt="12"/>
      <dgm:spPr/>
      <dgm:t>
        <a:bodyPr/>
        <a:lstStyle/>
        <a:p>
          <a:endParaRPr lang="tr-TR"/>
        </a:p>
      </dgm:t>
    </dgm:pt>
    <dgm:pt modelId="{47C7AC96-0DED-46C0-B621-954E39846374}" type="pres">
      <dgm:prSet presAssocID="{0D61A38E-FB6F-49BA-8B4D-605EA4A8FA7C}" presName="hierRoot4" presStyleCnt="0"/>
      <dgm:spPr/>
    </dgm:pt>
    <dgm:pt modelId="{04CE643B-2496-4C15-8E16-487D442B5AEE}" type="pres">
      <dgm:prSet presAssocID="{0D61A38E-FB6F-49BA-8B4D-605EA4A8FA7C}" presName="composite4" presStyleCnt="0"/>
      <dgm:spPr/>
    </dgm:pt>
    <dgm:pt modelId="{8FD5D29F-A365-4DE3-A8F4-20C1925A4851}" type="pres">
      <dgm:prSet presAssocID="{0D61A38E-FB6F-49BA-8B4D-605EA4A8FA7C}" presName="background4" presStyleLbl="node4" presStyleIdx="10" presStyleCnt="12"/>
      <dgm:spPr/>
    </dgm:pt>
    <dgm:pt modelId="{5E161D8F-59D8-4B26-85A3-BC3B5C91A3D9}" type="pres">
      <dgm:prSet presAssocID="{0D61A38E-FB6F-49BA-8B4D-605EA4A8FA7C}" presName="text4" presStyleLbl="fgAcc4" presStyleIdx="10" presStyleCnt="12">
        <dgm:presLayoutVars>
          <dgm:chPref val="3"/>
        </dgm:presLayoutVars>
      </dgm:prSet>
      <dgm:spPr/>
      <dgm:t>
        <a:bodyPr/>
        <a:lstStyle/>
        <a:p>
          <a:endParaRPr lang="tr-TR"/>
        </a:p>
      </dgm:t>
    </dgm:pt>
    <dgm:pt modelId="{59F906F8-1AFD-43BE-9348-E1CAC6DB5DA8}" type="pres">
      <dgm:prSet presAssocID="{0D61A38E-FB6F-49BA-8B4D-605EA4A8FA7C}" presName="hierChild5" presStyleCnt="0"/>
      <dgm:spPr/>
    </dgm:pt>
    <dgm:pt modelId="{6B8664E8-CBEF-4A69-BC4C-CF128DA0F01A}" type="pres">
      <dgm:prSet presAssocID="{9BE3B025-1012-4826-ABCE-0A173F26173E}" presName="Name23" presStyleLbl="parChTrans1D4" presStyleIdx="11" presStyleCnt="12"/>
      <dgm:spPr/>
      <dgm:t>
        <a:bodyPr/>
        <a:lstStyle/>
        <a:p>
          <a:endParaRPr lang="tr-TR"/>
        </a:p>
      </dgm:t>
    </dgm:pt>
    <dgm:pt modelId="{5CB844DE-E39B-432F-8D7D-1EA600F5AFEC}" type="pres">
      <dgm:prSet presAssocID="{3B23FA16-2DAD-4F8D-8509-EB17E23AAF59}" presName="hierRoot4" presStyleCnt="0"/>
      <dgm:spPr/>
    </dgm:pt>
    <dgm:pt modelId="{77E66D19-8F03-4F23-B98F-532A178B4669}" type="pres">
      <dgm:prSet presAssocID="{3B23FA16-2DAD-4F8D-8509-EB17E23AAF59}" presName="composite4" presStyleCnt="0"/>
      <dgm:spPr/>
    </dgm:pt>
    <dgm:pt modelId="{AE624E9E-FE4E-4ED1-A3B0-0AA204ACAF3E}" type="pres">
      <dgm:prSet presAssocID="{3B23FA16-2DAD-4F8D-8509-EB17E23AAF59}" presName="background4" presStyleLbl="node4" presStyleIdx="11" presStyleCnt="12"/>
      <dgm:spPr/>
    </dgm:pt>
    <dgm:pt modelId="{8563CFFC-382A-4674-98C7-008B8AEB72F7}" type="pres">
      <dgm:prSet presAssocID="{3B23FA16-2DAD-4F8D-8509-EB17E23AAF59}" presName="text4" presStyleLbl="fgAcc4" presStyleIdx="11" presStyleCnt="12">
        <dgm:presLayoutVars>
          <dgm:chPref val="3"/>
        </dgm:presLayoutVars>
      </dgm:prSet>
      <dgm:spPr/>
      <dgm:t>
        <a:bodyPr/>
        <a:lstStyle/>
        <a:p>
          <a:endParaRPr lang="tr-TR"/>
        </a:p>
      </dgm:t>
    </dgm:pt>
    <dgm:pt modelId="{41DE7580-6DB7-4DB5-B190-997CDC57D0A3}" type="pres">
      <dgm:prSet presAssocID="{3B23FA16-2DAD-4F8D-8509-EB17E23AAF59}" presName="hierChild5" presStyleCnt="0"/>
      <dgm:spPr/>
    </dgm:pt>
  </dgm:ptLst>
  <dgm:cxnLst>
    <dgm:cxn modelId="{0B5557E9-D264-4BC6-933D-07B10A7869CC}" srcId="{CF655E6D-86F6-4197-A7CF-242053E3F21C}" destId="{5F00EB07-6AA4-47B1-9AB9-1870DC12326F}" srcOrd="0" destOrd="0" parTransId="{D03EF6C8-9C37-47C8-9FF8-3F46AA1542C9}" sibTransId="{EA87B697-1E68-4E91-8852-AE2C40EED4A3}"/>
    <dgm:cxn modelId="{C8249474-871E-4CF6-97C6-98C614A8FDCA}" srcId="{035D5676-3DDE-43D7-B050-F62AED7B1A9A}" destId="{5E98018A-2F03-4AF6-A9E3-9E581CCC822A}" srcOrd="0" destOrd="0" parTransId="{D71E2DE1-13B4-43C8-9508-CCF7660D39D7}" sibTransId="{C118C3DA-0FFB-4E4E-ACA4-394A8733AF3B}"/>
    <dgm:cxn modelId="{8251A2A0-2AEC-4B9E-9102-F078F1F46A1F}" srcId="{E7981AE0-80CB-450D-86D1-01D561332DDA}" destId="{FCCEC1D6-C3C4-4EE1-902E-0582978BEDDD}" srcOrd="1" destOrd="0" parTransId="{473466E5-2927-49DD-879B-0C0BD15EC834}" sibTransId="{DE9709D1-3233-4615-974A-3311C7BE70A0}"/>
    <dgm:cxn modelId="{6C7FFD10-0A83-4B75-BE68-09373610B774}" type="presOf" srcId="{2CA1A4E9-5FFC-4D54-BADE-A8C81A1E11B5}" destId="{664742C6-5306-4D97-93E4-334275CA233C}" srcOrd="0" destOrd="0" presId="urn:microsoft.com/office/officeart/2005/8/layout/hierarchy1"/>
    <dgm:cxn modelId="{EF87D167-1CF0-4F43-B1AA-340BECC599C8}" type="presOf" srcId="{2EB9C29D-5CDB-4F91-B952-14F4B7FCBCED}" destId="{169C2CED-B65F-494F-8DA1-AB01E56C4E04}" srcOrd="0" destOrd="0" presId="urn:microsoft.com/office/officeart/2005/8/layout/hierarchy1"/>
    <dgm:cxn modelId="{E2FEAA12-3C82-46CF-8779-6D4D3CB61C96}" type="presOf" srcId="{AE1C7932-E011-4BFE-9190-ACABC1E51CF7}" destId="{18DD0263-5D30-47DF-AC16-C8E084B8288D}" srcOrd="0" destOrd="0" presId="urn:microsoft.com/office/officeart/2005/8/layout/hierarchy1"/>
    <dgm:cxn modelId="{AE0161E5-B60D-46D6-B30C-16F312C53338}" type="presOf" srcId="{4102B91B-32C2-400E-BD7A-D43B0644BF89}" destId="{EF27A447-14DB-4F10-B8E7-99C65E45E668}" srcOrd="0" destOrd="0" presId="urn:microsoft.com/office/officeart/2005/8/layout/hierarchy1"/>
    <dgm:cxn modelId="{BF3FB1FC-2DA3-423E-85B2-DF88FBE36242}" srcId="{FCCEC1D6-C3C4-4EE1-902E-0582978BEDDD}" destId="{97D4E3C4-C5A9-4B6B-9FB4-30C92E5605A0}" srcOrd="0" destOrd="0" parTransId="{718AA2E8-CC77-43A6-974A-57F1731B6310}" sibTransId="{9572AA96-D30B-4FCB-945D-1F172F3C613A}"/>
    <dgm:cxn modelId="{ECA0E1A7-30F8-415B-A28E-B2BF1CB8A215}" type="presOf" srcId="{B9B4E277-DC19-4F6A-BD1E-8830CB613D81}" destId="{7925E714-6468-47AD-92EF-6212E972B28B}" srcOrd="0" destOrd="0" presId="urn:microsoft.com/office/officeart/2005/8/layout/hierarchy1"/>
    <dgm:cxn modelId="{5DC0923B-707E-4A12-80E0-C51E444D6D75}" type="presOf" srcId="{FF6C1782-3557-445A-93C6-7E8D6A98506B}" destId="{F5763DD1-97BC-431E-BB28-6288F0BE7D94}" srcOrd="0" destOrd="0" presId="urn:microsoft.com/office/officeart/2005/8/layout/hierarchy1"/>
    <dgm:cxn modelId="{59D3C992-2260-45AD-9828-0DB7A64D7E4C}" srcId="{E7981AE0-80CB-450D-86D1-01D561332DDA}" destId="{9E680791-D80D-43CA-AD21-BD67AA2EDFFF}" srcOrd="0" destOrd="0" parTransId="{3C81FC06-48ED-4F07-90C4-80F72EE49BBE}" sibTransId="{4C8F5594-D636-4F3E-9D99-E2CBB408A531}"/>
    <dgm:cxn modelId="{838219CE-FA07-407C-967A-89C36D17BA98}" srcId="{69077AC7-DEAB-4053-893C-7E1F8032540E}" destId="{28DE7A3E-6E9D-45FD-B896-EB4CE6AD47BF}" srcOrd="0" destOrd="0" parTransId="{D62A0289-3903-475B-AE04-480465517CDE}" sibTransId="{FB9A8CE7-CBA2-4C9E-B4FE-E769B437DC89}"/>
    <dgm:cxn modelId="{C961CB96-F799-4C6D-82E0-C6CE9D837FB2}" srcId="{A947A502-98DF-47B7-9DFD-325726833159}" destId="{69077AC7-DEAB-4053-893C-7E1F8032540E}" srcOrd="0" destOrd="0" parTransId="{C417DE77-2DE9-4D8F-B8D8-07C70DE2181E}" sibTransId="{6A68607D-92F8-4C42-89CF-22DC2D2AB42B}"/>
    <dgm:cxn modelId="{02AC530D-C98D-4762-BB87-A956081D7D8A}" type="presOf" srcId="{0D61A38E-FB6F-49BA-8B4D-605EA4A8FA7C}" destId="{5E161D8F-59D8-4B26-85A3-BC3B5C91A3D9}" srcOrd="0" destOrd="0" presId="urn:microsoft.com/office/officeart/2005/8/layout/hierarchy1"/>
    <dgm:cxn modelId="{828E1CE7-7317-4B31-95E7-61ACBBEC38D3}" srcId="{D7EB869E-8C64-4DB6-8442-8797A388393F}" destId="{E7981AE0-80CB-450D-86D1-01D561332DDA}" srcOrd="0" destOrd="0" parTransId="{2AFC8B75-C1C6-4456-9F5C-77B0FE31B175}" sibTransId="{69E18E12-1771-4D62-97B6-C37B44EB67DD}"/>
    <dgm:cxn modelId="{58A01E73-F7A6-4894-A94D-0DD875E11FFA}" type="presOf" srcId="{3BAE4709-E52D-46BC-AE46-6DCC741BF041}" destId="{E67F1801-D633-4502-8EB3-2AC7B65876B0}" srcOrd="0" destOrd="0" presId="urn:microsoft.com/office/officeart/2005/8/layout/hierarchy1"/>
    <dgm:cxn modelId="{193CDA1C-124D-487F-892F-968B707A29EF}" type="presOf" srcId="{9E680791-D80D-43CA-AD21-BD67AA2EDFFF}" destId="{79C04DFD-ED0C-4023-ADB8-4081CB521D2F}" srcOrd="0" destOrd="0" presId="urn:microsoft.com/office/officeart/2005/8/layout/hierarchy1"/>
    <dgm:cxn modelId="{AB6FEEEA-6EB3-4671-9AE0-341B585FF008}" srcId="{9ABD2087-82B5-4EA6-B151-8A6DBB000768}" destId="{F86C5401-3997-469B-9AFD-B6619B777EFD}" srcOrd="0" destOrd="0" parTransId="{4102B91B-32C2-400E-BD7A-D43B0644BF89}" sibTransId="{FAC93419-E07C-49B8-8151-612BA6E70390}"/>
    <dgm:cxn modelId="{559DE8C6-B6F1-4B1D-A3B0-717964DF7B80}" type="presOf" srcId="{FCCEC1D6-C3C4-4EE1-902E-0582978BEDDD}" destId="{4538976A-B6BE-42EA-86D5-4E18BE153C54}" srcOrd="0" destOrd="0" presId="urn:microsoft.com/office/officeart/2005/8/layout/hierarchy1"/>
    <dgm:cxn modelId="{5B657736-81A0-4423-81B4-4F785F7CC4C2}" type="presOf" srcId="{F32BD921-CB8B-4EEB-BB3F-B28427CB4132}" destId="{81F8171B-C111-4880-94C7-BC56CB6A7199}" srcOrd="0" destOrd="0" presId="urn:microsoft.com/office/officeart/2005/8/layout/hierarchy1"/>
    <dgm:cxn modelId="{0AB97BBA-9C03-45AA-80D5-2A0505B3D001}" type="presOf" srcId="{427EEE9D-7014-4630-B56E-042D3CB7EE34}" destId="{2C350D8E-FF00-426C-9BCF-DB5337E60E0B}" srcOrd="0" destOrd="0" presId="urn:microsoft.com/office/officeart/2005/8/layout/hierarchy1"/>
    <dgm:cxn modelId="{AB6020DC-2DC0-487B-AEF8-43B91FC934ED}" type="presOf" srcId="{97D4E3C4-C5A9-4B6B-9FB4-30C92E5605A0}" destId="{DE74378E-C1CE-42CD-822D-644D57CD6BC9}" srcOrd="0" destOrd="0" presId="urn:microsoft.com/office/officeart/2005/8/layout/hierarchy1"/>
    <dgm:cxn modelId="{35E5552E-05F5-4546-88C1-0FE786986188}" type="presOf" srcId="{D62A0289-3903-475B-AE04-480465517CDE}" destId="{289E651C-313D-42DB-981A-8ED506865523}" srcOrd="0" destOrd="0" presId="urn:microsoft.com/office/officeart/2005/8/layout/hierarchy1"/>
    <dgm:cxn modelId="{3F9609BF-AC70-4428-9D3A-29C165A8D62B}" type="presOf" srcId="{3B23FA16-2DAD-4F8D-8509-EB17E23AAF59}" destId="{8563CFFC-382A-4674-98C7-008B8AEB72F7}" srcOrd="0" destOrd="0" presId="urn:microsoft.com/office/officeart/2005/8/layout/hierarchy1"/>
    <dgm:cxn modelId="{4CEBB376-A13E-46BE-9DA3-DE2E1AC6BBD6}" type="presOf" srcId="{035D5676-3DDE-43D7-B050-F62AED7B1A9A}" destId="{773BE645-7EB8-45BF-A98B-A3618BBFDA95}" srcOrd="0" destOrd="0" presId="urn:microsoft.com/office/officeart/2005/8/layout/hierarchy1"/>
    <dgm:cxn modelId="{F9118C2C-6D24-42A1-AA5A-437A6DE674CC}" type="presOf" srcId="{B453D30C-5DEB-4C0B-BC20-611466B4C47B}" destId="{67057DBD-B13C-40EC-B0CF-403BE7536E7B}" srcOrd="0" destOrd="0" presId="urn:microsoft.com/office/officeart/2005/8/layout/hierarchy1"/>
    <dgm:cxn modelId="{32E0B488-636D-4306-ABA9-37B8302D90AB}" srcId="{3BAE4709-E52D-46BC-AE46-6DCC741BF041}" destId="{10B216B6-9EA4-4DEC-AA01-3ACF1B4B0757}" srcOrd="0" destOrd="0" parTransId="{2EB9C29D-5CDB-4F91-B952-14F4B7FCBCED}" sibTransId="{1F00304F-58B2-4A7F-AE3B-5629DF28CCC2}"/>
    <dgm:cxn modelId="{E22F72C7-819D-4686-879F-AA61134C1ED3}" type="presOf" srcId="{5E98018A-2F03-4AF6-A9E3-9E581CCC822A}" destId="{60A1A027-C62F-4192-97A0-34484C75BDBA}" srcOrd="0" destOrd="0" presId="urn:microsoft.com/office/officeart/2005/8/layout/hierarchy1"/>
    <dgm:cxn modelId="{A4BEF172-0FC2-4413-97CA-BCD69F33D7CB}" type="presOf" srcId="{9BE3B025-1012-4826-ABCE-0A173F26173E}" destId="{6B8664E8-CBEF-4A69-BC4C-CF128DA0F01A}" srcOrd="0" destOrd="0" presId="urn:microsoft.com/office/officeart/2005/8/layout/hierarchy1"/>
    <dgm:cxn modelId="{3EC23D6C-85E8-4CDC-91BC-EDE9135C48E8}" srcId="{E7981AE0-80CB-450D-86D1-01D561332DDA}" destId="{B9B4E277-DC19-4F6A-BD1E-8830CB613D81}" srcOrd="4" destOrd="0" parTransId="{2CA1A4E9-5FFC-4D54-BADE-A8C81A1E11B5}" sibTransId="{C799E19C-3E40-41BE-8FC1-38A355DC0288}"/>
    <dgm:cxn modelId="{785FD23E-FE54-49A0-8D77-A1AD8A0EF182}" type="presOf" srcId="{B4AAB0E9-E14F-49A3-9F64-EE7CECDF766E}" destId="{BE1DDB99-FDB8-4726-8ECB-2B4871939025}" srcOrd="0" destOrd="0" presId="urn:microsoft.com/office/officeart/2005/8/layout/hierarchy1"/>
    <dgm:cxn modelId="{BF23D4A5-4998-498E-8DAD-D071206AB2A6}" type="presOf" srcId="{69077AC7-DEAB-4053-893C-7E1F8032540E}" destId="{5A42BDAB-9CC3-463E-8D34-A43A84C0D26E}" srcOrd="0" destOrd="0" presId="urn:microsoft.com/office/officeart/2005/8/layout/hierarchy1"/>
    <dgm:cxn modelId="{B24E4913-1221-4BAB-A997-63B4E943808E}" type="presOf" srcId="{DEE4DFDE-376B-4C58-B056-2BB3AD667514}" destId="{CE2C3B59-3C8A-4D0F-BD43-8D9E3A50A687}" srcOrd="0" destOrd="0" presId="urn:microsoft.com/office/officeart/2005/8/layout/hierarchy1"/>
    <dgm:cxn modelId="{A4480D8F-2C19-494D-89CB-479E9669B366}" type="presOf" srcId="{5F00EB07-6AA4-47B1-9AB9-1870DC12326F}" destId="{05C66B8F-2205-4682-95B6-BC1E9167037A}" srcOrd="0" destOrd="0" presId="urn:microsoft.com/office/officeart/2005/8/layout/hierarchy1"/>
    <dgm:cxn modelId="{87CBCF4E-DB41-44FE-95B3-1D5138D14097}" srcId="{9E680791-D80D-43CA-AD21-BD67AA2EDFFF}" destId="{54AE5B7F-CCC8-473B-90A7-07262A2BD5D5}" srcOrd="0" destOrd="0" parTransId="{20FF96B0-5DFB-4E72-A616-09A677CE5CCB}" sibTransId="{02DB59F7-9EC8-4D0D-A393-811C0FEA89FE}"/>
    <dgm:cxn modelId="{C5D0EA7C-51ED-4885-A3F5-452E05F46B8A}" type="presOf" srcId="{E7981AE0-80CB-450D-86D1-01D561332DDA}" destId="{1A055787-9905-4C5C-8928-C48126DF2E4C}" srcOrd="0" destOrd="0" presId="urn:microsoft.com/office/officeart/2005/8/layout/hierarchy1"/>
    <dgm:cxn modelId="{59441EBB-273F-44D8-85B4-71B6ACCAF3BD}" type="presOf" srcId="{C417DE77-2DE9-4D8F-B8D8-07C70DE2181E}" destId="{C0A0F902-84B0-482F-9DB3-FF4693009F9C}" srcOrd="0" destOrd="0" presId="urn:microsoft.com/office/officeart/2005/8/layout/hierarchy1"/>
    <dgm:cxn modelId="{A5CDF004-C084-41BF-B3E6-653738D68CAA}" srcId="{E7981AE0-80CB-450D-86D1-01D561332DDA}" destId="{DEE4DFDE-376B-4C58-B056-2BB3AD667514}" srcOrd="3" destOrd="0" parTransId="{F32BD921-CB8B-4EEB-BB3F-B28427CB4132}" sibTransId="{47BB0E34-A99A-4278-9128-B028140DA107}"/>
    <dgm:cxn modelId="{44A0A98A-4A0B-4B9C-81B3-04F98F98E5E2}" type="presOf" srcId="{718AA2E8-CC77-43A6-974A-57F1731B6310}" destId="{F4B384F5-CE85-448D-BCD7-FD03E76849A8}" srcOrd="0" destOrd="0" presId="urn:microsoft.com/office/officeart/2005/8/layout/hierarchy1"/>
    <dgm:cxn modelId="{C9F71E4D-2DEA-4087-AF36-ADFAC27232F3}" type="presOf" srcId="{D7EB869E-8C64-4DB6-8442-8797A388393F}" destId="{D8B22944-52D5-4E40-B1B0-477EFC77B342}" srcOrd="0" destOrd="0" presId="urn:microsoft.com/office/officeart/2005/8/layout/hierarchy1"/>
    <dgm:cxn modelId="{699C40FA-4C1F-48BC-A832-449266E7E5A6}" type="presOf" srcId="{3C81FC06-48ED-4F07-90C4-80F72EE49BBE}" destId="{342C0C71-71DE-4C89-8F92-13D87B107CD1}" srcOrd="0" destOrd="0" presId="urn:microsoft.com/office/officeart/2005/8/layout/hierarchy1"/>
    <dgm:cxn modelId="{C62FBBC9-C8AF-4394-90BC-56928B7397AF}" type="presOf" srcId="{20FF96B0-5DFB-4E72-A616-09A677CE5CCB}" destId="{1C83C6CC-DD2A-47E6-9407-3C7C0703226F}" srcOrd="0" destOrd="0" presId="urn:microsoft.com/office/officeart/2005/8/layout/hierarchy1"/>
    <dgm:cxn modelId="{95B92539-A47A-42DE-BB88-9BFC98B9EEF4}" type="presOf" srcId="{F86C5401-3997-469B-9AFD-B6619B777EFD}" destId="{7D8828A2-2CC5-4854-924D-492FA23945D9}" srcOrd="0" destOrd="0" presId="urn:microsoft.com/office/officeart/2005/8/layout/hierarchy1"/>
    <dgm:cxn modelId="{FFD6A52F-F63B-4ED1-8FD1-F831C4C2E1A1}" type="presOf" srcId="{2077A964-D00E-4D06-BB8D-FE51F71A176A}" destId="{6E94B7E3-26D0-40B9-ABEB-0680D53A0742}" srcOrd="0" destOrd="0" presId="urn:microsoft.com/office/officeart/2005/8/layout/hierarchy1"/>
    <dgm:cxn modelId="{6AFE3BBA-6EAD-4098-B299-BE834D82D5DB}" srcId="{AE1C7932-E011-4BFE-9190-ACABC1E51CF7}" destId="{3BAE4709-E52D-46BC-AE46-6DCC741BF041}" srcOrd="0" destOrd="0" parTransId="{FF6C1782-3557-445A-93C6-7E8D6A98506B}" sibTransId="{EDE3F167-A78C-437A-8916-68801953368B}"/>
    <dgm:cxn modelId="{43F55811-FB45-41FF-8237-844F9B976529}" type="presOf" srcId="{F6B3E6A9-B1EF-46FA-A601-EEDA8E6C6908}" destId="{143F4322-326F-4658-BBB5-E85FD4C2BA75}" srcOrd="0" destOrd="0" presId="urn:microsoft.com/office/officeart/2005/8/layout/hierarchy1"/>
    <dgm:cxn modelId="{334C1BCD-7491-436B-B371-3FE9B4920A2E}" type="presOf" srcId="{D03EF6C8-9C37-47C8-9FF8-3F46AA1542C9}" destId="{E0989D58-E31F-45E2-971E-66B988277AA0}" srcOrd="0" destOrd="0" presId="urn:microsoft.com/office/officeart/2005/8/layout/hierarchy1"/>
    <dgm:cxn modelId="{D0B85FE5-44A3-4ADE-99A4-A15184478026}" type="presOf" srcId="{473466E5-2927-49DD-879B-0C0BD15EC834}" destId="{89F94E6F-78A0-4778-BBCC-DB3D540ACE82}" srcOrd="0" destOrd="0" presId="urn:microsoft.com/office/officeart/2005/8/layout/hierarchy1"/>
    <dgm:cxn modelId="{91606D7E-4007-4215-AC2F-C02CEA0E26D5}" type="presOf" srcId="{9ABD2087-82B5-4EA6-B151-8A6DBB000768}" destId="{04129781-2DA4-48D1-9584-3B34CCCAD8EE}" srcOrd="0" destOrd="0" presId="urn:microsoft.com/office/officeart/2005/8/layout/hierarchy1"/>
    <dgm:cxn modelId="{8EBA2F97-67AD-43C7-BE27-AF3626D46FBA}" srcId="{E7981AE0-80CB-450D-86D1-01D561332DDA}" destId="{AE1C7932-E011-4BFE-9190-ACABC1E51CF7}" srcOrd="2" destOrd="0" parTransId="{246A58C2-6CC4-4113-A451-87AB8547F118}" sibTransId="{2C40942A-1201-4BF4-8008-4477BBB7A780}"/>
    <dgm:cxn modelId="{26241A69-FC7F-4418-B1E3-FA712AAA26FE}" type="presOf" srcId="{A947A502-98DF-47B7-9DFD-325726833159}" destId="{4943FB48-237A-415B-9B40-9D0C39F90ED1}" srcOrd="0" destOrd="0" presId="urn:microsoft.com/office/officeart/2005/8/layout/hierarchy1"/>
    <dgm:cxn modelId="{3D62316F-138F-41A7-A8AF-B38B221515E6}" srcId="{5F00EB07-6AA4-47B1-9AB9-1870DC12326F}" destId="{035D5676-3DDE-43D7-B050-F62AED7B1A9A}" srcOrd="0" destOrd="0" parTransId="{2077A964-D00E-4D06-BB8D-FE51F71A176A}" sibTransId="{49D3301A-C4A0-403A-B108-59AAD5ACEF0A}"/>
    <dgm:cxn modelId="{62BE8F42-DFC3-47B2-96E0-9EF7F05C94A1}" srcId="{B9B4E277-DC19-4F6A-BD1E-8830CB613D81}" destId="{B453D30C-5DEB-4C0B-BC20-611466B4C47B}" srcOrd="0" destOrd="0" parTransId="{74ADE448-0CF1-4BAA-86BD-6DFC154512A6}" sibTransId="{ABEC49F3-A1EF-401D-93DA-B55F8F93568E}"/>
    <dgm:cxn modelId="{3419B0C3-C00B-4CA4-82F1-F25C8AB9B3AD}" srcId="{B4AAB0E9-E14F-49A3-9F64-EE7CECDF766E}" destId="{A947A502-98DF-47B7-9DFD-325726833159}" srcOrd="0" destOrd="0" parTransId="{7F0D11DB-EAC2-485E-8A12-6B55DA677D0B}" sibTransId="{5CF5910E-CA7B-46EC-B2B7-03A4055AF421}"/>
    <dgm:cxn modelId="{33BBE751-2FEB-4BF9-878D-563289C4B966}" type="presOf" srcId="{54AE5B7F-CCC8-473B-90A7-07262A2BD5D5}" destId="{55033397-D75A-4963-AAA6-77B961F781FD}" srcOrd="0" destOrd="0" presId="urn:microsoft.com/office/officeart/2005/8/layout/hierarchy1"/>
    <dgm:cxn modelId="{0959C74B-F82E-4D9F-A734-36362BBE6A09}" type="presOf" srcId="{477D1791-C548-4013-A59F-C999E123B574}" destId="{67BA606E-1ABE-43E4-92F9-F75B9174E203}" srcOrd="0" destOrd="0" presId="urn:microsoft.com/office/officeart/2005/8/layout/hierarchy1"/>
    <dgm:cxn modelId="{E6889606-9BAB-4823-A652-D15833C61B02}" type="presOf" srcId="{CF655E6D-86F6-4197-A7CF-242053E3F21C}" destId="{8BEDD6EF-0FDF-42EA-A003-5384BDCE6C6E}" srcOrd="0" destOrd="0" presId="urn:microsoft.com/office/officeart/2005/8/layout/hierarchy1"/>
    <dgm:cxn modelId="{3203C89F-AB9D-4FE6-8493-939EF60C42DB}" srcId="{0D61A38E-FB6F-49BA-8B4D-605EA4A8FA7C}" destId="{3B23FA16-2DAD-4F8D-8509-EB17E23AAF59}" srcOrd="0" destOrd="0" parTransId="{9BE3B025-1012-4826-ABCE-0A173F26173E}" sibTransId="{E7786CBD-E3B2-4AE7-99F0-3316F9D12091}"/>
    <dgm:cxn modelId="{B2A3E978-18B9-4187-8D47-540EB6B1091C}" type="presOf" srcId="{D71E2DE1-13B4-43C8-9508-CCF7660D39D7}" destId="{F8D2FFF0-7C8B-43E8-8118-357133FAEACF}" srcOrd="0" destOrd="0" presId="urn:microsoft.com/office/officeart/2005/8/layout/hierarchy1"/>
    <dgm:cxn modelId="{E8F99EF0-73A1-40A4-84ED-A6F7A75D816D}" type="presOf" srcId="{CFEFB849-FFAC-475F-9944-01AC614DF480}" destId="{1D4028CE-D697-4C9F-A70D-D676F66F74AF}" srcOrd="0" destOrd="0" presId="urn:microsoft.com/office/officeart/2005/8/layout/hierarchy1"/>
    <dgm:cxn modelId="{A1463BE0-6302-4EE1-AD79-270A28170DE1}" srcId="{B453D30C-5DEB-4C0B-BC20-611466B4C47B}" destId="{0D61A38E-FB6F-49BA-8B4D-605EA4A8FA7C}" srcOrd="0" destOrd="0" parTransId="{F6B3E6A9-B1EF-46FA-A601-EEDA8E6C6908}" sibTransId="{AEF4FB32-170C-4DA0-A2C7-19F2685F18E1}"/>
    <dgm:cxn modelId="{710303C0-18D7-4740-A852-E0ED51702762}" srcId="{97D4E3C4-C5A9-4B6B-9FB4-30C92E5605A0}" destId="{9ABD2087-82B5-4EA6-B151-8A6DBB000768}" srcOrd="0" destOrd="0" parTransId="{477D1791-C548-4013-A59F-C999E123B574}" sibTransId="{77D7A665-DAD1-405A-AF5B-A2FA022C05FF}"/>
    <dgm:cxn modelId="{8C711D1F-34FD-4CF2-A9E4-E87BD4A99246}" type="presOf" srcId="{246A58C2-6CC4-4113-A451-87AB8547F118}" destId="{B9061E9C-3D3E-43D9-A069-C237E9586B47}" srcOrd="0" destOrd="0" presId="urn:microsoft.com/office/officeart/2005/8/layout/hierarchy1"/>
    <dgm:cxn modelId="{A3CACBB6-199B-4272-A94C-A341054F8048}" type="presOf" srcId="{74ADE448-0CF1-4BAA-86BD-6DFC154512A6}" destId="{2FCB0772-6D76-45F5-ABDA-50470BD689F3}" srcOrd="0" destOrd="0" presId="urn:microsoft.com/office/officeart/2005/8/layout/hierarchy1"/>
    <dgm:cxn modelId="{88B23745-8536-4081-AF6B-8A1069F697B2}" srcId="{DEE4DFDE-376B-4C58-B056-2BB3AD667514}" destId="{B4AAB0E9-E14F-49A3-9F64-EE7CECDF766E}" srcOrd="0" destOrd="0" parTransId="{CFEFB849-FFAC-475F-9944-01AC614DF480}" sibTransId="{468620D2-D9F1-43D3-85BC-D22AD9345821}"/>
    <dgm:cxn modelId="{B5959620-8574-4AAD-A7C3-3B959404A0E8}" type="presOf" srcId="{7F0D11DB-EAC2-485E-8A12-6B55DA677D0B}" destId="{CF7A0805-9FF8-4D8F-9866-4C8F083C042C}" srcOrd="0" destOrd="0" presId="urn:microsoft.com/office/officeart/2005/8/layout/hierarchy1"/>
    <dgm:cxn modelId="{68D3B8DF-ACF7-499D-8AEE-C8FA642C0F99}" type="presOf" srcId="{10B216B6-9EA4-4DEC-AA01-3ACF1B4B0757}" destId="{CC19C3D4-3D00-44EF-9AF3-CC92E50A10FE}" srcOrd="0" destOrd="0" presId="urn:microsoft.com/office/officeart/2005/8/layout/hierarchy1"/>
    <dgm:cxn modelId="{C4311966-BFFD-4332-82B7-08BBCB931CB0}" type="presOf" srcId="{28DE7A3E-6E9D-45FD-B896-EB4CE6AD47BF}" destId="{370D17A1-BD83-407D-B968-014EB64C8718}" srcOrd="0" destOrd="0" presId="urn:microsoft.com/office/officeart/2005/8/layout/hierarchy1"/>
    <dgm:cxn modelId="{F74B5172-B622-44D5-968B-795138072F2B}" srcId="{54AE5B7F-CCC8-473B-90A7-07262A2BD5D5}" destId="{CF655E6D-86F6-4197-A7CF-242053E3F21C}" srcOrd="0" destOrd="0" parTransId="{427EEE9D-7014-4630-B56E-042D3CB7EE34}" sibTransId="{4D304315-7865-402A-93FE-00D7896FC7D2}"/>
    <dgm:cxn modelId="{5D5E92BA-10CA-4523-97A5-D6F58CDB8BA2}" type="presParOf" srcId="{D8B22944-52D5-4E40-B1B0-477EFC77B342}" destId="{2B71EC02-13C1-4E73-A69A-92B9210A6B0D}" srcOrd="0" destOrd="0" presId="urn:microsoft.com/office/officeart/2005/8/layout/hierarchy1"/>
    <dgm:cxn modelId="{5053902A-0FF2-4CFB-880C-B9B829596D60}" type="presParOf" srcId="{2B71EC02-13C1-4E73-A69A-92B9210A6B0D}" destId="{584B2906-A174-4820-8D0A-FC79543DC30E}" srcOrd="0" destOrd="0" presId="urn:microsoft.com/office/officeart/2005/8/layout/hierarchy1"/>
    <dgm:cxn modelId="{59DBC05E-A693-4948-8FCE-6ADE48FFB776}" type="presParOf" srcId="{584B2906-A174-4820-8D0A-FC79543DC30E}" destId="{2D9C6269-B8F3-4DF9-834F-B9FFC31B3B85}" srcOrd="0" destOrd="0" presId="urn:microsoft.com/office/officeart/2005/8/layout/hierarchy1"/>
    <dgm:cxn modelId="{A2F1269E-FFE6-40DD-A3BA-5E1854043478}" type="presParOf" srcId="{584B2906-A174-4820-8D0A-FC79543DC30E}" destId="{1A055787-9905-4C5C-8928-C48126DF2E4C}" srcOrd="1" destOrd="0" presId="urn:microsoft.com/office/officeart/2005/8/layout/hierarchy1"/>
    <dgm:cxn modelId="{B021A2EE-E0D3-4C19-9CEC-2C70A35ADFDB}" type="presParOf" srcId="{2B71EC02-13C1-4E73-A69A-92B9210A6B0D}" destId="{3417C7D7-9E06-4F23-8AEA-2211E13238C7}" srcOrd="1" destOrd="0" presId="urn:microsoft.com/office/officeart/2005/8/layout/hierarchy1"/>
    <dgm:cxn modelId="{DE431469-A7C2-4690-93A7-563FCB16B9E9}" type="presParOf" srcId="{3417C7D7-9E06-4F23-8AEA-2211E13238C7}" destId="{342C0C71-71DE-4C89-8F92-13D87B107CD1}" srcOrd="0" destOrd="0" presId="urn:microsoft.com/office/officeart/2005/8/layout/hierarchy1"/>
    <dgm:cxn modelId="{90EDDBA9-A57D-4838-9BBD-0535233E83FA}" type="presParOf" srcId="{3417C7D7-9E06-4F23-8AEA-2211E13238C7}" destId="{6EA87A9E-6F19-4410-9F49-09511B4191FA}" srcOrd="1" destOrd="0" presId="urn:microsoft.com/office/officeart/2005/8/layout/hierarchy1"/>
    <dgm:cxn modelId="{DDE3CC9D-11DC-4820-8F90-CE3D36869F34}" type="presParOf" srcId="{6EA87A9E-6F19-4410-9F49-09511B4191FA}" destId="{F93ABBDB-9440-4562-A1A7-37D5970A8A7A}" srcOrd="0" destOrd="0" presId="urn:microsoft.com/office/officeart/2005/8/layout/hierarchy1"/>
    <dgm:cxn modelId="{269E7478-DBFA-4327-A2D1-DCE1297F395B}" type="presParOf" srcId="{F93ABBDB-9440-4562-A1A7-37D5970A8A7A}" destId="{49999DCC-C1D4-43A9-829E-A9C5A26BB278}" srcOrd="0" destOrd="0" presId="urn:microsoft.com/office/officeart/2005/8/layout/hierarchy1"/>
    <dgm:cxn modelId="{639D9301-D315-4571-A8B7-AE02B42F4913}" type="presParOf" srcId="{F93ABBDB-9440-4562-A1A7-37D5970A8A7A}" destId="{79C04DFD-ED0C-4023-ADB8-4081CB521D2F}" srcOrd="1" destOrd="0" presId="urn:microsoft.com/office/officeart/2005/8/layout/hierarchy1"/>
    <dgm:cxn modelId="{96A6D2FE-C7D2-4F2C-9021-B2550A219FD2}" type="presParOf" srcId="{6EA87A9E-6F19-4410-9F49-09511B4191FA}" destId="{6B4736C8-EAEE-4D1B-BA73-8B00EEA81558}" srcOrd="1" destOrd="0" presId="urn:microsoft.com/office/officeart/2005/8/layout/hierarchy1"/>
    <dgm:cxn modelId="{0AB61101-48C5-488F-84C4-137C57E82916}" type="presParOf" srcId="{6B4736C8-EAEE-4D1B-BA73-8B00EEA81558}" destId="{1C83C6CC-DD2A-47E6-9407-3C7C0703226F}" srcOrd="0" destOrd="0" presId="urn:microsoft.com/office/officeart/2005/8/layout/hierarchy1"/>
    <dgm:cxn modelId="{C83E4DC7-C595-4A08-A4B1-C28CB757AC85}" type="presParOf" srcId="{6B4736C8-EAEE-4D1B-BA73-8B00EEA81558}" destId="{D69F2F7F-225E-435C-A6AD-7D0D4478850E}" srcOrd="1" destOrd="0" presId="urn:microsoft.com/office/officeart/2005/8/layout/hierarchy1"/>
    <dgm:cxn modelId="{784A1ABD-3091-4672-89F3-1BF6724B325A}" type="presParOf" srcId="{D69F2F7F-225E-435C-A6AD-7D0D4478850E}" destId="{E4F4FA55-8A4E-4516-BB16-84D35266E04E}" srcOrd="0" destOrd="0" presId="urn:microsoft.com/office/officeart/2005/8/layout/hierarchy1"/>
    <dgm:cxn modelId="{2F4321B2-51DE-456F-9AE4-C5261DB7DAC5}" type="presParOf" srcId="{E4F4FA55-8A4E-4516-BB16-84D35266E04E}" destId="{71CFE6D2-3879-41D9-BFC4-50F6A8AC29C4}" srcOrd="0" destOrd="0" presId="urn:microsoft.com/office/officeart/2005/8/layout/hierarchy1"/>
    <dgm:cxn modelId="{E47DCF35-6B17-47A2-9FA6-C6B3516A1EE5}" type="presParOf" srcId="{E4F4FA55-8A4E-4516-BB16-84D35266E04E}" destId="{55033397-D75A-4963-AAA6-77B961F781FD}" srcOrd="1" destOrd="0" presId="urn:microsoft.com/office/officeart/2005/8/layout/hierarchy1"/>
    <dgm:cxn modelId="{2CF17D02-803E-4DD2-A220-59AF3459AD02}" type="presParOf" srcId="{D69F2F7F-225E-435C-A6AD-7D0D4478850E}" destId="{FDEEB8C8-E4B8-4EEB-80EE-729FC0020BB6}" srcOrd="1" destOrd="0" presId="urn:microsoft.com/office/officeart/2005/8/layout/hierarchy1"/>
    <dgm:cxn modelId="{C7FE5700-E8A2-4D8D-AF14-EEEE1438B5E5}" type="presParOf" srcId="{FDEEB8C8-E4B8-4EEB-80EE-729FC0020BB6}" destId="{2C350D8E-FF00-426C-9BCF-DB5337E60E0B}" srcOrd="0" destOrd="0" presId="urn:microsoft.com/office/officeart/2005/8/layout/hierarchy1"/>
    <dgm:cxn modelId="{0BA8DC65-AB42-4C4F-99AF-C176E847CB80}" type="presParOf" srcId="{FDEEB8C8-E4B8-4EEB-80EE-729FC0020BB6}" destId="{D8C96696-EEC2-4DB7-AF66-918CA7D3FE22}" srcOrd="1" destOrd="0" presId="urn:microsoft.com/office/officeart/2005/8/layout/hierarchy1"/>
    <dgm:cxn modelId="{D9BB0E4C-7947-47E2-9118-15D2F8622360}" type="presParOf" srcId="{D8C96696-EEC2-4DB7-AF66-918CA7D3FE22}" destId="{2D331353-E24D-44F1-8E8D-1449E7978B1F}" srcOrd="0" destOrd="0" presId="urn:microsoft.com/office/officeart/2005/8/layout/hierarchy1"/>
    <dgm:cxn modelId="{6F2FD12A-38A7-4D31-BA7B-471F25BFCA4D}" type="presParOf" srcId="{2D331353-E24D-44F1-8E8D-1449E7978B1F}" destId="{9087C0F5-93C1-437E-9597-0E8154122302}" srcOrd="0" destOrd="0" presId="urn:microsoft.com/office/officeart/2005/8/layout/hierarchy1"/>
    <dgm:cxn modelId="{E15870D5-E3E2-4DFB-B232-61109CCB2DCB}" type="presParOf" srcId="{2D331353-E24D-44F1-8E8D-1449E7978B1F}" destId="{8BEDD6EF-0FDF-42EA-A003-5384BDCE6C6E}" srcOrd="1" destOrd="0" presId="urn:microsoft.com/office/officeart/2005/8/layout/hierarchy1"/>
    <dgm:cxn modelId="{29B93E10-CD58-40E4-8956-3D3CE5F35A36}" type="presParOf" srcId="{D8C96696-EEC2-4DB7-AF66-918CA7D3FE22}" destId="{5D637552-C877-4D44-8935-D7C90D58758A}" srcOrd="1" destOrd="0" presId="urn:microsoft.com/office/officeart/2005/8/layout/hierarchy1"/>
    <dgm:cxn modelId="{435B1ED2-90F6-493A-9B76-401EC21162AA}" type="presParOf" srcId="{5D637552-C877-4D44-8935-D7C90D58758A}" destId="{E0989D58-E31F-45E2-971E-66B988277AA0}" srcOrd="0" destOrd="0" presId="urn:microsoft.com/office/officeart/2005/8/layout/hierarchy1"/>
    <dgm:cxn modelId="{C6A85ACB-D5B1-4379-823E-D257E75C968D}" type="presParOf" srcId="{5D637552-C877-4D44-8935-D7C90D58758A}" destId="{0E090C22-E024-4AC0-9791-A98BA1AFCCA6}" srcOrd="1" destOrd="0" presId="urn:microsoft.com/office/officeart/2005/8/layout/hierarchy1"/>
    <dgm:cxn modelId="{3D1ECA99-90D5-48EF-9B0C-D0C8D9511910}" type="presParOf" srcId="{0E090C22-E024-4AC0-9791-A98BA1AFCCA6}" destId="{B0FA28F6-4939-45C7-BEFB-EDCDD0B1FA3F}" srcOrd="0" destOrd="0" presId="urn:microsoft.com/office/officeart/2005/8/layout/hierarchy1"/>
    <dgm:cxn modelId="{DEF80EFA-EBAF-4764-8ED4-22ECFE9BB2B1}" type="presParOf" srcId="{B0FA28F6-4939-45C7-BEFB-EDCDD0B1FA3F}" destId="{E7B234C9-09FD-4F29-9DB5-7D0C7CB5D8EF}" srcOrd="0" destOrd="0" presId="urn:microsoft.com/office/officeart/2005/8/layout/hierarchy1"/>
    <dgm:cxn modelId="{81365086-FF14-4076-9D71-072E300C5110}" type="presParOf" srcId="{B0FA28F6-4939-45C7-BEFB-EDCDD0B1FA3F}" destId="{05C66B8F-2205-4682-95B6-BC1E9167037A}" srcOrd="1" destOrd="0" presId="urn:microsoft.com/office/officeart/2005/8/layout/hierarchy1"/>
    <dgm:cxn modelId="{A1FBF0E2-0B03-4BD8-8F00-B85E0975B555}" type="presParOf" srcId="{0E090C22-E024-4AC0-9791-A98BA1AFCCA6}" destId="{9CD0F9ED-908D-4F55-BE53-752C5526D52E}" srcOrd="1" destOrd="0" presId="urn:microsoft.com/office/officeart/2005/8/layout/hierarchy1"/>
    <dgm:cxn modelId="{9303E72D-FECC-4041-AAC8-42E21090E6B8}" type="presParOf" srcId="{9CD0F9ED-908D-4F55-BE53-752C5526D52E}" destId="{6E94B7E3-26D0-40B9-ABEB-0680D53A0742}" srcOrd="0" destOrd="0" presId="urn:microsoft.com/office/officeart/2005/8/layout/hierarchy1"/>
    <dgm:cxn modelId="{B5386A56-9CDA-4001-8373-531FD9A4B53D}" type="presParOf" srcId="{9CD0F9ED-908D-4F55-BE53-752C5526D52E}" destId="{BF83D184-1CDC-4DFF-9424-BD9480A4F6BD}" srcOrd="1" destOrd="0" presId="urn:microsoft.com/office/officeart/2005/8/layout/hierarchy1"/>
    <dgm:cxn modelId="{AB2BEB23-66FC-437F-82E9-2197C67D8229}" type="presParOf" srcId="{BF83D184-1CDC-4DFF-9424-BD9480A4F6BD}" destId="{B0E87C22-4F70-4504-9D01-7531BDD1A56D}" srcOrd="0" destOrd="0" presId="urn:microsoft.com/office/officeart/2005/8/layout/hierarchy1"/>
    <dgm:cxn modelId="{F1F113CE-EE55-4D98-A6E1-7342FDAEC4AF}" type="presParOf" srcId="{B0E87C22-4F70-4504-9D01-7531BDD1A56D}" destId="{86DEC835-D6A3-4530-B95F-1A8A75696D34}" srcOrd="0" destOrd="0" presId="urn:microsoft.com/office/officeart/2005/8/layout/hierarchy1"/>
    <dgm:cxn modelId="{244669A9-4AAF-4C68-A53C-79559D51B8A6}" type="presParOf" srcId="{B0E87C22-4F70-4504-9D01-7531BDD1A56D}" destId="{773BE645-7EB8-45BF-A98B-A3618BBFDA95}" srcOrd="1" destOrd="0" presId="urn:microsoft.com/office/officeart/2005/8/layout/hierarchy1"/>
    <dgm:cxn modelId="{B5577A2F-538E-45A8-A8E8-E094475098BB}" type="presParOf" srcId="{BF83D184-1CDC-4DFF-9424-BD9480A4F6BD}" destId="{E169D9B3-5132-4696-A7E0-87B480C3398B}" srcOrd="1" destOrd="0" presId="urn:microsoft.com/office/officeart/2005/8/layout/hierarchy1"/>
    <dgm:cxn modelId="{B2198137-EDDA-4195-BBDF-6B2728155B06}" type="presParOf" srcId="{E169D9B3-5132-4696-A7E0-87B480C3398B}" destId="{F8D2FFF0-7C8B-43E8-8118-357133FAEACF}" srcOrd="0" destOrd="0" presId="urn:microsoft.com/office/officeart/2005/8/layout/hierarchy1"/>
    <dgm:cxn modelId="{01CCAC0B-AC94-41D8-80C1-40351AC25B59}" type="presParOf" srcId="{E169D9B3-5132-4696-A7E0-87B480C3398B}" destId="{B910383E-2D39-4868-A0A7-21B3E6542FD3}" srcOrd="1" destOrd="0" presId="urn:microsoft.com/office/officeart/2005/8/layout/hierarchy1"/>
    <dgm:cxn modelId="{2711B707-4CC2-4235-B820-C94269B42211}" type="presParOf" srcId="{B910383E-2D39-4868-A0A7-21B3E6542FD3}" destId="{E1660F08-B3AF-4F48-B74B-A072ED91B13E}" srcOrd="0" destOrd="0" presId="urn:microsoft.com/office/officeart/2005/8/layout/hierarchy1"/>
    <dgm:cxn modelId="{749E2D6D-6AE4-4C82-927D-AAB1FC4D4192}" type="presParOf" srcId="{E1660F08-B3AF-4F48-B74B-A072ED91B13E}" destId="{0406FCEB-2D84-4FED-A15E-295BD4F19123}" srcOrd="0" destOrd="0" presId="urn:microsoft.com/office/officeart/2005/8/layout/hierarchy1"/>
    <dgm:cxn modelId="{FA5FB7A0-3E84-4330-9081-0DFC4B174517}" type="presParOf" srcId="{E1660F08-B3AF-4F48-B74B-A072ED91B13E}" destId="{60A1A027-C62F-4192-97A0-34484C75BDBA}" srcOrd="1" destOrd="0" presId="urn:microsoft.com/office/officeart/2005/8/layout/hierarchy1"/>
    <dgm:cxn modelId="{3D5728E1-9827-4221-8F57-5F5519E2DF34}" type="presParOf" srcId="{B910383E-2D39-4868-A0A7-21B3E6542FD3}" destId="{44A1EF8B-C71A-46F6-B077-E3E4FB08FD9A}" srcOrd="1" destOrd="0" presId="urn:microsoft.com/office/officeart/2005/8/layout/hierarchy1"/>
    <dgm:cxn modelId="{E94A8928-EB18-46FD-9D17-2C281B0B1299}" type="presParOf" srcId="{3417C7D7-9E06-4F23-8AEA-2211E13238C7}" destId="{89F94E6F-78A0-4778-BBCC-DB3D540ACE82}" srcOrd="2" destOrd="0" presId="urn:microsoft.com/office/officeart/2005/8/layout/hierarchy1"/>
    <dgm:cxn modelId="{03FD8DB6-346E-4778-AB48-195B6CAE8D85}" type="presParOf" srcId="{3417C7D7-9E06-4F23-8AEA-2211E13238C7}" destId="{773534F1-CEE4-4561-BC15-55AC25C85EBB}" srcOrd="3" destOrd="0" presId="urn:microsoft.com/office/officeart/2005/8/layout/hierarchy1"/>
    <dgm:cxn modelId="{15449811-231A-460E-AF0D-314744C1DF97}" type="presParOf" srcId="{773534F1-CEE4-4561-BC15-55AC25C85EBB}" destId="{A97BD7AB-0760-4EBA-96EF-8802FC099B75}" srcOrd="0" destOrd="0" presId="urn:microsoft.com/office/officeart/2005/8/layout/hierarchy1"/>
    <dgm:cxn modelId="{6CE6093E-B5A9-4496-94FF-CB31020BC9C9}" type="presParOf" srcId="{A97BD7AB-0760-4EBA-96EF-8802FC099B75}" destId="{0C0D622B-122A-402E-BF4D-B320AE408A60}" srcOrd="0" destOrd="0" presId="urn:microsoft.com/office/officeart/2005/8/layout/hierarchy1"/>
    <dgm:cxn modelId="{DAA072C0-2A10-4388-90AF-D17816C2BF13}" type="presParOf" srcId="{A97BD7AB-0760-4EBA-96EF-8802FC099B75}" destId="{4538976A-B6BE-42EA-86D5-4E18BE153C54}" srcOrd="1" destOrd="0" presId="urn:microsoft.com/office/officeart/2005/8/layout/hierarchy1"/>
    <dgm:cxn modelId="{D11E8196-62C8-472F-8D82-4CCC439909C1}" type="presParOf" srcId="{773534F1-CEE4-4561-BC15-55AC25C85EBB}" destId="{06C3A0FA-063C-427C-83B8-836176BD7CBE}" srcOrd="1" destOrd="0" presId="urn:microsoft.com/office/officeart/2005/8/layout/hierarchy1"/>
    <dgm:cxn modelId="{93AB0019-CF6F-401A-B521-9200E532F2BF}" type="presParOf" srcId="{06C3A0FA-063C-427C-83B8-836176BD7CBE}" destId="{F4B384F5-CE85-448D-BCD7-FD03E76849A8}" srcOrd="0" destOrd="0" presId="urn:microsoft.com/office/officeart/2005/8/layout/hierarchy1"/>
    <dgm:cxn modelId="{8BB00454-8AFF-4856-87CB-A96CDDD9C433}" type="presParOf" srcId="{06C3A0FA-063C-427C-83B8-836176BD7CBE}" destId="{0D06A3B3-90EA-49DA-BC06-BE34C7B2A4BC}" srcOrd="1" destOrd="0" presId="urn:microsoft.com/office/officeart/2005/8/layout/hierarchy1"/>
    <dgm:cxn modelId="{87FDD921-3793-4327-AF10-73639BB9A675}" type="presParOf" srcId="{0D06A3B3-90EA-49DA-BC06-BE34C7B2A4BC}" destId="{8956EAE9-F701-47A5-BFC6-218E68C7EF6F}" srcOrd="0" destOrd="0" presId="urn:microsoft.com/office/officeart/2005/8/layout/hierarchy1"/>
    <dgm:cxn modelId="{DA4280F7-38AD-4775-B9E0-F22F43B91873}" type="presParOf" srcId="{8956EAE9-F701-47A5-BFC6-218E68C7EF6F}" destId="{675EBC20-D676-44A0-81D2-7CE98CCF431B}" srcOrd="0" destOrd="0" presId="urn:microsoft.com/office/officeart/2005/8/layout/hierarchy1"/>
    <dgm:cxn modelId="{081174C9-DA92-4DCD-AA3E-14C4E6EBDAB6}" type="presParOf" srcId="{8956EAE9-F701-47A5-BFC6-218E68C7EF6F}" destId="{DE74378E-C1CE-42CD-822D-644D57CD6BC9}" srcOrd="1" destOrd="0" presId="urn:microsoft.com/office/officeart/2005/8/layout/hierarchy1"/>
    <dgm:cxn modelId="{EA5543A9-CDB7-44D3-A1A5-413D32C76B8D}" type="presParOf" srcId="{0D06A3B3-90EA-49DA-BC06-BE34C7B2A4BC}" destId="{4F5CC307-7634-4DFC-B733-73A016327F8B}" srcOrd="1" destOrd="0" presId="urn:microsoft.com/office/officeart/2005/8/layout/hierarchy1"/>
    <dgm:cxn modelId="{2125AB82-D5E3-44A6-AF08-225E246D2713}" type="presParOf" srcId="{4F5CC307-7634-4DFC-B733-73A016327F8B}" destId="{67BA606E-1ABE-43E4-92F9-F75B9174E203}" srcOrd="0" destOrd="0" presId="urn:microsoft.com/office/officeart/2005/8/layout/hierarchy1"/>
    <dgm:cxn modelId="{2FB5D38A-6775-4528-90AC-FC307F63794D}" type="presParOf" srcId="{4F5CC307-7634-4DFC-B733-73A016327F8B}" destId="{D2497237-EE76-4C7F-B6DF-740547A71BC4}" srcOrd="1" destOrd="0" presId="urn:microsoft.com/office/officeart/2005/8/layout/hierarchy1"/>
    <dgm:cxn modelId="{299202E0-948D-48B7-9C4E-9B1E3D0FC07A}" type="presParOf" srcId="{D2497237-EE76-4C7F-B6DF-740547A71BC4}" destId="{2F3FE9C3-77D3-4093-81DE-B149D14A9483}" srcOrd="0" destOrd="0" presId="urn:microsoft.com/office/officeart/2005/8/layout/hierarchy1"/>
    <dgm:cxn modelId="{D230D9C1-1C18-4AA9-8BBE-0D88E4EC059B}" type="presParOf" srcId="{2F3FE9C3-77D3-4093-81DE-B149D14A9483}" destId="{14E38E40-90B4-4AD9-8E37-C37128AA482F}" srcOrd="0" destOrd="0" presId="urn:microsoft.com/office/officeart/2005/8/layout/hierarchy1"/>
    <dgm:cxn modelId="{F80D5B88-3FE7-4B0F-956C-8458B0ECE168}" type="presParOf" srcId="{2F3FE9C3-77D3-4093-81DE-B149D14A9483}" destId="{04129781-2DA4-48D1-9584-3B34CCCAD8EE}" srcOrd="1" destOrd="0" presId="urn:microsoft.com/office/officeart/2005/8/layout/hierarchy1"/>
    <dgm:cxn modelId="{248E9E5C-FBB6-4CFC-957E-AF3D2B1C62A0}" type="presParOf" srcId="{D2497237-EE76-4C7F-B6DF-740547A71BC4}" destId="{8091D494-FE7F-4B93-A3A7-04A8165E2AB2}" srcOrd="1" destOrd="0" presId="urn:microsoft.com/office/officeart/2005/8/layout/hierarchy1"/>
    <dgm:cxn modelId="{708D71D0-F408-4848-85EA-D92BFB3168BE}" type="presParOf" srcId="{8091D494-FE7F-4B93-A3A7-04A8165E2AB2}" destId="{EF27A447-14DB-4F10-B8E7-99C65E45E668}" srcOrd="0" destOrd="0" presId="urn:microsoft.com/office/officeart/2005/8/layout/hierarchy1"/>
    <dgm:cxn modelId="{76B6267B-054E-485A-85AB-2E5357D6B29E}" type="presParOf" srcId="{8091D494-FE7F-4B93-A3A7-04A8165E2AB2}" destId="{156D1734-772D-4E02-97CE-DE86284B1743}" srcOrd="1" destOrd="0" presId="urn:microsoft.com/office/officeart/2005/8/layout/hierarchy1"/>
    <dgm:cxn modelId="{613F5199-CB0D-4049-A2A0-F707E33A8120}" type="presParOf" srcId="{156D1734-772D-4E02-97CE-DE86284B1743}" destId="{C7E3216D-AB7D-4D46-8872-9128C236489F}" srcOrd="0" destOrd="0" presId="urn:microsoft.com/office/officeart/2005/8/layout/hierarchy1"/>
    <dgm:cxn modelId="{17FE90C4-0074-404F-AAFA-3E8B96B963AD}" type="presParOf" srcId="{C7E3216D-AB7D-4D46-8872-9128C236489F}" destId="{37417A9E-8475-49AB-956A-FFB5DFF23B14}" srcOrd="0" destOrd="0" presId="urn:microsoft.com/office/officeart/2005/8/layout/hierarchy1"/>
    <dgm:cxn modelId="{F88EDCF2-EB66-4DD1-90F2-6E602E198104}" type="presParOf" srcId="{C7E3216D-AB7D-4D46-8872-9128C236489F}" destId="{7D8828A2-2CC5-4854-924D-492FA23945D9}" srcOrd="1" destOrd="0" presId="urn:microsoft.com/office/officeart/2005/8/layout/hierarchy1"/>
    <dgm:cxn modelId="{8B8A1DD3-537B-46E0-869C-8D4E609C1E59}" type="presParOf" srcId="{156D1734-772D-4E02-97CE-DE86284B1743}" destId="{C109A7A1-940F-4B10-867A-C210C4632B3C}" srcOrd="1" destOrd="0" presId="urn:microsoft.com/office/officeart/2005/8/layout/hierarchy1"/>
    <dgm:cxn modelId="{E175C4B9-8B66-48DB-94DE-1C91F9CA43D5}" type="presParOf" srcId="{3417C7D7-9E06-4F23-8AEA-2211E13238C7}" destId="{B9061E9C-3D3E-43D9-A069-C237E9586B47}" srcOrd="4" destOrd="0" presId="urn:microsoft.com/office/officeart/2005/8/layout/hierarchy1"/>
    <dgm:cxn modelId="{FE0024A1-2026-4423-B973-62F5F9780B9F}" type="presParOf" srcId="{3417C7D7-9E06-4F23-8AEA-2211E13238C7}" destId="{FD853F81-169B-49AC-B275-3CB8F4269AB5}" srcOrd="5" destOrd="0" presId="urn:microsoft.com/office/officeart/2005/8/layout/hierarchy1"/>
    <dgm:cxn modelId="{07EB9784-024F-4295-9D4B-B6DAFBA28EF4}" type="presParOf" srcId="{FD853F81-169B-49AC-B275-3CB8F4269AB5}" destId="{925E1902-D677-4251-B93A-29BD829A28C7}" srcOrd="0" destOrd="0" presId="urn:microsoft.com/office/officeart/2005/8/layout/hierarchy1"/>
    <dgm:cxn modelId="{DA6D8217-196B-4CE8-80F3-76F5E3BB03A3}" type="presParOf" srcId="{925E1902-D677-4251-B93A-29BD829A28C7}" destId="{B79DC510-2C62-40BA-B973-E390FF01C74D}" srcOrd="0" destOrd="0" presId="urn:microsoft.com/office/officeart/2005/8/layout/hierarchy1"/>
    <dgm:cxn modelId="{363061B4-74F2-44E7-B67D-18E2EF6884B9}" type="presParOf" srcId="{925E1902-D677-4251-B93A-29BD829A28C7}" destId="{18DD0263-5D30-47DF-AC16-C8E084B8288D}" srcOrd="1" destOrd="0" presId="urn:microsoft.com/office/officeart/2005/8/layout/hierarchy1"/>
    <dgm:cxn modelId="{64E38A0F-5ED9-4DAB-AF5A-787FB7DDCD6C}" type="presParOf" srcId="{FD853F81-169B-49AC-B275-3CB8F4269AB5}" destId="{327998D7-215F-4525-9431-F417E840997C}" srcOrd="1" destOrd="0" presId="urn:microsoft.com/office/officeart/2005/8/layout/hierarchy1"/>
    <dgm:cxn modelId="{9E3CCB9C-EA03-4B55-8ECF-790341BA7D09}" type="presParOf" srcId="{327998D7-215F-4525-9431-F417E840997C}" destId="{F5763DD1-97BC-431E-BB28-6288F0BE7D94}" srcOrd="0" destOrd="0" presId="urn:microsoft.com/office/officeart/2005/8/layout/hierarchy1"/>
    <dgm:cxn modelId="{C9FA3D92-53DA-44C0-BBF3-B7B0496F682E}" type="presParOf" srcId="{327998D7-215F-4525-9431-F417E840997C}" destId="{E86D5BEF-2B01-42E4-ACCD-F36DF7569BE9}" srcOrd="1" destOrd="0" presId="urn:microsoft.com/office/officeart/2005/8/layout/hierarchy1"/>
    <dgm:cxn modelId="{80E5C266-1C0E-42E0-9084-FB2394B85292}" type="presParOf" srcId="{E86D5BEF-2B01-42E4-ACCD-F36DF7569BE9}" destId="{DC6DE9D9-4B27-4564-92A1-32BDA3CDA6A4}" srcOrd="0" destOrd="0" presId="urn:microsoft.com/office/officeart/2005/8/layout/hierarchy1"/>
    <dgm:cxn modelId="{E5DA044A-71F3-4F5C-8E00-204A19941732}" type="presParOf" srcId="{DC6DE9D9-4B27-4564-92A1-32BDA3CDA6A4}" destId="{3B03F2D2-3F67-44A8-83A9-A5F0418ED9F8}" srcOrd="0" destOrd="0" presId="urn:microsoft.com/office/officeart/2005/8/layout/hierarchy1"/>
    <dgm:cxn modelId="{96E62C5F-E3D0-4235-81D8-062E4644A4A6}" type="presParOf" srcId="{DC6DE9D9-4B27-4564-92A1-32BDA3CDA6A4}" destId="{E67F1801-D633-4502-8EB3-2AC7B65876B0}" srcOrd="1" destOrd="0" presId="urn:microsoft.com/office/officeart/2005/8/layout/hierarchy1"/>
    <dgm:cxn modelId="{D47B71A2-97F7-4E9F-B134-0F1E30496103}" type="presParOf" srcId="{E86D5BEF-2B01-42E4-ACCD-F36DF7569BE9}" destId="{4DEEF12D-04BA-4CFA-87E7-34D8BF5014AF}" srcOrd="1" destOrd="0" presId="urn:microsoft.com/office/officeart/2005/8/layout/hierarchy1"/>
    <dgm:cxn modelId="{BC400A55-EE6C-4382-B3A0-A2EA1AB3E8E3}" type="presParOf" srcId="{4DEEF12D-04BA-4CFA-87E7-34D8BF5014AF}" destId="{169C2CED-B65F-494F-8DA1-AB01E56C4E04}" srcOrd="0" destOrd="0" presId="urn:microsoft.com/office/officeart/2005/8/layout/hierarchy1"/>
    <dgm:cxn modelId="{B4FB8D4F-3777-4C7C-8F2F-3914B7CCACF0}" type="presParOf" srcId="{4DEEF12D-04BA-4CFA-87E7-34D8BF5014AF}" destId="{B84139C7-9545-4D56-88BF-C5C4CF656D89}" srcOrd="1" destOrd="0" presId="urn:microsoft.com/office/officeart/2005/8/layout/hierarchy1"/>
    <dgm:cxn modelId="{789C9670-1E7C-41BE-8121-FA4F6E84BB9C}" type="presParOf" srcId="{B84139C7-9545-4D56-88BF-C5C4CF656D89}" destId="{6CDD9D95-451A-4213-BC3A-7AA392E49F57}" srcOrd="0" destOrd="0" presId="urn:microsoft.com/office/officeart/2005/8/layout/hierarchy1"/>
    <dgm:cxn modelId="{930B87B6-B8E2-488B-AD8B-B819FAC4004A}" type="presParOf" srcId="{6CDD9D95-451A-4213-BC3A-7AA392E49F57}" destId="{8F8229D2-638D-440C-AD01-411AA50D0DB9}" srcOrd="0" destOrd="0" presId="urn:microsoft.com/office/officeart/2005/8/layout/hierarchy1"/>
    <dgm:cxn modelId="{F908038C-4715-48AA-BC87-DDCA16E7E5FF}" type="presParOf" srcId="{6CDD9D95-451A-4213-BC3A-7AA392E49F57}" destId="{CC19C3D4-3D00-44EF-9AF3-CC92E50A10FE}" srcOrd="1" destOrd="0" presId="urn:microsoft.com/office/officeart/2005/8/layout/hierarchy1"/>
    <dgm:cxn modelId="{2806EB88-2986-4993-AF5F-077050DDC2C2}" type="presParOf" srcId="{B84139C7-9545-4D56-88BF-C5C4CF656D89}" destId="{BDD5AA8E-BC5E-41FD-9D9A-9298E11C8875}" srcOrd="1" destOrd="0" presId="urn:microsoft.com/office/officeart/2005/8/layout/hierarchy1"/>
    <dgm:cxn modelId="{E7978AA6-FA69-46E0-8D51-C0B3A5F9AED7}" type="presParOf" srcId="{3417C7D7-9E06-4F23-8AEA-2211E13238C7}" destId="{81F8171B-C111-4880-94C7-BC56CB6A7199}" srcOrd="6" destOrd="0" presId="urn:microsoft.com/office/officeart/2005/8/layout/hierarchy1"/>
    <dgm:cxn modelId="{26762871-EB5A-426D-B66C-4F82D6F35B0B}" type="presParOf" srcId="{3417C7D7-9E06-4F23-8AEA-2211E13238C7}" destId="{E6893E54-AF46-43E9-81C5-223A40563023}" srcOrd="7" destOrd="0" presId="urn:microsoft.com/office/officeart/2005/8/layout/hierarchy1"/>
    <dgm:cxn modelId="{373D0222-14BC-4C7F-957C-7AF5B77F0524}" type="presParOf" srcId="{E6893E54-AF46-43E9-81C5-223A40563023}" destId="{AE3443FD-87C7-482E-893A-51BDBEEDC744}" srcOrd="0" destOrd="0" presId="urn:microsoft.com/office/officeart/2005/8/layout/hierarchy1"/>
    <dgm:cxn modelId="{CDE25C5C-4B0E-44F0-A343-01CC1717F9E6}" type="presParOf" srcId="{AE3443FD-87C7-482E-893A-51BDBEEDC744}" destId="{6FD70402-FC4B-4837-A425-629738468FD9}" srcOrd="0" destOrd="0" presId="urn:microsoft.com/office/officeart/2005/8/layout/hierarchy1"/>
    <dgm:cxn modelId="{D34D0A3C-9EB5-4FE3-8BE9-92FE66A11BF1}" type="presParOf" srcId="{AE3443FD-87C7-482E-893A-51BDBEEDC744}" destId="{CE2C3B59-3C8A-4D0F-BD43-8D9E3A50A687}" srcOrd="1" destOrd="0" presId="urn:microsoft.com/office/officeart/2005/8/layout/hierarchy1"/>
    <dgm:cxn modelId="{1EFA98A5-0733-4588-B3C6-64EC9EFB0BE1}" type="presParOf" srcId="{E6893E54-AF46-43E9-81C5-223A40563023}" destId="{B140ADF4-BA04-43CA-B0CA-80A9A5016BE0}" srcOrd="1" destOrd="0" presId="urn:microsoft.com/office/officeart/2005/8/layout/hierarchy1"/>
    <dgm:cxn modelId="{7FB75DA2-D9C9-4A25-8AA2-567C69125B21}" type="presParOf" srcId="{B140ADF4-BA04-43CA-B0CA-80A9A5016BE0}" destId="{1D4028CE-D697-4C9F-A70D-D676F66F74AF}" srcOrd="0" destOrd="0" presId="urn:microsoft.com/office/officeart/2005/8/layout/hierarchy1"/>
    <dgm:cxn modelId="{4C1E126B-FF88-443C-B013-64009DBEB9A4}" type="presParOf" srcId="{B140ADF4-BA04-43CA-B0CA-80A9A5016BE0}" destId="{0B7837A6-8F89-478F-B74C-8EC0F929F91E}" srcOrd="1" destOrd="0" presId="urn:microsoft.com/office/officeart/2005/8/layout/hierarchy1"/>
    <dgm:cxn modelId="{46D86B3D-E318-418B-A5BD-EF3A5DADE983}" type="presParOf" srcId="{0B7837A6-8F89-478F-B74C-8EC0F929F91E}" destId="{8768230E-ED50-4F51-AC85-71B00952422B}" srcOrd="0" destOrd="0" presId="urn:microsoft.com/office/officeart/2005/8/layout/hierarchy1"/>
    <dgm:cxn modelId="{93729A69-2F6B-4048-9BD1-F87A05E1E8E0}" type="presParOf" srcId="{8768230E-ED50-4F51-AC85-71B00952422B}" destId="{84C1E075-7E1E-4CAD-BF90-512BD3EE03ED}" srcOrd="0" destOrd="0" presId="urn:microsoft.com/office/officeart/2005/8/layout/hierarchy1"/>
    <dgm:cxn modelId="{0D306AE2-2DD7-49FB-B9A1-D18442D5EF04}" type="presParOf" srcId="{8768230E-ED50-4F51-AC85-71B00952422B}" destId="{BE1DDB99-FDB8-4726-8ECB-2B4871939025}" srcOrd="1" destOrd="0" presId="urn:microsoft.com/office/officeart/2005/8/layout/hierarchy1"/>
    <dgm:cxn modelId="{61872E43-E0FA-41EF-8035-D5563EEF9638}" type="presParOf" srcId="{0B7837A6-8F89-478F-B74C-8EC0F929F91E}" destId="{7AA99177-7114-41E1-8BBC-54B02B7BD9A9}" srcOrd="1" destOrd="0" presId="urn:microsoft.com/office/officeart/2005/8/layout/hierarchy1"/>
    <dgm:cxn modelId="{E7C07F4C-87B6-4FEF-A923-44D42E32A674}" type="presParOf" srcId="{7AA99177-7114-41E1-8BBC-54B02B7BD9A9}" destId="{CF7A0805-9FF8-4D8F-9866-4C8F083C042C}" srcOrd="0" destOrd="0" presId="urn:microsoft.com/office/officeart/2005/8/layout/hierarchy1"/>
    <dgm:cxn modelId="{11C1CBF6-215C-40B1-8F29-5ECB3CDD8E9C}" type="presParOf" srcId="{7AA99177-7114-41E1-8BBC-54B02B7BD9A9}" destId="{37E27A68-9337-484A-A7CB-BC0251E7EB1F}" srcOrd="1" destOrd="0" presId="urn:microsoft.com/office/officeart/2005/8/layout/hierarchy1"/>
    <dgm:cxn modelId="{5EA6BDEA-95F1-4FEC-B9F0-F4F11FC3C6AE}" type="presParOf" srcId="{37E27A68-9337-484A-A7CB-BC0251E7EB1F}" destId="{A6867254-129E-46EB-BA17-E6FD5E3406A2}" srcOrd="0" destOrd="0" presId="urn:microsoft.com/office/officeart/2005/8/layout/hierarchy1"/>
    <dgm:cxn modelId="{6E08BB85-E817-4EFE-8FA0-FF0F6249B4F3}" type="presParOf" srcId="{A6867254-129E-46EB-BA17-E6FD5E3406A2}" destId="{81EE73D5-F60C-44FC-8D4E-6CCCD95FC636}" srcOrd="0" destOrd="0" presId="urn:microsoft.com/office/officeart/2005/8/layout/hierarchy1"/>
    <dgm:cxn modelId="{84E3B956-37BA-4E8B-B103-BDE21A428D96}" type="presParOf" srcId="{A6867254-129E-46EB-BA17-E6FD5E3406A2}" destId="{4943FB48-237A-415B-9B40-9D0C39F90ED1}" srcOrd="1" destOrd="0" presId="urn:microsoft.com/office/officeart/2005/8/layout/hierarchy1"/>
    <dgm:cxn modelId="{9517B76E-7284-4C0D-919F-8F385EEE5B2B}" type="presParOf" srcId="{37E27A68-9337-484A-A7CB-BC0251E7EB1F}" destId="{F621046A-884F-49D7-A1B9-EC591480801D}" srcOrd="1" destOrd="0" presId="urn:microsoft.com/office/officeart/2005/8/layout/hierarchy1"/>
    <dgm:cxn modelId="{015433D2-B29C-424B-AE40-1D27887370C6}" type="presParOf" srcId="{F621046A-884F-49D7-A1B9-EC591480801D}" destId="{C0A0F902-84B0-482F-9DB3-FF4693009F9C}" srcOrd="0" destOrd="0" presId="urn:microsoft.com/office/officeart/2005/8/layout/hierarchy1"/>
    <dgm:cxn modelId="{314FF0C3-DA58-4389-9340-54BD6827A5C9}" type="presParOf" srcId="{F621046A-884F-49D7-A1B9-EC591480801D}" destId="{0F9F6C50-79A9-4A12-AEA2-65F86F14AB76}" srcOrd="1" destOrd="0" presId="urn:microsoft.com/office/officeart/2005/8/layout/hierarchy1"/>
    <dgm:cxn modelId="{E0745348-DF3C-41A0-BE7C-CBA65310D329}" type="presParOf" srcId="{0F9F6C50-79A9-4A12-AEA2-65F86F14AB76}" destId="{B47E4CDC-2B2A-4071-8647-CBCFEDF77F3D}" srcOrd="0" destOrd="0" presId="urn:microsoft.com/office/officeart/2005/8/layout/hierarchy1"/>
    <dgm:cxn modelId="{22BB3492-35FF-4AEA-8B6B-422C279383DD}" type="presParOf" srcId="{B47E4CDC-2B2A-4071-8647-CBCFEDF77F3D}" destId="{F7DEA44E-7938-49D0-A6ED-B805F7ECC53E}" srcOrd="0" destOrd="0" presId="urn:microsoft.com/office/officeart/2005/8/layout/hierarchy1"/>
    <dgm:cxn modelId="{78ED84F0-C6CA-4E7E-ACEB-58496CC34024}" type="presParOf" srcId="{B47E4CDC-2B2A-4071-8647-CBCFEDF77F3D}" destId="{5A42BDAB-9CC3-463E-8D34-A43A84C0D26E}" srcOrd="1" destOrd="0" presId="urn:microsoft.com/office/officeart/2005/8/layout/hierarchy1"/>
    <dgm:cxn modelId="{DB961884-BA5F-4505-94E5-E1B0C4EEECBE}" type="presParOf" srcId="{0F9F6C50-79A9-4A12-AEA2-65F86F14AB76}" destId="{776D388B-0D89-458B-BCF0-5E863CE89C96}" srcOrd="1" destOrd="0" presId="urn:microsoft.com/office/officeart/2005/8/layout/hierarchy1"/>
    <dgm:cxn modelId="{2A3959F3-2EEB-4A5F-A0F6-B4094D119179}" type="presParOf" srcId="{776D388B-0D89-458B-BCF0-5E863CE89C96}" destId="{289E651C-313D-42DB-981A-8ED506865523}" srcOrd="0" destOrd="0" presId="urn:microsoft.com/office/officeart/2005/8/layout/hierarchy1"/>
    <dgm:cxn modelId="{199B24DC-5DD7-411A-A264-A151FD490929}" type="presParOf" srcId="{776D388B-0D89-458B-BCF0-5E863CE89C96}" destId="{9E7482B2-A810-4F62-956E-CA7518814F98}" srcOrd="1" destOrd="0" presId="urn:microsoft.com/office/officeart/2005/8/layout/hierarchy1"/>
    <dgm:cxn modelId="{4EB0B7D7-C99C-4129-A68C-D72B97FD8F4E}" type="presParOf" srcId="{9E7482B2-A810-4F62-956E-CA7518814F98}" destId="{BEDC3B6F-12A8-47D2-9AE0-F9013D3F2F40}" srcOrd="0" destOrd="0" presId="urn:microsoft.com/office/officeart/2005/8/layout/hierarchy1"/>
    <dgm:cxn modelId="{0406C7AC-FC40-42FD-8E0B-091C31B42895}" type="presParOf" srcId="{BEDC3B6F-12A8-47D2-9AE0-F9013D3F2F40}" destId="{065B293C-8A99-4BA2-B280-032271A7A6CC}" srcOrd="0" destOrd="0" presId="urn:microsoft.com/office/officeart/2005/8/layout/hierarchy1"/>
    <dgm:cxn modelId="{7496D464-D6A4-4BD1-A4BA-1F91986618B6}" type="presParOf" srcId="{BEDC3B6F-12A8-47D2-9AE0-F9013D3F2F40}" destId="{370D17A1-BD83-407D-B968-014EB64C8718}" srcOrd="1" destOrd="0" presId="urn:microsoft.com/office/officeart/2005/8/layout/hierarchy1"/>
    <dgm:cxn modelId="{7531C805-AD51-49D8-B762-0375A2B794CE}" type="presParOf" srcId="{9E7482B2-A810-4F62-956E-CA7518814F98}" destId="{84629F99-488E-42E3-B39E-401C9343AEEB}" srcOrd="1" destOrd="0" presId="urn:microsoft.com/office/officeart/2005/8/layout/hierarchy1"/>
    <dgm:cxn modelId="{0A1891E9-DBC7-4652-B531-DD047CA8242F}" type="presParOf" srcId="{3417C7D7-9E06-4F23-8AEA-2211E13238C7}" destId="{664742C6-5306-4D97-93E4-334275CA233C}" srcOrd="8" destOrd="0" presId="urn:microsoft.com/office/officeart/2005/8/layout/hierarchy1"/>
    <dgm:cxn modelId="{0A1A536D-5C53-4337-8264-7EA4C67110D5}" type="presParOf" srcId="{3417C7D7-9E06-4F23-8AEA-2211E13238C7}" destId="{8FDBECD1-83F0-43ED-9F73-08F13520971E}" srcOrd="9" destOrd="0" presId="urn:microsoft.com/office/officeart/2005/8/layout/hierarchy1"/>
    <dgm:cxn modelId="{340762A7-4951-4E1A-A773-C97FFE3D58F0}" type="presParOf" srcId="{8FDBECD1-83F0-43ED-9F73-08F13520971E}" destId="{C32C04F4-3536-45E8-A13A-163A4D2AD0CB}" srcOrd="0" destOrd="0" presId="urn:microsoft.com/office/officeart/2005/8/layout/hierarchy1"/>
    <dgm:cxn modelId="{A9292DAE-75E7-4C24-87B7-8CF5EAD0986E}" type="presParOf" srcId="{C32C04F4-3536-45E8-A13A-163A4D2AD0CB}" destId="{DFAFF2C4-B0EA-465C-A7C2-D7321F8DE266}" srcOrd="0" destOrd="0" presId="urn:microsoft.com/office/officeart/2005/8/layout/hierarchy1"/>
    <dgm:cxn modelId="{EE288BA8-4101-46BA-9FCB-1389DBA68DC4}" type="presParOf" srcId="{C32C04F4-3536-45E8-A13A-163A4D2AD0CB}" destId="{7925E714-6468-47AD-92EF-6212E972B28B}" srcOrd="1" destOrd="0" presId="urn:microsoft.com/office/officeart/2005/8/layout/hierarchy1"/>
    <dgm:cxn modelId="{C0C94FA5-CA2B-40A2-8A5D-0F6198BA04A6}" type="presParOf" srcId="{8FDBECD1-83F0-43ED-9F73-08F13520971E}" destId="{7CC2BD8A-D63B-45C7-901D-F652CBBA7962}" srcOrd="1" destOrd="0" presId="urn:microsoft.com/office/officeart/2005/8/layout/hierarchy1"/>
    <dgm:cxn modelId="{F86E0398-4D01-48FC-8417-5282A126D831}" type="presParOf" srcId="{7CC2BD8A-D63B-45C7-901D-F652CBBA7962}" destId="{2FCB0772-6D76-45F5-ABDA-50470BD689F3}" srcOrd="0" destOrd="0" presId="urn:microsoft.com/office/officeart/2005/8/layout/hierarchy1"/>
    <dgm:cxn modelId="{8A6E0A0B-998E-46AF-AD2C-85DC786626FC}" type="presParOf" srcId="{7CC2BD8A-D63B-45C7-901D-F652CBBA7962}" destId="{3A8B1223-4782-499F-80BF-A75548D48954}" srcOrd="1" destOrd="0" presId="urn:microsoft.com/office/officeart/2005/8/layout/hierarchy1"/>
    <dgm:cxn modelId="{1561BDB5-8980-4924-BB35-97E115CD08E1}" type="presParOf" srcId="{3A8B1223-4782-499F-80BF-A75548D48954}" destId="{FD91B903-B480-428F-86CB-FC31644413AB}" srcOrd="0" destOrd="0" presId="urn:microsoft.com/office/officeart/2005/8/layout/hierarchy1"/>
    <dgm:cxn modelId="{23EA6874-86B7-4B44-ADEF-2D049385BDFB}" type="presParOf" srcId="{FD91B903-B480-428F-86CB-FC31644413AB}" destId="{D690EC12-210C-477D-A055-20F477AC2732}" srcOrd="0" destOrd="0" presId="urn:microsoft.com/office/officeart/2005/8/layout/hierarchy1"/>
    <dgm:cxn modelId="{BD323482-EC43-4888-9063-28DE691997EF}" type="presParOf" srcId="{FD91B903-B480-428F-86CB-FC31644413AB}" destId="{67057DBD-B13C-40EC-B0CF-403BE7536E7B}" srcOrd="1" destOrd="0" presId="urn:microsoft.com/office/officeart/2005/8/layout/hierarchy1"/>
    <dgm:cxn modelId="{F38BDD64-B7E0-4C84-8D25-BA2C133B52A7}" type="presParOf" srcId="{3A8B1223-4782-499F-80BF-A75548D48954}" destId="{CC994D84-9B74-4525-AF28-D971CC42A337}" srcOrd="1" destOrd="0" presId="urn:microsoft.com/office/officeart/2005/8/layout/hierarchy1"/>
    <dgm:cxn modelId="{C9330FA9-12CA-49C9-B60A-FEEABB2B7C0D}" type="presParOf" srcId="{CC994D84-9B74-4525-AF28-D971CC42A337}" destId="{143F4322-326F-4658-BBB5-E85FD4C2BA75}" srcOrd="0" destOrd="0" presId="urn:microsoft.com/office/officeart/2005/8/layout/hierarchy1"/>
    <dgm:cxn modelId="{01C6C3E0-1860-4EBE-976C-7D024C975AC4}" type="presParOf" srcId="{CC994D84-9B74-4525-AF28-D971CC42A337}" destId="{47C7AC96-0DED-46C0-B621-954E39846374}" srcOrd="1" destOrd="0" presId="urn:microsoft.com/office/officeart/2005/8/layout/hierarchy1"/>
    <dgm:cxn modelId="{6B785DF5-9359-45E4-8EEF-F67EDDBCEE2C}" type="presParOf" srcId="{47C7AC96-0DED-46C0-B621-954E39846374}" destId="{04CE643B-2496-4C15-8E16-487D442B5AEE}" srcOrd="0" destOrd="0" presId="urn:microsoft.com/office/officeart/2005/8/layout/hierarchy1"/>
    <dgm:cxn modelId="{7B88FC8F-4EED-484A-92BB-5C1A3E29EB36}" type="presParOf" srcId="{04CE643B-2496-4C15-8E16-487D442B5AEE}" destId="{8FD5D29F-A365-4DE3-A8F4-20C1925A4851}" srcOrd="0" destOrd="0" presId="urn:microsoft.com/office/officeart/2005/8/layout/hierarchy1"/>
    <dgm:cxn modelId="{EA47B021-610F-4C1B-A5C7-3D95AC1499B8}" type="presParOf" srcId="{04CE643B-2496-4C15-8E16-487D442B5AEE}" destId="{5E161D8F-59D8-4B26-85A3-BC3B5C91A3D9}" srcOrd="1" destOrd="0" presId="urn:microsoft.com/office/officeart/2005/8/layout/hierarchy1"/>
    <dgm:cxn modelId="{D4C09EED-C0CA-4E94-9E9D-4DC19EA48BA1}" type="presParOf" srcId="{47C7AC96-0DED-46C0-B621-954E39846374}" destId="{59F906F8-1AFD-43BE-9348-E1CAC6DB5DA8}" srcOrd="1" destOrd="0" presId="urn:microsoft.com/office/officeart/2005/8/layout/hierarchy1"/>
    <dgm:cxn modelId="{0507958B-CBBE-49A1-B55D-B57DB8E49F76}" type="presParOf" srcId="{59F906F8-1AFD-43BE-9348-E1CAC6DB5DA8}" destId="{6B8664E8-CBEF-4A69-BC4C-CF128DA0F01A}" srcOrd="0" destOrd="0" presId="urn:microsoft.com/office/officeart/2005/8/layout/hierarchy1"/>
    <dgm:cxn modelId="{426D2CA9-D5F8-4429-87DA-0C9454CBC4E9}" type="presParOf" srcId="{59F906F8-1AFD-43BE-9348-E1CAC6DB5DA8}" destId="{5CB844DE-E39B-432F-8D7D-1EA600F5AFEC}" srcOrd="1" destOrd="0" presId="urn:microsoft.com/office/officeart/2005/8/layout/hierarchy1"/>
    <dgm:cxn modelId="{806504F4-3CB6-4BD6-86CA-56F6A4A0EBFD}" type="presParOf" srcId="{5CB844DE-E39B-432F-8D7D-1EA600F5AFEC}" destId="{77E66D19-8F03-4F23-B98F-532A178B4669}" srcOrd="0" destOrd="0" presId="urn:microsoft.com/office/officeart/2005/8/layout/hierarchy1"/>
    <dgm:cxn modelId="{707A535A-165C-40D0-B79D-B168F9BB2862}" type="presParOf" srcId="{77E66D19-8F03-4F23-B98F-532A178B4669}" destId="{AE624E9E-FE4E-4ED1-A3B0-0AA204ACAF3E}" srcOrd="0" destOrd="0" presId="urn:microsoft.com/office/officeart/2005/8/layout/hierarchy1"/>
    <dgm:cxn modelId="{29D9E8CA-CDA0-4726-8E5E-E58FD795278A}" type="presParOf" srcId="{77E66D19-8F03-4F23-B98F-532A178B4669}" destId="{8563CFFC-382A-4674-98C7-008B8AEB72F7}" srcOrd="1" destOrd="0" presId="urn:microsoft.com/office/officeart/2005/8/layout/hierarchy1"/>
    <dgm:cxn modelId="{F4BDA99F-EC80-470E-A9C9-452BCBF96C05}" type="presParOf" srcId="{5CB844DE-E39B-432F-8D7D-1EA600F5AFEC}" destId="{41DE7580-6DB7-4DB5-B190-997CDC57D0A3}" srcOrd="1" destOrd="0" presId="urn:microsoft.com/office/officeart/2005/8/layout/hierarchy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142536" y="2583296"/>
          <a:ext cx="1482321" cy="1482321"/>
        </a:xfrm>
        <a:prstGeom prst="ellipse">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tr-TR" sz="1800" kern="1200" dirty="0" smtClean="0"/>
            <a:t>İLÇE MEM 2015-2019 Stratejik Planı</a:t>
          </a:r>
          <a:endParaRPr lang="tr-TR" sz="1800" kern="1200" dirty="0"/>
        </a:p>
      </dsp:txBody>
      <dsp:txXfrm>
        <a:off x="2359617" y="2800377"/>
        <a:ext cx="1048159" cy="1048159"/>
      </dsp:txXfrm>
    </dsp:sp>
    <dsp:sp modelId="{9A7A665F-109E-4F5E-8DBB-4726DBEEAC1B}">
      <dsp:nvSpPr>
        <dsp:cNvPr id="0" name=""/>
        <dsp:cNvSpPr/>
      </dsp:nvSpPr>
      <dsp:spPr>
        <a:xfrm rot="11821684">
          <a:off x="1430441" y="2907487"/>
          <a:ext cx="722246" cy="422461"/>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440" y="2468336"/>
          <a:ext cx="1408205" cy="1126564"/>
        </a:xfrm>
        <a:prstGeom prst="roundRect">
          <a:avLst>
            <a:gd name="adj" fmla="val 1000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smtClean="0"/>
            <a:t>Üst Politika Belgeleri</a:t>
          </a:r>
          <a:r>
            <a:rPr lang="tr-TR" sz="1500" kern="1200" dirty="0" smtClean="0">
              <a:solidFill>
                <a:srgbClr val="00B0F0"/>
              </a:solidFill>
            </a:rPr>
            <a:t>*</a:t>
          </a:r>
          <a:endParaRPr lang="tr-TR" sz="1500" kern="1200" dirty="0">
            <a:solidFill>
              <a:srgbClr val="00B0F0"/>
            </a:solidFill>
          </a:endParaRPr>
        </a:p>
      </dsp:txBody>
      <dsp:txXfrm>
        <a:off x="33436" y="2501332"/>
        <a:ext cx="1342213" cy="1060572"/>
      </dsp:txXfrm>
    </dsp:sp>
    <dsp:sp modelId="{14D929FA-A18D-459F-9072-8B2BD592F7CA}">
      <dsp:nvSpPr>
        <dsp:cNvPr id="0" name=""/>
        <dsp:cNvSpPr/>
      </dsp:nvSpPr>
      <dsp:spPr>
        <a:xfrm rot="13426447">
          <a:off x="1728617" y="2234740"/>
          <a:ext cx="812468" cy="422461"/>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637629" y="930026"/>
          <a:ext cx="1408205" cy="1126564"/>
        </a:xfrm>
        <a:prstGeom prst="roundRect">
          <a:avLst>
            <a:gd name="adj" fmla="val 10000"/>
          </a:avLst>
        </a:prstGeom>
        <a:solidFill>
          <a:schemeClr val="accent5">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smtClean="0"/>
            <a:t>SP Çalıştayları ve Koordinasyon Ekibi Çalışmaları</a:t>
          </a:r>
          <a:endParaRPr lang="tr-TR" sz="1500" kern="1200" dirty="0"/>
        </a:p>
      </dsp:txBody>
      <dsp:txXfrm>
        <a:off x="670625" y="963022"/>
        <a:ext cx="1342213" cy="1060572"/>
      </dsp:txXfrm>
    </dsp:sp>
    <dsp:sp modelId="{6C614BDC-A307-434A-887E-EE430CEB5B54}">
      <dsp:nvSpPr>
        <dsp:cNvPr id="0" name=""/>
        <dsp:cNvSpPr/>
      </dsp:nvSpPr>
      <dsp:spPr>
        <a:xfrm rot="21600000">
          <a:off x="2641458" y="1527592"/>
          <a:ext cx="494992" cy="960048"/>
        </a:xfrm>
        <a:prstGeom prst="downArrow">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2175939" y="292838"/>
          <a:ext cx="1408205" cy="1126564"/>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smtClean="0"/>
            <a:t>Merkez Birim Önerileri</a:t>
          </a:r>
          <a:endParaRPr lang="tr-TR" sz="1500" kern="1200" dirty="0"/>
        </a:p>
      </dsp:txBody>
      <dsp:txXfrm>
        <a:off x="2208935" y="325834"/>
        <a:ext cx="1342213" cy="1060572"/>
      </dsp:txXfrm>
    </dsp:sp>
    <dsp:sp modelId="{C68A0D55-77A1-4EDB-A3FE-2498B8FF0DFE}">
      <dsp:nvSpPr>
        <dsp:cNvPr id="0" name=""/>
        <dsp:cNvSpPr/>
      </dsp:nvSpPr>
      <dsp:spPr>
        <a:xfrm rot="18805385">
          <a:off x="3246907" y="2158881"/>
          <a:ext cx="804724" cy="450779"/>
        </a:xfrm>
        <a:prstGeom prst="leftRightArrow">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3742086" y="923943"/>
          <a:ext cx="1408205" cy="1126564"/>
        </a:xfrm>
        <a:prstGeom prst="roundRect">
          <a:avLst>
            <a:gd name="adj" fmla="val 10000"/>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smtClean="0"/>
            <a:t>İl MEM Stratejik Planları</a:t>
          </a:r>
          <a:endParaRPr lang="tr-TR" sz="1500" kern="1200" dirty="0"/>
        </a:p>
      </dsp:txBody>
      <dsp:txXfrm>
        <a:off x="3775082" y="956939"/>
        <a:ext cx="1342213" cy="1060572"/>
      </dsp:txXfrm>
    </dsp:sp>
    <dsp:sp modelId="{DA3FE253-8BAC-46A6-A017-C95BDBB4693D}">
      <dsp:nvSpPr>
        <dsp:cNvPr id="0" name=""/>
        <dsp:cNvSpPr/>
      </dsp:nvSpPr>
      <dsp:spPr>
        <a:xfrm rot="21139254">
          <a:off x="3588758" y="2899585"/>
          <a:ext cx="706596" cy="422461"/>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4351438" y="2468336"/>
          <a:ext cx="1408205" cy="112656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tr-TR" sz="1500" kern="1200" dirty="0" smtClean="0"/>
            <a:t>MEB Durum Analizi Raporu</a:t>
          </a:r>
          <a:endParaRPr lang="tr-TR" sz="1500" kern="1200" dirty="0"/>
        </a:p>
      </dsp:txBody>
      <dsp:txXfrm>
        <a:off x="4384434" y="2501332"/>
        <a:ext cx="1342213" cy="10605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8664E8-CBEF-4A69-BC4C-CF128DA0F01A}">
      <dsp:nvSpPr>
        <dsp:cNvPr id="0" name=""/>
        <dsp:cNvSpPr/>
      </dsp:nvSpPr>
      <dsp:spPr>
        <a:xfrm>
          <a:off x="4880386" y="3563165"/>
          <a:ext cx="91440" cy="265756"/>
        </a:xfrm>
        <a:custGeom>
          <a:avLst/>
          <a:gdLst/>
          <a:ahLst/>
          <a:cxnLst/>
          <a:rect l="0" t="0" r="0" b="0"/>
          <a:pathLst>
            <a:path>
              <a:moveTo>
                <a:pt x="45720" y="0"/>
              </a:moveTo>
              <a:lnTo>
                <a:pt x="45720" y="2657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3F4322-326F-4658-BBB5-E85FD4C2BA75}">
      <dsp:nvSpPr>
        <dsp:cNvPr id="0" name=""/>
        <dsp:cNvSpPr/>
      </dsp:nvSpPr>
      <dsp:spPr>
        <a:xfrm>
          <a:off x="4880386" y="2717162"/>
          <a:ext cx="91440" cy="265756"/>
        </a:xfrm>
        <a:custGeom>
          <a:avLst/>
          <a:gdLst/>
          <a:ahLst/>
          <a:cxnLst/>
          <a:rect l="0" t="0" r="0" b="0"/>
          <a:pathLst>
            <a:path>
              <a:moveTo>
                <a:pt x="45720" y="0"/>
              </a:moveTo>
              <a:lnTo>
                <a:pt x="45720" y="2657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CB0772-6D76-45F5-ABDA-50470BD689F3}">
      <dsp:nvSpPr>
        <dsp:cNvPr id="0" name=""/>
        <dsp:cNvSpPr/>
      </dsp:nvSpPr>
      <dsp:spPr>
        <a:xfrm>
          <a:off x="4880386" y="1871158"/>
          <a:ext cx="91440" cy="265756"/>
        </a:xfrm>
        <a:custGeom>
          <a:avLst/>
          <a:gdLst/>
          <a:ahLst/>
          <a:cxnLst/>
          <a:rect l="0" t="0" r="0" b="0"/>
          <a:pathLst>
            <a:path>
              <a:moveTo>
                <a:pt x="45720" y="0"/>
              </a:moveTo>
              <a:lnTo>
                <a:pt x="45720" y="2657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4742C6-5306-4D97-93E4-334275CA233C}">
      <dsp:nvSpPr>
        <dsp:cNvPr id="0" name=""/>
        <dsp:cNvSpPr/>
      </dsp:nvSpPr>
      <dsp:spPr>
        <a:xfrm>
          <a:off x="2692434" y="1025155"/>
          <a:ext cx="2233672" cy="265756"/>
        </a:xfrm>
        <a:custGeom>
          <a:avLst/>
          <a:gdLst/>
          <a:ahLst/>
          <a:cxnLst/>
          <a:rect l="0" t="0" r="0" b="0"/>
          <a:pathLst>
            <a:path>
              <a:moveTo>
                <a:pt x="0" y="0"/>
              </a:moveTo>
              <a:lnTo>
                <a:pt x="0" y="181105"/>
              </a:lnTo>
              <a:lnTo>
                <a:pt x="2233672" y="181105"/>
              </a:lnTo>
              <a:lnTo>
                <a:pt x="2233672" y="2657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9E651C-313D-42DB-981A-8ED506865523}">
      <dsp:nvSpPr>
        <dsp:cNvPr id="0" name=""/>
        <dsp:cNvSpPr/>
      </dsp:nvSpPr>
      <dsp:spPr>
        <a:xfrm>
          <a:off x="3763550" y="4409168"/>
          <a:ext cx="91440" cy="265756"/>
        </a:xfrm>
        <a:custGeom>
          <a:avLst/>
          <a:gdLst/>
          <a:ahLst/>
          <a:cxnLst/>
          <a:rect l="0" t="0" r="0" b="0"/>
          <a:pathLst>
            <a:path>
              <a:moveTo>
                <a:pt x="45720" y="0"/>
              </a:moveTo>
              <a:lnTo>
                <a:pt x="45720" y="2657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A0F902-84B0-482F-9DB3-FF4693009F9C}">
      <dsp:nvSpPr>
        <dsp:cNvPr id="0" name=""/>
        <dsp:cNvSpPr/>
      </dsp:nvSpPr>
      <dsp:spPr>
        <a:xfrm>
          <a:off x="3763550" y="3563165"/>
          <a:ext cx="91440" cy="265756"/>
        </a:xfrm>
        <a:custGeom>
          <a:avLst/>
          <a:gdLst/>
          <a:ahLst/>
          <a:cxnLst/>
          <a:rect l="0" t="0" r="0" b="0"/>
          <a:pathLst>
            <a:path>
              <a:moveTo>
                <a:pt x="45720" y="0"/>
              </a:moveTo>
              <a:lnTo>
                <a:pt x="45720" y="2657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7A0805-9FF8-4D8F-9866-4C8F083C042C}">
      <dsp:nvSpPr>
        <dsp:cNvPr id="0" name=""/>
        <dsp:cNvSpPr/>
      </dsp:nvSpPr>
      <dsp:spPr>
        <a:xfrm>
          <a:off x="3763550" y="2717162"/>
          <a:ext cx="91440" cy="265756"/>
        </a:xfrm>
        <a:custGeom>
          <a:avLst/>
          <a:gdLst/>
          <a:ahLst/>
          <a:cxnLst/>
          <a:rect l="0" t="0" r="0" b="0"/>
          <a:pathLst>
            <a:path>
              <a:moveTo>
                <a:pt x="45720" y="0"/>
              </a:moveTo>
              <a:lnTo>
                <a:pt x="45720" y="2657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4028CE-D697-4C9F-A70D-D676F66F74AF}">
      <dsp:nvSpPr>
        <dsp:cNvPr id="0" name=""/>
        <dsp:cNvSpPr/>
      </dsp:nvSpPr>
      <dsp:spPr>
        <a:xfrm>
          <a:off x="3763550" y="1871158"/>
          <a:ext cx="91440" cy="265756"/>
        </a:xfrm>
        <a:custGeom>
          <a:avLst/>
          <a:gdLst/>
          <a:ahLst/>
          <a:cxnLst/>
          <a:rect l="0" t="0" r="0" b="0"/>
          <a:pathLst>
            <a:path>
              <a:moveTo>
                <a:pt x="45720" y="0"/>
              </a:moveTo>
              <a:lnTo>
                <a:pt x="45720" y="2657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F8171B-C111-4880-94C7-BC56CB6A7199}">
      <dsp:nvSpPr>
        <dsp:cNvPr id="0" name=""/>
        <dsp:cNvSpPr/>
      </dsp:nvSpPr>
      <dsp:spPr>
        <a:xfrm>
          <a:off x="2692434" y="1025155"/>
          <a:ext cx="1116836" cy="265756"/>
        </a:xfrm>
        <a:custGeom>
          <a:avLst/>
          <a:gdLst/>
          <a:ahLst/>
          <a:cxnLst/>
          <a:rect l="0" t="0" r="0" b="0"/>
          <a:pathLst>
            <a:path>
              <a:moveTo>
                <a:pt x="0" y="0"/>
              </a:moveTo>
              <a:lnTo>
                <a:pt x="0" y="181105"/>
              </a:lnTo>
              <a:lnTo>
                <a:pt x="1116836" y="181105"/>
              </a:lnTo>
              <a:lnTo>
                <a:pt x="1116836" y="2657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9C2CED-B65F-494F-8DA1-AB01E56C4E04}">
      <dsp:nvSpPr>
        <dsp:cNvPr id="0" name=""/>
        <dsp:cNvSpPr/>
      </dsp:nvSpPr>
      <dsp:spPr>
        <a:xfrm>
          <a:off x="2646714" y="2717162"/>
          <a:ext cx="91440" cy="265756"/>
        </a:xfrm>
        <a:custGeom>
          <a:avLst/>
          <a:gdLst/>
          <a:ahLst/>
          <a:cxnLst/>
          <a:rect l="0" t="0" r="0" b="0"/>
          <a:pathLst>
            <a:path>
              <a:moveTo>
                <a:pt x="45720" y="0"/>
              </a:moveTo>
              <a:lnTo>
                <a:pt x="45720" y="2657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763DD1-97BC-431E-BB28-6288F0BE7D94}">
      <dsp:nvSpPr>
        <dsp:cNvPr id="0" name=""/>
        <dsp:cNvSpPr/>
      </dsp:nvSpPr>
      <dsp:spPr>
        <a:xfrm>
          <a:off x="2646714" y="1871158"/>
          <a:ext cx="91440" cy="265756"/>
        </a:xfrm>
        <a:custGeom>
          <a:avLst/>
          <a:gdLst/>
          <a:ahLst/>
          <a:cxnLst/>
          <a:rect l="0" t="0" r="0" b="0"/>
          <a:pathLst>
            <a:path>
              <a:moveTo>
                <a:pt x="45720" y="0"/>
              </a:moveTo>
              <a:lnTo>
                <a:pt x="45720" y="2657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061E9C-3D3E-43D9-A069-C237E9586B47}">
      <dsp:nvSpPr>
        <dsp:cNvPr id="0" name=""/>
        <dsp:cNvSpPr/>
      </dsp:nvSpPr>
      <dsp:spPr>
        <a:xfrm>
          <a:off x="2646714" y="1025155"/>
          <a:ext cx="91440" cy="265756"/>
        </a:xfrm>
        <a:custGeom>
          <a:avLst/>
          <a:gdLst/>
          <a:ahLst/>
          <a:cxnLst/>
          <a:rect l="0" t="0" r="0" b="0"/>
          <a:pathLst>
            <a:path>
              <a:moveTo>
                <a:pt x="45720" y="0"/>
              </a:moveTo>
              <a:lnTo>
                <a:pt x="45720" y="2657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27A447-14DB-4F10-B8E7-99C65E45E668}">
      <dsp:nvSpPr>
        <dsp:cNvPr id="0" name=""/>
        <dsp:cNvSpPr/>
      </dsp:nvSpPr>
      <dsp:spPr>
        <a:xfrm>
          <a:off x="1529878" y="3563165"/>
          <a:ext cx="91440" cy="265756"/>
        </a:xfrm>
        <a:custGeom>
          <a:avLst/>
          <a:gdLst/>
          <a:ahLst/>
          <a:cxnLst/>
          <a:rect l="0" t="0" r="0" b="0"/>
          <a:pathLst>
            <a:path>
              <a:moveTo>
                <a:pt x="45720" y="0"/>
              </a:moveTo>
              <a:lnTo>
                <a:pt x="45720" y="2657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BA606E-1ABE-43E4-92F9-F75B9174E203}">
      <dsp:nvSpPr>
        <dsp:cNvPr id="0" name=""/>
        <dsp:cNvSpPr/>
      </dsp:nvSpPr>
      <dsp:spPr>
        <a:xfrm>
          <a:off x="1529878" y="2717162"/>
          <a:ext cx="91440" cy="265756"/>
        </a:xfrm>
        <a:custGeom>
          <a:avLst/>
          <a:gdLst/>
          <a:ahLst/>
          <a:cxnLst/>
          <a:rect l="0" t="0" r="0" b="0"/>
          <a:pathLst>
            <a:path>
              <a:moveTo>
                <a:pt x="45720" y="0"/>
              </a:moveTo>
              <a:lnTo>
                <a:pt x="45720" y="2657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B384F5-CE85-448D-BCD7-FD03E76849A8}">
      <dsp:nvSpPr>
        <dsp:cNvPr id="0" name=""/>
        <dsp:cNvSpPr/>
      </dsp:nvSpPr>
      <dsp:spPr>
        <a:xfrm>
          <a:off x="1529878" y="1871158"/>
          <a:ext cx="91440" cy="265756"/>
        </a:xfrm>
        <a:custGeom>
          <a:avLst/>
          <a:gdLst/>
          <a:ahLst/>
          <a:cxnLst/>
          <a:rect l="0" t="0" r="0" b="0"/>
          <a:pathLst>
            <a:path>
              <a:moveTo>
                <a:pt x="45720" y="0"/>
              </a:moveTo>
              <a:lnTo>
                <a:pt x="45720" y="2657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F94E6F-78A0-4778-BBCC-DB3D540ACE82}">
      <dsp:nvSpPr>
        <dsp:cNvPr id="0" name=""/>
        <dsp:cNvSpPr/>
      </dsp:nvSpPr>
      <dsp:spPr>
        <a:xfrm>
          <a:off x="1575598" y="1025155"/>
          <a:ext cx="1116836" cy="265756"/>
        </a:xfrm>
        <a:custGeom>
          <a:avLst/>
          <a:gdLst/>
          <a:ahLst/>
          <a:cxnLst/>
          <a:rect l="0" t="0" r="0" b="0"/>
          <a:pathLst>
            <a:path>
              <a:moveTo>
                <a:pt x="1116836" y="0"/>
              </a:moveTo>
              <a:lnTo>
                <a:pt x="1116836" y="181105"/>
              </a:lnTo>
              <a:lnTo>
                <a:pt x="0" y="181105"/>
              </a:lnTo>
              <a:lnTo>
                <a:pt x="0" y="2657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D2FFF0-7C8B-43E8-8118-357133FAEACF}">
      <dsp:nvSpPr>
        <dsp:cNvPr id="0" name=""/>
        <dsp:cNvSpPr/>
      </dsp:nvSpPr>
      <dsp:spPr>
        <a:xfrm>
          <a:off x="413042" y="5255172"/>
          <a:ext cx="91440" cy="265756"/>
        </a:xfrm>
        <a:custGeom>
          <a:avLst/>
          <a:gdLst/>
          <a:ahLst/>
          <a:cxnLst/>
          <a:rect l="0" t="0" r="0" b="0"/>
          <a:pathLst>
            <a:path>
              <a:moveTo>
                <a:pt x="45720" y="0"/>
              </a:moveTo>
              <a:lnTo>
                <a:pt x="45720" y="2657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94B7E3-26D0-40B9-ABEB-0680D53A0742}">
      <dsp:nvSpPr>
        <dsp:cNvPr id="0" name=""/>
        <dsp:cNvSpPr/>
      </dsp:nvSpPr>
      <dsp:spPr>
        <a:xfrm>
          <a:off x="413042" y="4409168"/>
          <a:ext cx="91440" cy="265756"/>
        </a:xfrm>
        <a:custGeom>
          <a:avLst/>
          <a:gdLst/>
          <a:ahLst/>
          <a:cxnLst/>
          <a:rect l="0" t="0" r="0" b="0"/>
          <a:pathLst>
            <a:path>
              <a:moveTo>
                <a:pt x="45720" y="0"/>
              </a:moveTo>
              <a:lnTo>
                <a:pt x="45720" y="2657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989D58-E31F-45E2-971E-66B988277AA0}">
      <dsp:nvSpPr>
        <dsp:cNvPr id="0" name=""/>
        <dsp:cNvSpPr/>
      </dsp:nvSpPr>
      <dsp:spPr>
        <a:xfrm>
          <a:off x="413042" y="3563165"/>
          <a:ext cx="91440" cy="265756"/>
        </a:xfrm>
        <a:custGeom>
          <a:avLst/>
          <a:gdLst/>
          <a:ahLst/>
          <a:cxnLst/>
          <a:rect l="0" t="0" r="0" b="0"/>
          <a:pathLst>
            <a:path>
              <a:moveTo>
                <a:pt x="45720" y="0"/>
              </a:moveTo>
              <a:lnTo>
                <a:pt x="45720" y="2657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350D8E-FF00-426C-9BCF-DB5337E60E0B}">
      <dsp:nvSpPr>
        <dsp:cNvPr id="0" name=""/>
        <dsp:cNvSpPr/>
      </dsp:nvSpPr>
      <dsp:spPr>
        <a:xfrm>
          <a:off x="413042" y="2717162"/>
          <a:ext cx="91440" cy="265756"/>
        </a:xfrm>
        <a:custGeom>
          <a:avLst/>
          <a:gdLst/>
          <a:ahLst/>
          <a:cxnLst/>
          <a:rect l="0" t="0" r="0" b="0"/>
          <a:pathLst>
            <a:path>
              <a:moveTo>
                <a:pt x="45720" y="0"/>
              </a:moveTo>
              <a:lnTo>
                <a:pt x="45720" y="2657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83C6CC-DD2A-47E6-9407-3C7C0703226F}">
      <dsp:nvSpPr>
        <dsp:cNvPr id="0" name=""/>
        <dsp:cNvSpPr/>
      </dsp:nvSpPr>
      <dsp:spPr>
        <a:xfrm>
          <a:off x="413042" y="1871158"/>
          <a:ext cx="91440" cy="265756"/>
        </a:xfrm>
        <a:custGeom>
          <a:avLst/>
          <a:gdLst/>
          <a:ahLst/>
          <a:cxnLst/>
          <a:rect l="0" t="0" r="0" b="0"/>
          <a:pathLst>
            <a:path>
              <a:moveTo>
                <a:pt x="45720" y="0"/>
              </a:moveTo>
              <a:lnTo>
                <a:pt x="45720" y="26575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2C0C71-71DE-4C89-8F92-13D87B107CD1}">
      <dsp:nvSpPr>
        <dsp:cNvPr id="0" name=""/>
        <dsp:cNvSpPr/>
      </dsp:nvSpPr>
      <dsp:spPr>
        <a:xfrm>
          <a:off x="458762" y="1025155"/>
          <a:ext cx="2233672" cy="265756"/>
        </a:xfrm>
        <a:custGeom>
          <a:avLst/>
          <a:gdLst/>
          <a:ahLst/>
          <a:cxnLst/>
          <a:rect l="0" t="0" r="0" b="0"/>
          <a:pathLst>
            <a:path>
              <a:moveTo>
                <a:pt x="2233672" y="0"/>
              </a:moveTo>
              <a:lnTo>
                <a:pt x="2233672" y="181105"/>
              </a:lnTo>
              <a:lnTo>
                <a:pt x="0" y="181105"/>
              </a:lnTo>
              <a:lnTo>
                <a:pt x="0" y="2657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9C6269-B8F3-4DF9-834F-B9FFC31B3B85}">
      <dsp:nvSpPr>
        <dsp:cNvPr id="0" name=""/>
        <dsp:cNvSpPr/>
      </dsp:nvSpPr>
      <dsp:spPr>
        <a:xfrm>
          <a:off x="884786" y="444908"/>
          <a:ext cx="3615295" cy="580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055787-9905-4C5C-8928-C48126DF2E4C}">
      <dsp:nvSpPr>
        <dsp:cNvPr id="0" name=""/>
        <dsp:cNvSpPr/>
      </dsp:nvSpPr>
      <dsp:spPr>
        <a:xfrm>
          <a:off x="986317" y="541362"/>
          <a:ext cx="3615295" cy="5802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t>Sultanbeyli İlçe Milli Eğitim Müdürü</a:t>
          </a:r>
        </a:p>
      </dsp:txBody>
      <dsp:txXfrm>
        <a:off x="1003312" y="558357"/>
        <a:ext cx="3581305" cy="546257"/>
      </dsp:txXfrm>
    </dsp:sp>
    <dsp:sp modelId="{49999DCC-C1D4-43A9-829E-A9C5A26BB278}">
      <dsp:nvSpPr>
        <dsp:cNvPr id="0" name=""/>
        <dsp:cNvSpPr/>
      </dsp:nvSpPr>
      <dsp:spPr>
        <a:xfrm>
          <a:off x="1875" y="1290911"/>
          <a:ext cx="913774" cy="580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C04DFD-ED0C-4023-ADB8-4081CB521D2F}">
      <dsp:nvSpPr>
        <dsp:cNvPr id="0" name=""/>
        <dsp:cNvSpPr/>
      </dsp:nvSpPr>
      <dsp:spPr>
        <a:xfrm>
          <a:off x="103405" y="1387365"/>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Şube Müdürü</a:t>
          </a:r>
        </a:p>
      </dsp:txBody>
      <dsp:txXfrm>
        <a:off x="120400" y="1404360"/>
        <a:ext cx="879784" cy="546257"/>
      </dsp:txXfrm>
    </dsp:sp>
    <dsp:sp modelId="{71CFE6D2-3879-41D9-BFC4-50F6A8AC29C4}">
      <dsp:nvSpPr>
        <dsp:cNvPr id="0" name=""/>
        <dsp:cNvSpPr/>
      </dsp:nvSpPr>
      <dsp:spPr>
        <a:xfrm>
          <a:off x="1875" y="2136915"/>
          <a:ext cx="913774" cy="580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033397-D75A-4963-AAA6-77B961F781FD}">
      <dsp:nvSpPr>
        <dsp:cNvPr id="0" name=""/>
        <dsp:cNvSpPr/>
      </dsp:nvSpPr>
      <dsp:spPr>
        <a:xfrm>
          <a:off x="103405" y="2233369"/>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Bilgi İşlem ve Eğitim Teknojileri Şube Müdürlüğü</a:t>
          </a:r>
        </a:p>
      </dsp:txBody>
      <dsp:txXfrm>
        <a:off x="120400" y="2250364"/>
        <a:ext cx="879784" cy="546257"/>
      </dsp:txXfrm>
    </dsp:sp>
    <dsp:sp modelId="{9087C0F5-93C1-437E-9597-0E8154122302}">
      <dsp:nvSpPr>
        <dsp:cNvPr id="0" name=""/>
        <dsp:cNvSpPr/>
      </dsp:nvSpPr>
      <dsp:spPr>
        <a:xfrm>
          <a:off x="1875" y="2982918"/>
          <a:ext cx="913774" cy="580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EDD6EF-0FDF-42EA-A003-5384BDCE6C6E}">
      <dsp:nvSpPr>
        <dsp:cNvPr id="0" name=""/>
        <dsp:cNvSpPr/>
      </dsp:nvSpPr>
      <dsp:spPr>
        <a:xfrm>
          <a:off x="103405" y="3079372"/>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Özel Öğretim Kurumları Şube Müdürlüğü</a:t>
          </a:r>
        </a:p>
      </dsp:txBody>
      <dsp:txXfrm>
        <a:off x="120400" y="3096367"/>
        <a:ext cx="879784" cy="546257"/>
      </dsp:txXfrm>
    </dsp:sp>
    <dsp:sp modelId="{E7B234C9-09FD-4F29-9DB5-7D0C7CB5D8EF}">
      <dsp:nvSpPr>
        <dsp:cNvPr id="0" name=""/>
        <dsp:cNvSpPr/>
      </dsp:nvSpPr>
      <dsp:spPr>
        <a:xfrm>
          <a:off x="1875" y="3828921"/>
          <a:ext cx="913774" cy="580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5C66B8F-2205-4682-95B6-BC1E9167037A}">
      <dsp:nvSpPr>
        <dsp:cNvPr id="0" name=""/>
        <dsp:cNvSpPr/>
      </dsp:nvSpPr>
      <dsp:spPr>
        <a:xfrm>
          <a:off x="103405" y="3925375"/>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Hukuk Bölümü Şube Müdürlüğü</a:t>
          </a:r>
        </a:p>
      </dsp:txBody>
      <dsp:txXfrm>
        <a:off x="120400" y="3942370"/>
        <a:ext cx="879784" cy="546257"/>
      </dsp:txXfrm>
    </dsp:sp>
    <dsp:sp modelId="{86DEC835-D6A3-4530-B95F-1A8A75696D34}">
      <dsp:nvSpPr>
        <dsp:cNvPr id="0" name=""/>
        <dsp:cNvSpPr/>
      </dsp:nvSpPr>
      <dsp:spPr>
        <a:xfrm>
          <a:off x="1875" y="4674925"/>
          <a:ext cx="913774" cy="580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3BE645-7EB8-45BF-A98B-A3618BBFDA95}">
      <dsp:nvSpPr>
        <dsp:cNvPr id="0" name=""/>
        <dsp:cNvSpPr/>
      </dsp:nvSpPr>
      <dsp:spPr>
        <a:xfrm>
          <a:off x="103405" y="4771379"/>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Özel Kalem Büro</a:t>
          </a:r>
        </a:p>
      </dsp:txBody>
      <dsp:txXfrm>
        <a:off x="120400" y="4788374"/>
        <a:ext cx="879784" cy="546257"/>
      </dsp:txXfrm>
    </dsp:sp>
    <dsp:sp modelId="{0406FCEB-2D84-4FED-A15E-295BD4F19123}">
      <dsp:nvSpPr>
        <dsp:cNvPr id="0" name=""/>
        <dsp:cNvSpPr/>
      </dsp:nvSpPr>
      <dsp:spPr>
        <a:xfrm>
          <a:off x="1875" y="5520928"/>
          <a:ext cx="913774" cy="580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0A1A027-C62F-4192-97A0-34484C75BDBA}">
      <dsp:nvSpPr>
        <dsp:cNvPr id="0" name=""/>
        <dsp:cNvSpPr/>
      </dsp:nvSpPr>
      <dsp:spPr>
        <a:xfrm>
          <a:off x="103405" y="5617382"/>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Evrak Kayıt</a:t>
          </a:r>
        </a:p>
      </dsp:txBody>
      <dsp:txXfrm>
        <a:off x="120400" y="5634377"/>
        <a:ext cx="879784" cy="546257"/>
      </dsp:txXfrm>
    </dsp:sp>
    <dsp:sp modelId="{0C0D622B-122A-402E-BF4D-B320AE408A60}">
      <dsp:nvSpPr>
        <dsp:cNvPr id="0" name=""/>
        <dsp:cNvSpPr/>
      </dsp:nvSpPr>
      <dsp:spPr>
        <a:xfrm>
          <a:off x="1118711" y="1290911"/>
          <a:ext cx="913774" cy="580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38976A-B6BE-42EA-86D5-4E18BE153C54}">
      <dsp:nvSpPr>
        <dsp:cNvPr id="0" name=""/>
        <dsp:cNvSpPr/>
      </dsp:nvSpPr>
      <dsp:spPr>
        <a:xfrm>
          <a:off x="1220241" y="1387365"/>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Şube Müdürü</a:t>
          </a:r>
        </a:p>
      </dsp:txBody>
      <dsp:txXfrm>
        <a:off x="1237236" y="1404360"/>
        <a:ext cx="879784" cy="546257"/>
      </dsp:txXfrm>
    </dsp:sp>
    <dsp:sp modelId="{675EBC20-D676-44A0-81D2-7CE98CCF431B}">
      <dsp:nvSpPr>
        <dsp:cNvPr id="0" name=""/>
        <dsp:cNvSpPr/>
      </dsp:nvSpPr>
      <dsp:spPr>
        <a:xfrm>
          <a:off x="1118711" y="2136915"/>
          <a:ext cx="913774" cy="580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74378E-C1CE-42CD-822D-644D57CD6BC9}">
      <dsp:nvSpPr>
        <dsp:cNvPr id="0" name=""/>
        <dsp:cNvSpPr/>
      </dsp:nvSpPr>
      <dsp:spPr>
        <a:xfrm>
          <a:off x="1220241" y="2233369"/>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Temel Eğitim Şube Müdürlüğü</a:t>
          </a:r>
        </a:p>
      </dsp:txBody>
      <dsp:txXfrm>
        <a:off x="1237236" y="2250364"/>
        <a:ext cx="879784" cy="546257"/>
      </dsp:txXfrm>
    </dsp:sp>
    <dsp:sp modelId="{14E38E40-90B4-4AD9-8E37-C37128AA482F}">
      <dsp:nvSpPr>
        <dsp:cNvPr id="0" name=""/>
        <dsp:cNvSpPr/>
      </dsp:nvSpPr>
      <dsp:spPr>
        <a:xfrm>
          <a:off x="1118711" y="2982918"/>
          <a:ext cx="913774" cy="580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129781-2DA4-48D1-9584-3B34CCCAD8EE}">
      <dsp:nvSpPr>
        <dsp:cNvPr id="0" name=""/>
        <dsp:cNvSpPr/>
      </dsp:nvSpPr>
      <dsp:spPr>
        <a:xfrm>
          <a:off x="1220241" y="3079372"/>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Din Öğretimi Şube Müdürlüğü</a:t>
          </a:r>
        </a:p>
      </dsp:txBody>
      <dsp:txXfrm>
        <a:off x="1237236" y="3096367"/>
        <a:ext cx="879784" cy="546257"/>
      </dsp:txXfrm>
    </dsp:sp>
    <dsp:sp modelId="{37417A9E-8475-49AB-956A-FFB5DFF23B14}">
      <dsp:nvSpPr>
        <dsp:cNvPr id="0" name=""/>
        <dsp:cNvSpPr/>
      </dsp:nvSpPr>
      <dsp:spPr>
        <a:xfrm>
          <a:off x="1118711" y="3828921"/>
          <a:ext cx="913774" cy="580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8828A2-2CC5-4854-924D-492FA23945D9}">
      <dsp:nvSpPr>
        <dsp:cNvPr id="0" name=""/>
        <dsp:cNvSpPr/>
      </dsp:nvSpPr>
      <dsp:spPr>
        <a:xfrm>
          <a:off x="1220241" y="3925375"/>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İnşaat ve Emlak Şube Müdürlüğü</a:t>
          </a:r>
        </a:p>
      </dsp:txBody>
      <dsp:txXfrm>
        <a:off x="1237236" y="3942370"/>
        <a:ext cx="879784" cy="546257"/>
      </dsp:txXfrm>
    </dsp:sp>
    <dsp:sp modelId="{B79DC510-2C62-40BA-B973-E390FF01C74D}">
      <dsp:nvSpPr>
        <dsp:cNvPr id="0" name=""/>
        <dsp:cNvSpPr/>
      </dsp:nvSpPr>
      <dsp:spPr>
        <a:xfrm>
          <a:off x="2235547" y="1290911"/>
          <a:ext cx="913774" cy="580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8DD0263-5D30-47DF-AC16-C8E084B8288D}">
      <dsp:nvSpPr>
        <dsp:cNvPr id="0" name=""/>
        <dsp:cNvSpPr/>
      </dsp:nvSpPr>
      <dsp:spPr>
        <a:xfrm>
          <a:off x="2337077" y="1387365"/>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Şube Müdürü</a:t>
          </a:r>
        </a:p>
      </dsp:txBody>
      <dsp:txXfrm>
        <a:off x="2354072" y="1404360"/>
        <a:ext cx="879784" cy="546257"/>
      </dsp:txXfrm>
    </dsp:sp>
    <dsp:sp modelId="{3B03F2D2-3F67-44A8-83A9-A5F0418ED9F8}">
      <dsp:nvSpPr>
        <dsp:cNvPr id="0" name=""/>
        <dsp:cNvSpPr/>
      </dsp:nvSpPr>
      <dsp:spPr>
        <a:xfrm>
          <a:off x="2235547" y="2136915"/>
          <a:ext cx="913774" cy="580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67F1801-D633-4502-8EB3-2AC7B65876B0}">
      <dsp:nvSpPr>
        <dsp:cNvPr id="0" name=""/>
        <dsp:cNvSpPr/>
      </dsp:nvSpPr>
      <dsp:spPr>
        <a:xfrm>
          <a:off x="2337077" y="2233369"/>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Destek Hizmetleri Şube Müdürlüğü</a:t>
          </a:r>
        </a:p>
      </dsp:txBody>
      <dsp:txXfrm>
        <a:off x="2354072" y="2250364"/>
        <a:ext cx="879784" cy="546257"/>
      </dsp:txXfrm>
    </dsp:sp>
    <dsp:sp modelId="{8F8229D2-638D-440C-AD01-411AA50D0DB9}">
      <dsp:nvSpPr>
        <dsp:cNvPr id="0" name=""/>
        <dsp:cNvSpPr/>
      </dsp:nvSpPr>
      <dsp:spPr>
        <a:xfrm>
          <a:off x="2235547" y="2982918"/>
          <a:ext cx="913774" cy="580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19C3D4-3D00-44EF-9AF3-CC92E50A10FE}">
      <dsp:nvSpPr>
        <dsp:cNvPr id="0" name=""/>
        <dsp:cNvSpPr/>
      </dsp:nvSpPr>
      <dsp:spPr>
        <a:xfrm>
          <a:off x="2337077" y="3079372"/>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Özel Eğitim Ve Rehberlik Hizmetleri Şube Müdürlüğü</a:t>
          </a:r>
        </a:p>
      </dsp:txBody>
      <dsp:txXfrm>
        <a:off x="2354072" y="3096367"/>
        <a:ext cx="879784" cy="546257"/>
      </dsp:txXfrm>
    </dsp:sp>
    <dsp:sp modelId="{6FD70402-FC4B-4837-A425-629738468FD9}">
      <dsp:nvSpPr>
        <dsp:cNvPr id="0" name=""/>
        <dsp:cNvSpPr/>
      </dsp:nvSpPr>
      <dsp:spPr>
        <a:xfrm>
          <a:off x="3352383" y="1290911"/>
          <a:ext cx="913774" cy="580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E2C3B59-3C8A-4D0F-BD43-8D9E3A50A687}">
      <dsp:nvSpPr>
        <dsp:cNvPr id="0" name=""/>
        <dsp:cNvSpPr/>
      </dsp:nvSpPr>
      <dsp:spPr>
        <a:xfrm>
          <a:off x="3453913" y="1387365"/>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Şube Müdürü</a:t>
          </a:r>
        </a:p>
      </dsp:txBody>
      <dsp:txXfrm>
        <a:off x="3470908" y="1404360"/>
        <a:ext cx="879784" cy="546257"/>
      </dsp:txXfrm>
    </dsp:sp>
    <dsp:sp modelId="{84C1E075-7E1E-4CAD-BF90-512BD3EE03ED}">
      <dsp:nvSpPr>
        <dsp:cNvPr id="0" name=""/>
        <dsp:cNvSpPr/>
      </dsp:nvSpPr>
      <dsp:spPr>
        <a:xfrm>
          <a:off x="3352383" y="2136915"/>
          <a:ext cx="913774" cy="580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1DDB99-FDB8-4726-8ECB-2B4871939025}">
      <dsp:nvSpPr>
        <dsp:cNvPr id="0" name=""/>
        <dsp:cNvSpPr/>
      </dsp:nvSpPr>
      <dsp:spPr>
        <a:xfrm>
          <a:off x="3453913" y="2233369"/>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Ortaöğretim Şube Müdürlüğü</a:t>
          </a:r>
        </a:p>
      </dsp:txBody>
      <dsp:txXfrm>
        <a:off x="3470908" y="2250364"/>
        <a:ext cx="879784" cy="546257"/>
      </dsp:txXfrm>
    </dsp:sp>
    <dsp:sp modelId="{81EE73D5-F60C-44FC-8D4E-6CCCD95FC636}">
      <dsp:nvSpPr>
        <dsp:cNvPr id="0" name=""/>
        <dsp:cNvSpPr/>
      </dsp:nvSpPr>
      <dsp:spPr>
        <a:xfrm>
          <a:off x="3352383" y="2982918"/>
          <a:ext cx="913774" cy="580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43FB48-237A-415B-9B40-9D0C39F90ED1}">
      <dsp:nvSpPr>
        <dsp:cNvPr id="0" name=""/>
        <dsp:cNvSpPr/>
      </dsp:nvSpPr>
      <dsp:spPr>
        <a:xfrm>
          <a:off x="3453913" y="3079372"/>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Mesleki Ve Teknik Eğitim Şube Müdürlüğü</a:t>
          </a:r>
        </a:p>
      </dsp:txBody>
      <dsp:txXfrm>
        <a:off x="3470908" y="3096367"/>
        <a:ext cx="879784" cy="546257"/>
      </dsp:txXfrm>
    </dsp:sp>
    <dsp:sp modelId="{F7DEA44E-7938-49D0-A6ED-B805F7ECC53E}">
      <dsp:nvSpPr>
        <dsp:cNvPr id="0" name=""/>
        <dsp:cNvSpPr/>
      </dsp:nvSpPr>
      <dsp:spPr>
        <a:xfrm>
          <a:off x="3352383" y="3828921"/>
          <a:ext cx="913774" cy="580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42BDAB-9CC3-463E-8D34-A43A84C0D26E}">
      <dsp:nvSpPr>
        <dsp:cNvPr id="0" name=""/>
        <dsp:cNvSpPr/>
      </dsp:nvSpPr>
      <dsp:spPr>
        <a:xfrm>
          <a:off x="3453913" y="3925375"/>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İnsan Kaynakları Şube Müdürlüğü</a:t>
          </a:r>
        </a:p>
      </dsp:txBody>
      <dsp:txXfrm>
        <a:off x="3470908" y="3942370"/>
        <a:ext cx="879784" cy="546257"/>
      </dsp:txXfrm>
    </dsp:sp>
    <dsp:sp modelId="{065B293C-8A99-4BA2-B280-032271A7A6CC}">
      <dsp:nvSpPr>
        <dsp:cNvPr id="0" name=""/>
        <dsp:cNvSpPr/>
      </dsp:nvSpPr>
      <dsp:spPr>
        <a:xfrm>
          <a:off x="3352383" y="4674925"/>
          <a:ext cx="913774" cy="580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70D17A1-BD83-407D-B968-014EB64C8718}">
      <dsp:nvSpPr>
        <dsp:cNvPr id="0" name=""/>
        <dsp:cNvSpPr/>
      </dsp:nvSpPr>
      <dsp:spPr>
        <a:xfrm>
          <a:off x="3453913" y="4771379"/>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Arşiv Hizmetleri</a:t>
          </a:r>
        </a:p>
      </dsp:txBody>
      <dsp:txXfrm>
        <a:off x="3470908" y="4788374"/>
        <a:ext cx="879784" cy="546257"/>
      </dsp:txXfrm>
    </dsp:sp>
    <dsp:sp modelId="{DFAFF2C4-B0EA-465C-A7C2-D7321F8DE266}">
      <dsp:nvSpPr>
        <dsp:cNvPr id="0" name=""/>
        <dsp:cNvSpPr/>
      </dsp:nvSpPr>
      <dsp:spPr>
        <a:xfrm>
          <a:off x="4469219" y="1290911"/>
          <a:ext cx="913774" cy="580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925E714-6468-47AD-92EF-6212E972B28B}">
      <dsp:nvSpPr>
        <dsp:cNvPr id="0" name=""/>
        <dsp:cNvSpPr/>
      </dsp:nvSpPr>
      <dsp:spPr>
        <a:xfrm>
          <a:off x="4570749" y="1387365"/>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Şube Müdürü</a:t>
          </a:r>
        </a:p>
      </dsp:txBody>
      <dsp:txXfrm>
        <a:off x="4587744" y="1404360"/>
        <a:ext cx="879784" cy="546257"/>
      </dsp:txXfrm>
    </dsp:sp>
    <dsp:sp modelId="{D690EC12-210C-477D-A055-20F477AC2732}">
      <dsp:nvSpPr>
        <dsp:cNvPr id="0" name=""/>
        <dsp:cNvSpPr/>
      </dsp:nvSpPr>
      <dsp:spPr>
        <a:xfrm>
          <a:off x="4469219" y="2136915"/>
          <a:ext cx="913774" cy="580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057DBD-B13C-40EC-B0CF-403BE7536E7B}">
      <dsp:nvSpPr>
        <dsp:cNvPr id="0" name=""/>
        <dsp:cNvSpPr/>
      </dsp:nvSpPr>
      <dsp:spPr>
        <a:xfrm>
          <a:off x="4570749" y="2233369"/>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Hayat Boyu Öğrenme Şube Müdürlüğü</a:t>
          </a:r>
        </a:p>
      </dsp:txBody>
      <dsp:txXfrm>
        <a:off x="4587744" y="2250364"/>
        <a:ext cx="879784" cy="546257"/>
      </dsp:txXfrm>
    </dsp:sp>
    <dsp:sp modelId="{8FD5D29F-A365-4DE3-A8F4-20C1925A4851}">
      <dsp:nvSpPr>
        <dsp:cNvPr id="0" name=""/>
        <dsp:cNvSpPr/>
      </dsp:nvSpPr>
      <dsp:spPr>
        <a:xfrm>
          <a:off x="4469219" y="2982918"/>
          <a:ext cx="913774" cy="580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E161D8F-59D8-4B26-85A3-BC3B5C91A3D9}">
      <dsp:nvSpPr>
        <dsp:cNvPr id="0" name=""/>
        <dsp:cNvSpPr/>
      </dsp:nvSpPr>
      <dsp:spPr>
        <a:xfrm>
          <a:off x="4570749" y="3079372"/>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Strateji Geliştirme Şube Müdürlüğü</a:t>
          </a:r>
        </a:p>
      </dsp:txBody>
      <dsp:txXfrm>
        <a:off x="4587744" y="3096367"/>
        <a:ext cx="879784" cy="546257"/>
      </dsp:txXfrm>
    </dsp:sp>
    <dsp:sp modelId="{AE624E9E-FE4E-4ED1-A3B0-0AA204ACAF3E}">
      <dsp:nvSpPr>
        <dsp:cNvPr id="0" name=""/>
        <dsp:cNvSpPr/>
      </dsp:nvSpPr>
      <dsp:spPr>
        <a:xfrm>
          <a:off x="4469219" y="3828921"/>
          <a:ext cx="913774" cy="5802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563CFFC-382A-4674-98C7-008B8AEB72F7}">
      <dsp:nvSpPr>
        <dsp:cNvPr id="0" name=""/>
        <dsp:cNvSpPr/>
      </dsp:nvSpPr>
      <dsp:spPr>
        <a:xfrm>
          <a:off x="4570749" y="3925375"/>
          <a:ext cx="913774" cy="58024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Sivil Savunma</a:t>
          </a:r>
        </a:p>
      </dsp:txBody>
      <dsp:txXfrm>
        <a:off x="4587744" y="3942370"/>
        <a:ext cx="879784" cy="546257"/>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F9E7F3-DE14-4F7D-8AA5-62C891E4B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23151</Words>
  <Characters>131967</Characters>
  <Application>Microsoft Office Word</Application>
  <DocSecurity>0</DocSecurity>
  <Lines>1099</Lines>
  <Paragraphs>309</Paragraphs>
  <ScaleCrop>false</ScaleCrop>
  <HeadingPairs>
    <vt:vector size="2" baseType="variant">
      <vt:variant>
        <vt:lpstr>Konu Başlığı</vt:lpstr>
      </vt:variant>
      <vt:variant>
        <vt:i4>1</vt:i4>
      </vt:variant>
    </vt:vector>
  </HeadingPairs>
  <TitlesOfParts>
    <vt:vector size="1" baseType="lpstr">
      <vt:lpstr>SULTANBEYLİ KAYMAKAMLIĞI                 İLÇE MİLLÎ EĞİTİM MÜDÜRLÜĞÜ</vt:lpstr>
    </vt:vector>
  </TitlesOfParts>
  <Company>SULTANBEYLİ İLÇE  MİLLÎ EĞİTİM MÜDÜRLÜĞÜ</Company>
  <LinksUpToDate>false</LinksUpToDate>
  <CharactersWithSpaces>154809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SULTANBEYLİ KAYMAKAMLIĞI                 İLÇE MİLLÎ EĞİTİM MÜDÜRLÜĞÜ</dc:title>
  <dc:subject>2015-2019 STRATEJİK PLANI</dc:subject>
  <dc:creator>Strateji Geliştirme Bölümü</dc:creator>
  <cp:lastModifiedBy>Frisby</cp:lastModifiedBy>
  <cp:revision>2</cp:revision>
  <cp:lastPrinted>2015-10-08T08:43:00Z</cp:lastPrinted>
  <dcterms:created xsi:type="dcterms:W3CDTF">2015-10-08T09:23:00Z</dcterms:created>
  <dcterms:modified xsi:type="dcterms:W3CDTF">2015-10-08T09:23:00Z</dcterms:modified>
  <cp:category>Ocak - 2015</cp:category>
</cp:coreProperties>
</file>